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00A34E" w14:textId="72779589" w:rsidR="000143B4" w:rsidRPr="00855735" w:rsidRDefault="00DA2819">
      <w:pPr>
        <w:pBdr>
          <w:bottom w:val="single" w:sz="6" w:space="1" w:color="auto"/>
        </w:pBdr>
        <w:ind w:left="0" w:right="-143"/>
        <w:rPr>
          <w:rFonts w:ascii="Calibri" w:hAnsi="Calibri"/>
          <w:spacing w:val="0"/>
        </w:rPr>
      </w:pPr>
      <w:r w:rsidRPr="00855735">
        <w:rPr>
          <w:rFonts w:ascii="Calibri" w:hAnsi="Calibri"/>
          <w:spacing w:val="0"/>
        </w:rPr>
        <w:t>Aktuelle</w:t>
      </w:r>
      <w:r w:rsidR="009C47E4" w:rsidRPr="00855735">
        <w:rPr>
          <w:rFonts w:ascii="Calibri" w:hAnsi="Calibri"/>
          <w:spacing w:val="0"/>
        </w:rPr>
        <w:t xml:space="preserve"> Presseinf</w:t>
      </w:r>
      <w:r w:rsidR="00265A3D" w:rsidRPr="00855735">
        <w:rPr>
          <w:rFonts w:ascii="Calibri" w:hAnsi="Calibri"/>
          <w:spacing w:val="0"/>
        </w:rPr>
        <w:t>ormation</w:t>
      </w:r>
    </w:p>
    <w:p w14:paraId="7C5BE874" w14:textId="77777777" w:rsidR="00045B2C" w:rsidRPr="00C44EC7" w:rsidRDefault="00045B2C">
      <w:pPr>
        <w:ind w:left="0" w:right="-143"/>
        <w:rPr>
          <w:rFonts w:ascii="Calibri" w:hAnsi="Calibri"/>
          <w:i/>
          <w:spacing w:val="0"/>
          <w:sz w:val="16"/>
          <w:szCs w:val="16"/>
        </w:rPr>
      </w:pPr>
    </w:p>
    <w:p w14:paraId="315217CF" w14:textId="4FC04930" w:rsidR="000143B4" w:rsidRPr="00A97089" w:rsidRDefault="00855735">
      <w:pPr>
        <w:ind w:left="0" w:right="-143"/>
        <w:rPr>
          <w:rFonts w:ascii="Calibri" w:hAnsi="Calibri"/>
          <w:i/>
          <w:spacing w:val="0"/>
          <w:sz w:val="18"/>
          <w:szCs w:val="18"/>
        </w:rPr>
      </w:pPr>
      <w:r>
        <w:rPr>
          <w:rFonts w:ascii="Calibri" w:hAnsi="Calibri"/>
          <w:i/>
          <w:spacing w:val="0"/>
          <w:sz w:val="18"/>
          <w:szCs w:val="18"/>
        </w:rPr>
        <w:t xml:space="preserve">Nachhaltigkeit/ </w:t>
      </w:r>
      <w:r w:rsidR="00B040BE" w:rsidRPr="00A97089">
        <w:rPr>
          <w:rFonts w:ascii="Calibri" w:hAnsi="Calibri"/>
          <w:i/>
          <w:spacing w:val="0"/>
          <w:sz w:val="18"/>
          <w:szCs w:val="18"/>
        </w:rPr>
        <w:t>Kunststofftechnik/</w:t>
      </w:r>
      <w:r w:rsidR="009D6A85" w:rsidRPr="00A97089">
        <w:rPr>
          <w:rFonts w:ascii="Calibri" w:hAnsi="Calibri"/>
          <w:i/>
          <w:spacing w:val="0"/>
          <w:sz w:val="18"/>
          <w:szCs w:val="18"/>
        </w:rPr>
        <w:t xml:space="preserve"> </w:t>
      </w:r>
      <w:r w:rsidR="00B040BE" w:rsidRPr="00A97089">
        <w:rPr>
          <w:rFonts w:ascii="Calibri" w:hAnsi="Calibri"/>
          <w:i/>
          <w:spacing w:val="0"/>
          <w:sz w:val="18"/>
          <w:szCs w:val="18"/>
        </w:rPr>
        <w:t xml:space="preserve">Extrusion/ </w:t>
      </w:r>
      <w:r w:rsidR="00A8240D" w:rsidRPr="00A97089">
        <w:rPr>
          <w:rFonts w:ascii="Calibri" w:hAnsi="Calibri"/>
          <w:i/>
          <w:spacing w:val="0"/>
          <w:sz w:val="18"/>
          <w:szCs w:val="18"/>
        </w:rPr>
        <w:t xml:space="preserve">Fenster- und </w:t>
      </w:r>
      <w:r w:rsidR="00BD7C11" w:rsidRPr="00A97089">
        <w:rPr>
          <w:rFonts w:ascii="Calibri" w:hAnsi="Calibri"/>
          <w:i/>
          <w:spacing w:val="0"/>
          <w:sz w:val="18"/>
          <w:szCs w:val="18"/>
        </w:rPr>
        <w:t xml:space="preserve">Türenbau/ </w:t>
      </w:r>
      <w:r w:rsidR="00A8240D" w:rsidRPr="00A97089">
        <w:rPr>
          <w:rFonts w:ascii="Calibri" w:hAnsi="Calibri"/>
          <w:i/>
          <w:spacing w:val="0"/>
          <w:sz w:val="18"/>
          <w:szCs w:val="18"/>
        </w:rPr>
        <w:t>Fassaden</w:t>
      </w:r>
      <w:r w:rsidR="00BD7C11" w:rsidRPr="00A97089">
        <w:rPr>
          <w:rFonts w:ascii="Calibri" w:hAnsi="Calibri"/>
          <w:i/>
          <w:spacing w:val="0"/>
          <w:sz w:val="18"/>
          <w:szCs w:val="18"/>
        </w:rPr>
        <w:t>technik/ Zulieferwesen/ Profiltechnik</w:t>
      </w:r>
    </w:p>
    <w:p w14:paraId="35683A57" w14:textId="77777777" w:rsidR="000143B4" w:rsidRPr="0066656A" w:rsidRDefault="000143B4">
      <w:pPr>
        <w:ind w:left="0" w:right="-143"/>
        <w:rPr>
          <w:rFonts w:ascii="Calibri" w:hAnsi="Calibri"/>
          <w:iCs/>
          <w:spacing w:val="0"/>
          <w:sz w:val="12"/>
          <w:szCs w:val="12"/>
        </w:rPr>
      </w:pPr>
    </w:p>
    <w:p w14:paraId="2846B09E" w14:textId="0925B6E9" w:rsidR="00DA2819" w:rsidRPr="0013361F" w:rsidRDefault="00F7620E" w:rsidP="00DA2819">
      <w:pPr>
        <w:spacing w:after="120"/>
        <w:ind w:left="0" w:right="-142"/>
        <w:rPr>
          <w:rFonts w:ascii="Calibri" w:hAnsi="Calibri"/>
          <w:b/>
          <w:spacing w:val="-2"/>
          <w:sz w:val="40"/>
          <w:szCs w:val="40"/>
        </w:rPr>
      </w:pPr>
      <w:bookmarkStart w:id="0" w:name="_Hlk112821837"/>
      <w:r w:rsidRPr="0013361F">
        <w:rPr>
          <w:rFonts w:ascii="Calibri" w:hAnsi="Calibri"/>
          <w:b/>
          <w:spacing w:val="-2"/>
          <w:sz w:val="40"/>
          <w:szCs w:val="40"/>
        </w:rPr>
        <w:t>„Nachvollziehbare Prozesse und Regelungen“</w:t>
      </w:r>
      <w:r w:rsidR="00B42ECC" w:rsidRPr="0013361F">
        <w:rPr>
          <w:rFonts w:ascii="Calibri" w:hAnsi="Calibri"/>
          <w:b/>
          <w:spacing w:val="-2"/>
          <w:sz w:val="40"/>
          <w:szCs w:val="40"/>
        </w:rPr>
        <w:t xml:space="preserve"> </w:t>
      </w:r>
    </w:p>
    <w:p w14:paraId="3AF266C1" w14:textId="3BA15ABF" w:rsidR="00DA2819" w:rsidRPr="00F7620E" w:rsidRDefault="00F7620E" w:rsidP="00EF7CB4">
      <w:pPr>
        <w:spacing w:after="240"/>
        <w:ind w:left="0" w:right="-142"/>
        <w:rPr>
          <w:rFonts w:ascii="Calibri" w:hAnsi="Calibri"/>
          <w:b/>
          <w:spacing w:val="-4"/>
          <w:sz w:val="24"/>
          <w:szCs w:val="24"/>
        </w:rPr>
      </w:pPr>
      <w:r w:rsidRPr="00F7620E">
        <w:rPr>
          <w:rFonts w:ascii="Calibri" w:hAnsi="Calibri"/>
          <w:b/>
          <w:spacing w:val="-4"/>
          <w:sz w:val="24"/>
          <w:szCs w:val="24"/>
        </w:rPr>
        <w:t xml:space="preserve">Profilhersteller </w:t>
      </w:r>
      <w:r w:rsidR="00DA2819" w:rsidRPr="00F7620E">
        <w:rPr>
          <w:rFonts w:ascii="Calibri" w:hAnsi="Calibri"/>
          <w:b/>
          <w:spacing w:val="-4"/>
          <w:sz w:val="24"/>
          <w:szCs w:val="24"/>
        </w:rPr>
        <w:t xml:space="preserve">SLS </w:t>
      </w:r>
      <w:r w:rsidRPr="00F7620E">
        <w:rPr>
          <w:rFonts w:ascii="Calibri" w:hAnsi="Calibri"/>
          <w:b/>
          <w:spacing w:val="-4"/>
          <w:sz w:val="24"/>
          <w:szCs w:val="24"/>
        </w:rPr>
        <w:t>investiert in Nachhaltigkeit und realisiert Zertifizierung nach ISO 14001</w:t>
      </w:r>
    </w:p>
    <w:p w14:paraId="70C1FF02" w14:textId="18895A4C" w:rsidR="00F7620E" w:rsidRDefault="004D1AF3" w:rsidP="00571F27">
      <w:pPr>
        <w:spacing w:after="120" w:line="360" w:lineRule="auto"/>
        <w:ind w:left="0"/>
        <w:jc w:val="both"/>
        <w:rPr>
          <w:rFonts w:ascii="Calibri" w:hAnsi="Calibri" w:cs="MV Boli"/>
          <w:b/>
          <w:spacing w:val="-2"/>
          <w:sz w:val="21"/>
          <w:szCs w:val="21"/>
        </w:rPr>
      </w:pPr>
      <w:r w:rsidRPr="00A97089">
        <w:rPr>
          <w:rFonts w:ascii="Calibri" w:hAnsi="Calibri" w:cs="MV Boli"/>
          <w:b/>
          <w:spacing w:val="-2"/>
          <w:sz w:val="21"/>
          <w:szCs w:val="21"/>
        </w:rPr>
        <w:t>D</w:t>
      </w:r>
      <w:r w:rsidR="0049016A">
        <w:rPr>
          <w:rFonts w:ascii="Calibri" w:hAnsi="Calibri" w:cs="MV Boli"/>
          <w:b/>
          <w:spacing w:val="-2"/>
          <w:sz w:val="21"/>
          <w:szCs w:val="21"/>
        </w:rPr>
        <w:t>er Extrusionsspezialist</w:t>
      </w:r>
      <w:r w:rsidR="00F7620E">
        <w:rPr>
          <w:rFonts w:ascii="Calibri" w:hAnsi="Calibri" w:cs="MV Boli"/>
          <w:b/>
          <w:spacing w:val="-2"/>
          <w:sz w:val="21"/>
          <w:szCs w:val="21"/>
        </w:rPr>
        <w:t xml:space="preserve"> </w:t>
      </w:r>
      <w:r w:rsidRPr="00A97089">
        <w:rPr>
          <w:rFonts w:ascii="Calibri" w:hAnsi="Calibri" w:cs="MV Boli"/>
          <w:b/>
          <w:spacing w:val="-2"/>
          <w:sz w:val="21"/>
          <w:szCs w:val="21"/>
        </w:rPr>
        <w:t xml:space="preserve">SLS </w:t>
      </w:r>
      <w:r w:rsidR="00F7620E">
        <w:rPr>
          <w:rFonts w:ascii="Calibri" w:hAnsi="Calibri" w:cs="MV Boli"/>
          <w:b/>
          <w:spacing w:val="-2"/>
          <w:sz w:val="21"/>
          <w:szCs w:val="21"/>
        </w:rPr>
        <w:t xml:space="preserve">gehört </w:t>
      </w:r>
      <w:r w:rsidR="0049016A">
        <w:rPr>
          <w:rFonts w:ascii="Calibri" w:hAnsi="Calibri" w:cs="MV Boli"/>
          <w:b/>
          <w:spacing w:val="-2"/>
          <w:sz w:val="21"/>
          <w:szCs w:val="21"/>
        </w:rPr>
        <w:t>zum Kreis der</w:t>
      </w:r>
      <w:r w:rsidR="00F7620E">
        <w:rPr>
          <w:rFonts w:ascii="Calibri" w:hAnsi="Calibri" w:cs="MV Boli"/>
          <w:b/>
          <w:spacing w:val="-2"/>
          <w:sz w:val="21"/>
          <w:szCs w:val="21"/>
        </w:rPr>
        <w:t xml:space="preserve"> führenden Hersteller von Kunststoffprofilen und gilt als innovativer Allround</w:t>
      </w:r>
      <w:r w:rsidR="009D3E7A">
        <w:rPr>
          <w:rFonts w:ascii="Calibri" w:hAnsi="Calibri" w:cs="MV Boli"/>
          <w:b/>
          <w:spacing w:val="-2"/>
          <w:sz w:val="21"/>
          <w:szCs w:val="21"/>
        </w:rPr>
        <w:t>-Partner</w:t>
      </w:r>
      <w:r w:rsidR="00F7620E">
        <w:rPr>
          <w:rFonts w:ascii="Calibri" w:hAnsi="Calibri" w:cs="MV Boli"/>
          <w:b/>
          <w:spacing w:val="-2"/>
          <w:sz w:val="21"/>
          <w:szCs w:val="21"/>
        </w:rPr>
        <w:t xml:space="preserve">, der seine Kunden von der Entwicklung bis zur Serienfertigung begleiten kann. </w:t>
      </w:r>
      <w:r w:rsidR="0049016A">
        <w:rPr>
          <w:rFonts w:ascii="Calibri" w:hAnsi="Calibri" w:cs="MV Boli"/>
          <w:b/>
          <w:spacing w:val="-2"/>
          <w:sz w:val="21"/>
          <w:szCs w:val="21"/>
        </w:rPr>
        <w:t xml:space="preserve">Abgesehen von </w:t>
      </w:r>
      <w:r w:rsidR="00F7620E">
        <w:rPr>
          <w:rFonts w:ascii="Calibri" w:hAnsi="Calibri" w:cs="MV Boli"/>
          <w:b/>
          <w:spacing w:val="-2"/>
          <w:sz w:val="21"/>
          <w:szCs w:val="21"/>
        </w:rPr>
        <w:t xml:space="preserve">ständigen Investitionen in die Modernisierung </w:t>
      </w:r>
      <w:r w:rsidR="00DA532E">
        <w:rPr>
          <w:rFonts w:ascii="Calibri" w:hAnsi="Calibri" w:cs="MV Boli"/>
          <w:b/>
          <w:spacing w:val="-2"/>
          <w:sz w:val="21"/>
          <w:szCs w:val="21"/>
        </w:rPr>
        <w:t xml:space="preserve">seines </w:t>
      </w:r>
      <w:r w:rsidR="00F7620E">
        <w:rPr>
          <w:rFonts w:ascii="Calibri" w:hAnsi="Calibri" w:cs="MV Boli"/>
          <w:b/>
          <w:spacing w:val="-2"/>
          <w:sz w:val="21"/>
          <w:szCs w:val="21"/>
        </w:rPr>
        <w:t>Maschinenpark</w:t>
      </w:r>
      <w:r w:rsidR="00DA532E">
        <w:rPr>
          <w:rFonts w:ascii="Calibri" w:hAnsi="Calibri" w:cs="MV Boli"/>
          <w:b/>
          <w:spacing w:val="-2"/>
          <w:sz w:val="21"/>
          <w:szCs w:val="21"/>
        </w:rPr>
        <w:t>s</w:t>
      </w:r>
      <w:r w:rsidR="00F7620E">
        <w:rPr>
          <w:rFonts w:ascii="Calibri" w:hAnsi="Calibri" w:cs="MV Boli"/>
          <w:b/>
          <w:spacing w:val="-2"/>
          <w:sz w:val="21"/>
          <w:szCs w:val="21"/>
        </w:rPr>
        <w:t xml:space="preserve">, </w:t>
      </w:r>
      <w:r w:rsidR="0049016A">
        <w:rPr>
          <w:rFonts w:ascii="Calibri" w:hAnsi="Calibri" w:cs="MV Boli"/>
          <w:b/>
          <w:spacing w:val="-2"/>
          <w:sz w:val="21"/>
          <w:szCs w:val="21"/>
        </w:rPr>
        <w:t>treibt e</w:t>
      </w:r>
      <w:r w:rsidR="009D3E7A">
        <w:rPr>
          <w:rFonts w:ascii="Calibri" w:hAnsi="Calibri" w:cs="MV Boli"/>
          <w:b/>
          <w:spacing w:val="-2"/>
          <w:sz w:val="21"/>
          <w:szCs w:val="21"/>
        </w:rPr>
        <w:t>r</w:t>
      </w:r>
      <w:r w:rsidR="0049016A">
        <w:rPr>
          <w:rFonts w:ascii="Calibri" w:hAnsi="Calibri" w:cs="MV Boli"/>
          <w:b/>
          <w:spacing w:val="-2"/>
          <w:sz w:val="21"/>
          <w:szCs w:val="21"/>
        </w:rPr>
        <w:t xml:space="preserve"> auch </w:t>
      </w:r>
      <w:r w:rsidR="009D3E7A">
        <w:rPr>
          <w:rFonts w:ascii="Calibri" w:hAnsi="Calibri" w:cs="MV Boli"/>
          <w:b/>
          <w:spacing w:val="-2"/>
          <w:sz w:val="21"/>
          <w:szCs w:val="21"/>
        </w:rPr>
        <w:t>d</w:t>
      </w:r>
      <w:r w:rsidR="0049016A">
        <w:rPr>
          <w:rFonts w:ascii="Calibri" w:hAnsi="Calibri" w:cs="MV Boli"/>
          <w:b/>
          <w:spacing w:val="-2"/>
          <w:sz w:val="21"/>
          <w:szCs w:val="21"/>
        </w:rPr>
        <w:t xml:space="preserve">en Wandel zu einem nachhaltig wirtschaftenden Unternehmen konsequent voran. Weithin sichtbares Zeichen dafür ist die </w:t>
      </w:r>
      <w:r w:rsidR="00DE234E">
        <w:rPr>
          <w:rFonts w:ascii="Calibri" w:hAnsi="Calibri" w:cs="MV Boli"/>
          <w:b/>
          <w:spacing w:val="-2"/>
          <w:sz w:val="21"/>
          <w:szCs w:val="21"/>
        </w:rPr>
        <w:t xml:space="preserve">kürzlich erfolgreich absolvierte </w:t>
      </w:r>
      <w:r w:rsidR="0049016A">
        <w:rPr>
          <w:rFonts w:ascii="Calibri" w:hAnsi="Calibri" w:cs="MV Boli"/>
          <w:b/>
          <w:spacing w:val="-2"/>
          <w:sz w:val="21"/>
          <w:szCs w:val="21"/>
        </w:rPr>
        <w:t>Zertifizierung nach ISO 14001</w:t>
      </w:r>
      <w:r w:rsidR="00DE234E">
        <w:rPr>
          <w:rFonts w:ascii="Calibri" w:hAnsi="Calibri" w:cs="MV Boli"/>
          <w:b/>
          <w:spacing w:val="-2"/>
          <w:sz w:val="21"/>
          <w:szCs w:val="21"/>
        </w:rPr>
        <w:t xml:space="preserve">. </w:t>
      </w:r>
      <w:r w:rsidR="009D3E7A">
        <w:rPr>
          <w:rFonts w:ascii="Calibri" w:hAnsi="Calibri" w:cs="MV Boli"/>
          <w:b/>
          <w:spacing w:val="-2"/>
          <w:sz w:val="21"/>
          <w:szCs w:val="21"/>
        </w:rPr>
        <w:t>Für viele Kunden gewinnt d</w:t>
      </w:r>
      <w:r w:rsidR="00DE234E">
        <w:rPr>
          <w:rFonts w:ascii="Calibri" w:hAnsi="Calibri" w:cs="MV Boli"/>
          <w:b/>
          <w:spacing w:val="-2"/>
          <w:sz w:val="21"/>
          <w:szCs w:val="21"/>
        </w:rPr>
        <w:t xml:space="preserve">as Unternehmen </w:t>
      </w:r>
      <w:r w:rsidR="009D3E7A">
        <w:rPr>
          <w:rFonts w:ascii="Calibri" w:hAnsi="Calibri" w:cs="MV Boli"/>
          <w:b/>
          <w:spacing w:val="-2"/>
          <w:sz w:val="21"/>
          <w:szCs w:val="21"/>
        </w:rPr>
        <w:t xml:space="preserve">dadurch weiter </w:t>
      </w:r>
      <w:r w:rsidR="006B4023">
        <w:rPr>
          <w:rFonts w:ascii="Calibri" w:hAnsi="Calibri" w:cs="MV Boli"/>
          <w:b/>
          <w:spacing w:val="-2"/>
          <w:sz w:val="21"/>
          <w:szCs w:val="21"/>
        </w:rPr>
        <w:t xml:space="preserve">an </w:t>
      </w:r>
      <w:r w:rsidR="00DE234E">
        <w:rPr>
          <w:rFonts w:ascii="Calibri" w:hAnsi="Calibri" w:cs="MV Boli"/>
          <w:b/>
          <w:spacing w:val="-2"/>
          <w:sz w:val="21"/>
          <w:szCs w:val="21"/>
        </w:rPr>
        <w:t>Attraktivität.</w:t>
      </w:r>
    </w:p>
    <w:p w14:paraId="4222A8BD" w14:textId="7B5F72D1" w:rsidR="00DE234E" w:rsidRDefault="00173B19" w:rsidP="00173B19">
      <w:pPr>
        <w:spacing w:after="120" w:line="360" w:lineRule="auto"/>
        <w:ind w:left="0"/>
        <w:jc w:val="both"/>
        <w:rPr>
          <w:rFonts w:ascii="Calibri" w:hAnsi="Calibri" w:cs="MV Boli"/>
          <w:iCs/>
          <w:spacing w:val="-2"/>
          <w:sz w:val="21"/>
          <w:szCs w:val="21"/>
        </w:rPr>
      </w:pPr>
      <w:r w:rsidRPr="00A97089">
        <w:rPr>
          <w:rFonts w:ascii="Calibri" w:hAnsi="Calibri" w:cs="MV Boli"/>
          <w:bCs/>
          <w:i/>
          <w:iCs/>
          <w:spacing w:val="-2"/>
          <w:sz w:val="21"/>
          <w:szCs w:val="21"/>
        </w:rPr>
        <w:t xml:space="preserve">Dahn, </w:t>
      </w:r>
      <w:r w:rsidR="00F7620E">
        <w:rPr>
          <w:rFonts w:ascii="Calibri" w:hAnsi="Calibri" w:cs="MV Boli"/>
          <w:bCs/>
          <w:i/>
          <w:iCs/>
          <w:spacing w:val="-2"/>
          <w:sz w:val="21"/>
          <w:szCs w:val="21"/>
        </w:rPr>
        <w:t>August 2025</w:t>
      </w:r>
      <w:r w:rsidRPr="00A97089">
        <w:rPr>
          <w:rFonts w:ascii="Calibri" w:hAnsi="Calibri" w:cs="MV Boli"/>
          <w:bCs/>
          <w:i/>
          <w:iCs/>
          <w:spacing w:val="-2"/>
          <w:sz w:val="21"/>
          <w:szCs w:val="21"/>
        </w:rPr>
        <w:t xml:space="preserve">. </w:t>
      </w:r>
      <w:r w:rsidRPr="00A97089">
        <w:rPr>
          <w:rFonts w:ascii="Calibri" w:hAnsi="Calibri" w:cs="MV Boli"/>
          <w:bCs/>
          <w:iCs/>
          <w:spacing w:val="-2"/>
          <w:sz w:val="21"/>
          <w:szCs w:val="21"/>
        </w:rPr>
        <w:t xml:space="preserve">– </w:t>
      </w:r>
      <w:r w:rsidR="00DE234E">
        <w:rPr>
          <w:rFonts w:ascii="Calibri" w:hAnsi="Calibri" w:cs="MV Boli"/>
          <w:bCs/>
          <w:iCs/>
          <w:spacing w:val="-2"/>
          <w:sz w:val="21"/>
          <w:szCs w:val="21"/>
        </w:rPr>
        <w:t xml:space="preserve">Die </w:t>
      </w:r>
      <w:r w:rsidR="00DE234E" w:rsidRPr="00DE234E">
        <w:rPr>
          <w:rFonts w:ascii="Calibri" w:hAnsi="Calibri" w:cs="MV Boli"/>
          <w:iCs/>
          <w:spacing w:val="-2"/>
          <w:sz w:val="21"/>
          <w:szCs w:val="21"/>
        </w:rPr>
        <w:t>Fenster- und Trockenbauer</w:t>
      </w:r>
      <w:r w:rsidR="00DE234E">
        <w:rPr>
          <w:rFonts w:ascii="Calibri" w:hAnsi="Calibri" w:cs="MV Boli"/>
          <w:iCs/>
          <w:spacing w:val="-2"/>
          <w:sz w:val="21"/>
          <w:szCs w:val="21"/>
        </w:rPr>
        <w:t>, die</w:t>
      </w:r>
      <w:r w:rsidR="00DE234E" w:rsidRPr="00DE234E">
        <w:rPr>
          <w:rFonts w:ascii="Calibri" w:hAnsi="Calibri" w:cs="MV Boli"/>
          <w:iCs/>
          <w:spacing w:val="-2"/>
          <w:sz w:val="21"/>
          <w:szCs w:val="21"/>
        </w:rPr>
        <w:t xml:space="preserve"> </w:t>
      </w:r>
      <w:r w:rsidR="00DE234E">
        <w:rPr>
          <w:rFonts w:ascii="Calibri" w:hAnsi="Calibri" w:cs="MV Boli"/>
          <w:iCs/>
          <w:spacing w:val="-2"/>
          <w:sz w:val="21"/>
          <w:szCs w:val="21"/>
        </w:rPr>
        <w:t xml:space="preserve">Komponentenfertiger </w:t>
      </w:r>
      <w:r w:rsidR="00DE234E" w:rsidRPr="00DE234E">
        <w:rPr>
          <w:rFonts w:ascii="Calibri" w:hAnsi="Calibri" w:cs="MV Boli"/>
          <w:iCs/>
          <w:spacing w:val="-2"/>
          <w:sz w:val="21"/>
          <w:szCs w:val="21"/>
        </w:rPr>
        <w:t xml:space="preserve">der Elektro- und Schaltschranktechnik </w:t>
      </w:r>
      <w:r w:rsidR="00DE234E">
        <w:rPr>
          <w:rFonts w:ascii="Calibri" w:hAnsi="Calibri" w:cs="MV Boli"/>
          <w:iCs/>
          <w:spacing w:val="-2"/>
          <w:sz w:val="21"/>
          <w:szCs w:val="21"/>
        </w:rPr>
        <w:t xml:space="preserve">sowie </w:t>
      </w:r>
      <w:r w:rsidR="00DE234E" w:rsidRPr="00DE234E">
        <w:rPr>
          <w:rFonts w:ascii="Calibri" w:hAnsi="Calibri" w:cs="MV Boli"/>
          <w:iCs/>
          <w:spacing w:val="-2"/>
          <w:sz w:val="21"/>
          <w:szCs w:val="21"/>
        </w:rPr>
        <w:t xml:space="preserve">auch </w:t>
      </w:r>
      <w:r w:rsidR="00DE234E">
        <w:rPr>
          <w:rFonts w:ascii="Calibri" w:hAnsi="Calibri" w:cs="MV Boli"/>
          <w:iCs/>
          <w:spacing w:val="-2"/>
          <w:sz w:val="21"/>
          <w:szCs w:val="21"/>
        </w:rPr>
        <w:t xml:space="preserve">die Hersteller der </w:t>
      </w:r>
      <w:r w:rsidR="00DE234E" w:rsidRPr="00DE234E">
        <w:rPr>
          <w:rFonts w:ascii="Calibri" w:hAnsi="Calibri" w:cs="MV Boli"/>
          <w:iCs/>
          <w:spacing w:val="-2"/>
          <w:sz w:val="21"/>
          <w:szCs w:val="21"/>
        </w:rPr>
        <w:t>Caravan</w:t>
      </w:r>
      <w:r w:rsidR="00DE234E">
        <w:rPr>
          <w:rFonts w:ascii="Calibri" w:hAnsi="Calibri" w:cs="MV Boli"/>
          <w:iCs/>
          <w:spacing w:val="-2"/>
          <w:sz w:val="21"/>
          <w:szCs w:val="21"/>
        </w:rPr>
        <w:t xml:space="preserve">- und Wohnwagentechnik zählen zu </w:t>
      </w:r>
      <w:r w:rsidR="001B03F9">
        <w:rPr>
          <w:rFonts w:ascii="Calibri" w:hAnsi="Calibri" w:cs="MV Boli"/>
          <w:iCs/>
          <w:spacing w:val="-2"/>
          <w:sz w:val="21"/>
          <w:szCs w:val="21"/>
        </w:rPr>
        <w:t>jenen Kunden</w:t>
      </w:r>
      <w:r w:rsidR="00DE234E">
        <w:rPr>
          <w:rFonts w:ascii="Calibri" w:hAnsi="Calibri" w:cs="MV Boli"/>
          <w:iCs/>
          <w:spacing w:val="-2"/>
          <w:sz w:val="21"/>
          <w:szCs w:val="21"/>
        </w:rPr>
        <w:t xml:space="preserve">, die SLS seit vielen Jahren mit Profilsystemen aus Kunststoff beliefert. Dabei handelt es sich um </w:t>
      </w:r>
      <w:r w:rsidR="00DE234E" w:rsidRPr="00DE234E">
        <w:rPr>
          <w:rFonts w:ascii="Calibri" w:hAnsi="Calibri" w:cs="MV Boli"/>
          <w:bCs/>
          <w:iCs/>
          <w:spacing w:val="-2"/>
          <w:sz w:val="21"/>
          <w:szCs w:val="21"/>
        </w:rPr>
        <w:t>Massiv-, Hohlkammer-, Bau- und Sonderprofile</w:t>
      </w:r>
      <w:r w:rsidR="00DE234E">
        <w:rPr>
          <w:rFonts w:ascii="Calibri" w:hAnsi="Calibri" w:cs="MV Boli"/>
          <w:bCs/>
          <w:iCs/>
          <w:spacing w:val="-2"/>
          <w:sz w:val="21"/>
          <w:szCs w:val="21"/>
        </w:rPr>
        <w:t xml:space="preserve">, oft auch realisiert in </w:t>
      </w:r>
      <w:r w:rsidR="00DE234E" w:rsidRPr="00DE234E">
        <w:rPr>
          <w:rFonts w:ascii="Calibri" w:hAnsi="Calibri" w:cs="MV Boli"/>
          <w:bCs/>
          <w:iCs/>
          <w:spacing w:val="-2"/>
          <w:sz w:val="21"/>
          <w:szCs w:val="21"/>
        </w:rPr>
        <w:t>der Mehrkomponenten-Co- und Post-Co-Extrusion.</w:t>
      </w:r>
      <w:r w:rsidR="00DE234E">
        <w:rPr>
          <w:rFonts w:ascii="Calibri" w:hAnsi="Calibri" w:cs="MV Boli"/>
          <w:bCs/>
          <w:iCs/>
          <w:spacing w:val="-2"/>
          <w:sz w:val="21"/>
          <w:szCs w:val="21"/>
        </w:rPr>
        <w:t xml:space="preserve"> </w:t>
      </w:r>
      <w:r w:rsidR="001B03F9">
        <w:rPr>
          <w:rFonts w:ascii="Calibri" w:hAnsi="Calibri" w:cs="MV Boli"/>
          <w:bCs/>
          <w:iCs/>
          <w:spacing w:val="-2"/>
          <w:sz w:val="21"/>
          <w:szCs w:val="21"/>
        </w:rPr>
        <w:t xml:space="preserve">Darüber </w:t>
      </w:r>
      <w:r w:rsidR="00DE234E">
        <w:rPr>
          <w:rFonts w:ascii="Calibri" w:hAnsi="Calibri" w:cs="MV Boli"/>
          <w:bCs/>
          <w:iCs/>
          <w:spacing w:val="-2"/>
          <w:sz w:val="21"/>
          <w:szCs w:val="21"/>
        </w:rPr>
        <w:t xml:space="preserve">hinaus hat sich </w:t>
      </w:r>
      <w:r w:rsidR="001B03F9">
        <w:rPr>
          <w:rFonts w:ascii="Calibri" w:hAnsi="Calibri" w:cs="MV Boli"/>
          <w:bCs/>
          <w:iCs/>
          <w:spacing w:val="-2"/>
          <w:sz w:val="21"/>
          <w:szCs w:val="21"/>
        </w:rPr>
        <w:t xml:space="preserve">das Unternehmen als Allrounder etabliert, der </w:t>
      </w:r>
      <w:r w:rsidR="00DE234E" w:rsidRPr="00DE234E">
        <w:rPr>
          <w:rFonts w:ascii="Calibri" w:hAnsi="Calibri" w:cs="MV Boli"/>
          <w:iCs/>
          <w:spacing w:val="-2"/>
          <w:sz w:val="21"/>
          <w:szCs w:val="21"/>
        </w:rPr>
        <w:t xml:space="preserve">sowohl im Vorfeld der </w:t>
      </w:r>
      <w:r w:rsidR="001B03F9">
        <w:rPr>
          <w:rFonts w:ascii="Calibri" w:hAnsi="Calibri" w:cs="MV Boli"/>
          <w:iCs/>
          <w:spacing w:val="-2"/>
          <w:sz w:val="21"/>
          <w:szCs w:val="21"/>
        </w:rPr>
        <w:t xml:space="preserve">Produktion </w:t>
      </w:r>
      <w:r w:rsidR="00DE234E" w:rsidRPr="00DE234E">
        <w:rPr>
          <w:rFonts w:ascii="Calibri" w:hAnsi="Calibri" w:cs="MV Boli"/>
          <w:iCs/>
          <w:spacing w:val="-2"/>
          <w:sz w:val="21"/>
          <w:szCs w:val="21"/>
        </w:rPr>
        <w:t>als auch i</w:t>
      </w:r>
      <w:r w:rsidR="001B03F9">
        <w:rPr>
          <w:rFonts w:ascii="Calibri" w:hAnsi="Calibri" w:cs="MV Boli"/>
          <w:iCs/>
          <w:spacing w:val="-2"/>
          <w:sz w:val="21"/>
          <w:szCs w:val="21"/>
        </w:rPr>
        <w:t>n der Konfektionierung und i</w:t>
      </w:r>
      <w:r w:rsidR="00DE234E" w:rsidRPr="00DE234E">
        <w:rPr>
          <w:rFonts w:ascii="Calibri" w:hAnsi="Calibri" w:cs="MV Boli"/>
          <w:iCs/>
          <w:spacing w:val="-2"/>
          <w:sz w:val="21"/>
          <w:szCs w:val="21"/>
        </w:rPr>
        <w:t>m Service ein</w:t>
      </w:r>
      <w:r w:rsidR="001B03F9">
        <w:rPr>
          <w:rFonts w:ascii="Calibri" w:hAnsi="Calibri" w:cs="MV Boli"/>
          <w:iCs/>
          <w:spacing w:val="-2"/>
          <w:sz w:val="21"/>
          <w:szCs w:val="21"/>
        </w:rPr>
        <w:t xml:space="preserve">e große Bandbreite an Leistungen anbieten kann. Auf diese Weise sichert sich SLS in vielen Lieferketten einen festen Platz als kundenorientierter Partner. Um diese Positionierung weiter auszubauen und seine Attraktivität auch für andere Kundenkreise zu erhöhen, setzt das Unternehmen bereits seit geraumer Zeit immer mehr Maßnahmen der Nachhaltigkeit </w:t>
      </w:r>
      <w:r w:rsidR="00A060A0">
        <w:rPr>
          <w:rFonts w:ascii="Calibri" w:hAnsi="Calibri" w:cs="MV Boli"/>
          <w:iCs/>
          <w:spacing w:val="-2"/>
          <w:sz w:val="21"/>
          <w:szCs w:val="21"/>
        </w:rPr>
        <w:t xml:space="preserve">und Ökologie </w:t>
      </w:r>
      <w:r w:rsidR="001B03F9">
        <w:rPr>
          <w:rFonts w:ascii="Calibri" w:hAnsi="Calibri" w:cs="MV Boli"/>
          <w:iCs/>
          <w:spacing w:val="-2"/>
          <w:sz w:val="21"/>
          <w:szCs w:val="21"/>
        </w:rPr>
        <w:t>um.</w:t>
      </w:r>
      <w:r w:rsidR="00A060A0">
        <w:rPr>
          <w:rFonts w:ascii="Calibri" w:hAnsi="Calibri" w:cs="MV Boli"/>
          <w:iCs/>
          <w:spacing w:val="-2"/>
          <w:sz w:val="21"/>
          <w:szCs w:val="21"/>
        </w:rPr>
        <w:t xml:space="preserve"> Dies geht einher mit erheblichen technischen Investitionen – etwa in die Gebäude- und Energietechnik – und zeigt sich in zahlreichen optimierten Abläufen, die den Materialeinsatz verbessern und die Verschwendung reduzieren. Um diese Entwicklung auch nach außen hin sichtbar zu machen, hat SLS sein Umweltmanagement-System vor einigen Wochen nach der ISO 14001 zertifizieren lassen</w:t>
      </w:r>
      <w:r w:rsidR="00B8004F">
        <w:rPr>
          <w:rFonts w:ascii="Calibri" w:hAnsi="Calibri" w:cs="MV Boli"/>
          <w:iCs/>
          <w:spacing w:val="-2"/>
          <w:sz w:val="21"/>
          <w:szCs w:val="21"/>
        </w:rPr>
        <w:t xml:space="preserve">. „Diese Zertifizierung gilt </w:t>
      </w:r>
      <w:r w:rsidR="006B4023">
        <w:rPr>
          <w:rFonts w:ascii="Calibri" w:hAnsi="Calibri" w:cs="MV Boli"/>
          <w:iCs/>
          <w:spacing w:val="-2"/>
          <w:sz w:val="21"/>
          <w:szCs w:val="21"/>
        </w:rPr>
        <w:t xml:space="preserve">nun </w:t>
      </w:r>
      <w:r w:rsidR="00B8004F">
        <w:rPr>
          <w:rFonts w:ascii="Calibri" w:hAnsi="Calibri" w:cs="MV Boli"/>
          <w:iCs/>
          <w:spacing w:val="-2"/>
          <w:sz w:val="21"/>
          <w:szCs w:val="21"/>
        </w:rPr>
        <w:t>lückenlos für alle Bereiche unseres Unternehmens</w:t>
      </w:r>
      <w:r w:rsidR="00AC3626">
        <w:rPr>
          <w:rFonts w:ascii="Calibri" w:hAnsi="Calibri" w:cs="MV Boli"/>
          <w:iCs/>
          <w:spacing w:val="-2"/>
          <w:sz w:val="21"/>
          <w:szCs w:val="21"/>
        </w:rPr>
        <w:t xml:space="preserve">. Sie </w:t>
      </w:r>
      <w:r w:rsidR="00B8004F">
        <w:rPr>
          <w:rFonts w:ascii="Calibri" w:hAnsi="Calibri" w:cs="MV Boli"/>
          <w:iCs/>
          <w:spacing w:val="-2"/>
          <w:sz w:val="21"/>
          <w:szCs w:val="21"/>
        </w:rPr>
        <w:t>unterstreicht, da</w:t>
      </w:r>
      <w:r w:rsidR="00AC3626">
        <w:rPr>
          <w:rFonts w:ascii="Calibri" w:hAnsi="Calibri" w:cs="MV Boli"/>
          <w:iCs/>
          <w:spacing w:val="-2"/>
          <w:sz w:val="21"/>
          <w:szCs w:val="21"/>
        </w:rPr>
        <w:t>s</w:t>
      </w:r>
      <w:r w:rsidR="00B8004F">
        <w:rPr>
          <w:rFonts w:ascii="Calibri" w:hAnsi="Calibri" w:cs="MV Boli"/>
          <w:iCs/>
          <w:spacing w:val="-2"/>
          <w:sz w:val="21"/>
          <w:szCs w:val="21"/>
        </w:rPr>
        <w:t>s wir im Umweltschutz al</w:t>
      </w:r>
      <w:r w:rsidR="00AC3626">
        <w:rPr>
          <w:rFonts w:ascii="Calibri" w:hAnsi="Calibri" w:cs="MV Boli"/>
          <w:iCs/>
          <w:spacing w:val="-2"/>
          <w:sz w:val="21"/>
          <w:szCs w:val="21"/>
        </w:rPr>
        <w:t>le</w:t>
      </w:r>
      <w:r w:rsidR="00B8004F">
        <w:rPr>
          <w:rFonts w:ascii="Calibri" w:hAnsi="Calibri" w:cs="MV Boli"/>
          <w:iCs/>
          <w:spacing w:val="-2"/>
          <w:sz w:val="21"/>
          <w:szCs w:val="21"/>
        </w:rPr>
        <w:t xml:space="preserve"> Prozesse nachvollziehbar und transparent ausführen, </w:t>
      </w:r>
      <w:r w:rsidR="00AC3626">
        <w:rPr>
          <w:rFonts w:ascii="Calibri" w:hAnsi="Calibri" w:cs="MV Boli"/>
          <w:iCs/>
          <w:spacing w:val="-2"/>
          <w:sz w:val="21"/>
          <w:szCs w:val="21"/>
        </w:rPr>
        <w:t>sämtliche</w:t>
      </w:r>
      <w:r w:rsidR="00B8004F">
        <w:rPr>
          <w:rFonts w:ascii="Calibri" w:hAnsi="Calibri" w:cs="MV Boli"/>
          <w:iCs/>
          <w:spacing w:val="-2"/>
          <w:sz w:val="21"/>
          <w:szCs w:val="21"/>
        </w:rPr>
        <w:t xml:space="preserve"> diesbezüglichen Regelungen einhalten und </w:t>
      </w:r>
      <w:r w:rsidR="00D01B18">
        <w:rPr>
          <w:rFonts w:ascii="Calibri" w:hAnsi="Calibri" w:cs="MV Boli"/>
          <w:iCs/>
          <w:spacing w:val="-2"/>
          <w:sz w:val="21"/>
          <w:szCs w:val="21"/>
        </w:rPr>
        <w:t xml:space="preserve">auf einem guten Weg Richtung </w:t>
      </w:r>
      <w:r w:rsidR="00B8004F">
        <w:rPr>
          <w:rFonts w:ascii="Calibri" w:hAnsi="Calibri" w:cs="MV Boli"/>
          <w:iCs/>
          <w:spacing w:val="-2"/>
          <w:sz w:val="21"/>
          <w:szCs w:val="21"/>
        </w:rPr>
        <w:t xml:space="preserve">Klimaneutralität </w:t>
      </w:r>
      <w:r w:rsidR="00D01B18">
        <w:rPr>
          <w:rFonts w:ascii="Calibri" w:hAnsi="Calibri" w:cs="MV Boli"/>
          <w:iCs/>
          <w:spacing w:val="-2"/>
          <w:sz w:val="21"/>
          <w:szCs w:val="21"/>
        </w:rPr>
        <w:t>sind</w:t>
      </w:r>
      <w:r w:rsidR="00B8004F">
        <w:rPr>
          <w:rFonts w:ascii="Calibri" w:hAnsi="Calibri" w:cs="MV Boli"/>
          <w:iCs/>
          <w:spacing w:val="-2"/>
          <w:sz w:val="21"/>
          <w:szCs w:val="21"/>
        </w:rPr>
        <w:t xml:space="preserve">“, sagt </w:t>
      </w:r>
      <w:r w:rsidR="009A1861">
        <w:rPr>
          <w:rFonts w:ascii="Calibri" w:hAnsi="Calibri" w:cs="MV Boli"/>
          <w:iCs/>
          <w:spacing w:val="-2"/>
          <w:sz w:val="21"/>
          <w:szCs w:val="21"/>
        </w:rPr>
        <w:t>Geschäftsführer Jan Leibrock.</w:t>
      </w:r>
    </w:p>
    <w:p w14:paraId="748842D4" w14:textId="558E348E" w:rsidR="001B03F9" w:rsidRPr="006B4023" w:rsidRDefault="006B4023" w:rsidP="00173B19">
      <w:pPr>
        <w:spacing w:after="120" w:line="360" w:lineRule="auto"/>
        <w:ind w:left="0"/>
        <w:jc w:val="both"/>
        <w:rPr>
          <w:rFonts w:ascii="Calibri" w:hAnsi="Calibri" w:cs="MV Boli"/>
          <w:b/>
          <w:bCs/>
          <w:iCs/>
          <w:spacing w:val="-2"/>
          <w:sz w:val="21"/>
          <w:szCs w:val="21"/>
        </w:rPr>
      </w:pPr>
      <w:r w:rsidRPr="006B4023">
        <w:rPr>
          <w:rFonts w:ascii="Calibri" w:hAnsi="Calibri" w:cs="MV Boli"/>
          <w:b/>
          <w:bCs/>
          <w:iCs/>
          <w:spacing w:val="-2"/>
          <w:sz w:val="21"/>
          <w:szCs w:val="21"/>
        </w:rPr>
        <w:t>Viele Maßnahmen auf vielen Ebenen</w:t>
      </w:r>
    </w:p>
    <w:p w14:paraId="17C9518A" w14:textId="2D31E89F" w:rsidR="00287334" w:rsidRDefault="006B4023" w:rsidP="00173B19">
      <w:pPr>
        <w:spacing w:after="120" w:line="360" w:lineRule="auto"/>
        <w:ind w:left="0"/>
        <w:jc w:val="both"/>
        <w:rPr>
          <w:rFonts w:ascii="Calibri" w:hAnsi="Calibri" w:cs="MV Boli"/>
          <w:iCs/>
          <w:spacing w:val="-2"/>
          <w:sz w:val="21"/>
          <w:szCs w:val="21"/>
        </w:rPr>
      </w:pPr>
      <w:r>
        <w:rPr>
          <w:rFonts w:ascii="Calibri" w:hAnsi="Calibri" w:cs="MV Boli"/>
          <w:iCs/>
          <w:spacing w:val="-2"/>
          <w:sz w:val="21"/>
          <w:szCs w:val="21"/>
        </w:rPr>
        <w:t>B</w:t>
      </w:r>
      <w:r w:rsidR="00AC3626">
        <w:rPr>
          <w:rFonts w:ascii="Calibri" w:hAnsi="Calibri" w:cs="MV Boli"/>
          <w:iCs/>
          <w:spacing w:val="-2"/>
          <w:sz w:val="21"/>
          <w:szCs w:val="21"/>
        </w:rPr>
        <w:t>eeindruckend ist, mit welche</w:t>
      </w:r>
      <w:r w:rsidR="00297FA5">
        <w:rPr>
          <w:rFonts w:ascii="Calibri" w:hAnsi="Calibri" w:cs="MV Boli"/>
          <w:iCs/>
          <w:spacing w:val="-2"/>
          <w:sz w:val="21"/>
          <w:szCs w:val="21"/>
        </w:rPr>
        <w:t>m Engagement</w:t>
      </w:r>
      <w:r w:rsidR="00AC3626">
        <w:rPr>
          <w:rFonts w:ascii="Calibri" w:hAnsi="Calibri" w:cs="MV Boli"/>
          <w:iCs/>
          <w:spacing w:val="-2"/>
          <w:sz w:val="21"/>
          <w:szCs w:val="21"/>
        </w:rPr>
        <w:t xml:space="preserve"> das Management von SLS </w:t>
      </w:r>
      <w:r w:rsidR="00297FA5">
        <w:rPr>
          <w:rFonts w:ascii="Calibri" w:hAnsi="Calibri" w:cs="MV Boli"/>
          <w:iCs/>
          <w:spacing w:val="-2"/>
          <w:sz w:val="21"/>
          <w:szCs w:val="21"/>
        </w:rPr>
        <w:t>immer wieder</w:t>
      </w:r>
      <w:r w:rsidR="00AC3626">
        <w:rPr>
          <w:rFonts w:ascii="Calibri" w:hAnsi="Calibri" w:cs="MV Boli"/>
          <w:iCs/>
          <w:spacing w:val="-2"/>
          <w:sz w:val="21"/>
          <w:szCs w:val="21"/>
        </w:rPr>
        <w:t xml:space="preserve"> </w:t>
      </w:r>
      <w:r w:rsidR="007B3F5B">
        <w:rPr>
          <w:rFonts w:ascii="Calibri" w:hAnsi="Calibri" w:cs="MV Boli"/>
          <w:iCs/>
          <w:spacing w:val="-2"/>
          <w:sz w:val="21"/>
          <w:szCs w:val="21"/>
        </w:rPr>
        <w:t xml:space="preserve">neue </w:t>
      </w:r>
      <w:r w:rsidR="00AC3626">
        <w:rPr>
          <w:rFonts w:ascii="Calibri" w:hAnsi="Calibri" w:cs="MV Boli"/>
          <w:iCs/>
          <w:spacing w:val="-2"/>
          <w:sz w:val="21"/>
          <w:szCs w:val="21"/>
        </w:rPr>
        <w:t xml:space="preserve">Schritte der Nachhaltigkeit umsetzt. </w:t>
      </w:r>
      <w:r w:rsidR="00287334">
        <w:rPr>
          <w:rFonts w:ascii="Calibri" w:hAnsi="Calibri" w:cs="MV Boli"/>
          <w:iCs/>
          <w:spacing w:val="-2"/>
          <w:sz w:val="21"/>
          <w:szCs w:val="21"/>
        </w:rPr>
        <w:t>I</w:t>
      </w:r>
      <w:r w:rsidR="00AC3626">
        <w:rPr>
          <w:rFonts w:ascii="Calibri" w:hAnsi="Calibri" w:cs="MV Boli"/>
          <w:iCs/>
          <w:spacing w:val="-2"/>
          <w:sz w:val="21"/>
          <w:szCs w:val="21"/>
        </w:rPr>
        <w:t xml:space="preserve">n der </w:t>
      </w:r>
      <w:r w:rsidR="00287334">
        <w:rPr>
          <w:rFonts w:ascii="Calibri" w:hAnsi="Calibri" w:cs="MV Boli"/>
          <w:iCs/>
          <w:spacing w:val="-2"/>
          <w:sz w:val="21"/>
          <w:szCs w:val="21"/>
        </w:rPr>
        <w:t>Fertigung</w:t>
      </w:r>
      <w:r w:rsidR="00AC3626">
        <w:rPr>
          <w:rFonts w:ascii="Calibri" w:hAnsi="Calibri" w:cs="MV Boli"/>
          <w:iCs/>
          <w:spacing w:val="-2"/>
          <w:sz w:val="21"/>
          <w:szCs w:val="21"/>
        </w:rPr>
        <w:t xml:space="preserve"> </w:t>
      </w:r>
      <w:r w:rsidR="00287334">
        <w:rPr>
          <w:rFonts w:ascii="Calibri" w:hAnsi="Calibri" w:cs="MV Boli"/>
          <w:iCs/>
          <w:spacing w:val="-2"/>
          <w:sz w:val="21"/>
          <w:szCs w:val="21"/>
        </w:rPr>
        <w:t xml:space="preserve">kommt </w:t>
      </w:r>
      <w:r w:rsidR="007B3F5B">
        <w:rPr>
          <w:rFonts w:ascii="Calibri" w:hAnsi="Calibri" w:cs="MV Boli"/>
          <w:iCs/>
          <w:spacing w:val="-2"/>
          <w:sz w:val="21"/>
          <w:szCs w:val="21"/>
        </w:rPr>
        <w:t>inzwischen ein sehr hoher</w:t>
      </w:r>
      <w:r w:rsidR="00AC3626">
        <w:rPr>
          <w:rFonts w:ascii="Calibri" w:hAnsi="Calibri" w:cs="MV Boli"/>
          <w:iCs/>
          <w:spacing w:val="-2"/>
          <w:sz w:val="21"/>
          <w:szCs w:val="21"/>
        </w:rPr>
        <w:t xml:space="preserve"> Anteil an Rezyklaten und biologisch abbaubaren Werkstoffen zum Einsatz</w:t>
      </w:r>
      <w:r w:rsidR="00287334">
        <w:rPr>
          <w:rFonts w:ascii="Calibri" w:hAnsi="Calibri" w:cs="MV Boli"/>
          <w:iCs/>
          <w:spacing w:val="-2"/>
          <w:sz w:val="21"/>
          <w:szCs w:val="21"/>
        </w:rPr>
        <w:t>, Produktionsreste werden – weitgehend in eigenen Mühlen – aufbereitet und wiederverwendet, Energie</w:t>
      </w:r>
      <w:r w:rsidR="00297FA5">
        <w:rPr>
          <w:rFonts w:ascii="Calibri" w:hAnsi="Calibri" w:cs="MV Boli"/>
          <w:iCs/>
          <w:spacing w:val="-2"/>
          <w:sz w:val="21"/>
          <w:szCs w:val="21"/>
        </w:rPr>
        <w:t>eff</w:t>
      </w:r>
      <w:r w:rsidR="00910B21">
        <w:rPr>
          <w:rFonts w:ascii="Calibri" w:hAnsi="Calibri" w:cs="MV Boli"/>
          <w:iCs/>
          <w:spacing w:val="-2"/>
          <w:sz w:val="21"/>
          <w:szCs w:val="21"/>
        </w:rPr>
        <w:t>i</w:t>
      </w:r>
      <w:r w:rsidR="00297FA5">
        <w:rPr>
          <w:rFonts w:ascii="Calibri" w:hAnsi="Calibri" w:cs="MV Boli"/>
          <w:iCs/>
          <w:spacing w:val="-2"/>
          <w:sz w:val="21"/>
          <w:szCs w:val="21"/>
        </w:rPr>
        <w:t>zienz-S</w:t>
      </w:r>
      <w:r w:rsidR="00287334">
        <w:rPr>
          <w:rFonts w:ascii="Calibri" w:hAnsi="Calibri" w:cs="MV Boli"/>
          <w:iCs/>
          <w:spacing w:val="-2"/>
          <w:sz w:val="21"/>
          <w:szCs w:val="21"/>
        </w:rPr>
        <w:t xml:space="preserve">ysteme greifen steuernd in den Strom- und Medienbedarf der Extrusionslinien ein und eine Wärmerückgewinnung reguliert die Hallenheizung. </w:t>
      </w:r>
      <w:r w:rsidR="00287334" w:rsidRPr="00287334">
        <w:rPr>
          <w:rFonts w:ascii="Calibri" w:hAnsi="Calibri" w:cs="MV Boli"/>
          <w:iCs/>
          <w:spacing w:val="-2"/>
          <w:sz w:val="21"/>
          <w:szCs w:val="21"/>
        </w:rPr>
        <w:t xml:space="preserve">Die Kraft-Wärme-Kopplung wurde dank einer modernen Kältemaschine in den </w:t>
      </w:r>
      <w:r w:rsidR="00287334" w:rsidRPr="00287334">
        <w:rPr>
          <w:rFonts w:ascii="Calibri" w:hAnsi="Calibri" w:cs="MV Boli"/>
          <w:iCs/>
          <w:spacing w:val="-2"/>
          <w:sz w:val="21"/>
          <w:szCs w:val="21"/>
        </w:rPr>
        <w:lastRenderedPageBreak/>
        <w:t>bestehenden Heiz- und Wasserkreislauf integriert.</w:t>
      </w:r>
      <w:r w:rsidR="00287334">
        <w:rPr>
          <w:rFonts w:ascii="Calibri" w:hAnsi="Calibri" w:cs="MV Boli"/>
          <w:iCs/>
          <w:spacing w:val="-2"/>
          <w:sz w:val="21"/>
          <w:szCs w:val="21"/>
        </w:rPr>
        <w:t xml:space="preserve"> Das Dach des Stammwerks in Dahn erhielt kürzlich eine hocheffiziente Wärmedämmung und vor dem Gebäude stehen immer mehr E-Tanksäulen für die firmeneignen Elektrofahrzeuge. „</w:t>
      </w:r>
      <w:r w:rsidR="007B3F5B">
        <w:rPr>
          <w:rFonts w:ascii="Calibri" w:hAnsi="Calibri" w:cs="MV Boli"/>
          <w:iCs/>
          <w:spacing w:val="-2"/>
          <w:sz w:val="21"/>
          <w:szCs w:val="21"/>
        </w:rPr>
        <w:t>Zu</w:t>
      </w:r>
      <w:r w:rsidR="00287334">
        <w:rPr>
          <w:rFonts w:ascii="Calibri" w:hAnsi="Calibri" w:cs="MV Boli"/>
          <w:iCs/>
          <w:spacing w:val="-2"/>
          <w:sz w:val="21"/>
          <w:szCs w:val="21"/>
        </w:rPr>
        <w:t xml:space="preserve">dem setzen wir überall das </w:t>
      </w:r>
      <w:r w:rsidR="00287334" w:rsidRPr="00EB68FE">
        <w:rPr>
          <w:rFonts w:ascii="Calibri" w:hAnsi="Calibri" w:cs="MV Boli"/>
          <w:iCs/>
          <w:spacing w:val="-2"/>
          <w:sz w:val="21"/>
          <w:szCs w:val="21"/>
        </w:rPr>
        <w:t>Prinzip der k</w:t>
      </w:r>
      <w:r w:rsidR="00287334" w:rsidRPr="00287334">
        <w:rPr>
          <w:rFonts w:ascii="Calibri" w:hAnsi="Calibri" w:cs="MV Boli"/>
          <w:iCs/>
          <w:spacing w:val="-2"/>
          <w:sz w:val="21"/>
          <w:szCs w:val="21"/>
        </w:rPr>
        <w:t>urze</w:t>
      </w:r>
      <w:r w:rsidR="00287334" w:rsidRPr="00EB68FE">
        <w:rPr>
          <w:rFonts w:ascii="Calibri" w:hAnsi="Calibri" w:cs="MV Boli"/>
          <w:iCs/>
          <w:spacing w:val="-2"/>
          <w:sz w:val="21"/>
          <w:szCs w:val="21"/>
        </w:rPr>
        <w:t>n</w:t>
      </w:r>
      <w:r w:rsidR="00287334" w:rsidRPr="00287334">
        <w:rPr>
          <w:rFonts w:ascii="Calibri" w:hAnsi="Calibri" w:cs="MV Boli"/>
          <w:iCs/>
          <w:spacing w:val="-2"/>
          <w:sz w:val="21"/>
          <w:szCs w:val="21"/>
        </w:rPr>
        <w:t xml:space="preserve"> Wege</w:t>
      </w:r>
      <w:r w:rsidR="00287334" w:rsidRPr="00EB68FE">
        <w:rPr>
          <w:rFonts w:ascii="Calibri" w:hAnsi="Calibri" w:cs="MV Boli"/>
          <w:iCs/>
          <w:spacing w:val="-2"/>
          <w:sz w:val="21"/>
          <w:szCs w:val="21"/>
        </w:rPr>
        <w:t xml:space="preserve"> um. </w:t>
      </w:r>
      <w:r w:rsidR="00EB68FE" w:rsidRPr="00EB68FE">
        <w:rPr>
          <w:rFonts w:ascii="Calibri" w:hAnsi="Calibri" w:cs="MV Boli"/>
          <w:iCs/>
          <w:spacing w:val="-2"/>
          <w:sz w:val="21"/>
          <w:szCs w:val="21"/>
        </w:rPr>
        <w:t>Bei uns befinden sich alle Produktion</w:t>
      </w:r>
      <w:r w:rsidR="00EB68FE">
        <w:rPr>
          <w:rFonts w:ascii="Calibri" w:hAnsi="Calibri" w:cs="MV Boli"/>
          <w:iCs/>
          <w:spacing w:val="-2"/>
          <w:sz w:val="21"/>
          <w:szCs w:val="21"/>
        </w:rPr>
        <w:t>s</w:t>
      </w:r>
      <w:r w:rsidR="00EB68FE" w:rsidRPr="00EB68FE">
        <w:rPr>
          <w:rFonts w:ascii="Calibri" w:hAnsi="Calibri" w:cs="MV Boli"/>
          <w:iCs/>
          <w:spacing w:val="-2"/>
          <w:sz w:val="21"/>
          <w:szCs w:val="21"/>
        </w:rPr>
        <w:t>schritte v</w:t>
      </w:r>
      <w:r w:rsidR="00287334" w:rsidRPr="00287334">
        <w:rPr>
          <w:rFonts w:ascii="Calibri" w:hAnsi="Calibri" w:cs="MV Boli"/>
          <w:iCs/>
          <w:spacing w:val="-2"/>
          <w:sz w:val="21"/>
          <w:szCs w:val="21"/>
        </w:rPr>
        <w:t>on der Entwicklung bis zur Konfektion an einem Standort</w:t>
      </w:r>
      <w:r w:rsidR="00EB68FE" w:rsidRPr="00EB68FE">
        <w:rPr>
          <w:rFonts w:ascii="Calibri" w:hAnsi="Calibri" w:cs="MV Boli"/>
          <w:iCs/>
          <w:spacing w:val="-2"/>
          <w:sz w:val="21"/>
          <w:szCs w:val="21"/>
        </w:rPr>
        <w:t xml:space="preserve"> und die Auslieferung legen wir in die Hände </w:t>
      </w:r>
      <w:r w:rsidR="00EB68FE" w:rsidRPr="00491AA7">
        <w:rPr>
          <w:rFonts w:ascii="Calibri" w:hAnsi="Calibri" w:cs="MV Boli"/>
          <w:iCs/>
          <w:spacing w:val="-2"/>
          <w:sz w:val="21"/>
          <w:szCs w:val="21"/>
        </w:rPr>
        <w:t>reg</w:t>
      </w:r>
      <w:r w:rsidR="00287334" w:rsidRPr="00287334">
        <w:rPr>
          <w:rFonts w:ascii="Calibri" w:hAnsi="Calibri" w:cs="MV Boli"/>
          <w:iCs/>
          <w:spacing w:val="-2"/>
          <w:sz w:val="21"/>
          <w:szCs w:val="21"/>
        </w:rPr>
        <w:t>ionale</w:t>
      </w:r>
      <w:r w:rsidR="00EB68FE" w:rsidRPr="00491AA7">
        <w:rPr>
          <w:rFonts w:ascii="Calibri" w:hAnsi="Calibri" w:cs="MV Boli"/>
          <w:iCs/>
          <w:spacing w:val="-2"/>
          <w:sz w:val="21"/>
          <w:szCs w:val="21"/>
        </w:rPr>
        <w:t>r</w:t>
      </w:r>
      <w:r w:rsidR="00287334" w:rsidRPr="00287334">
        <w:rPr>
          <w:rFonts w:ascii="Calibri" w:hAnsi="Calibri" w:cs="MV Boli"/>
          <w:iCs/>
          <w:spacing w:val="-2"/>
          <w:sz w:val="21"/>
          <w:szCs w:val="21"/>
        </w:rPr>
        <w:t xml:space="preserve"> Spedit</w:t>
      </w:r>
      <w:r w:rsidR="004801D3">
        <w:rPr>
          <w:rFonts w:ascii="Calibri" w:hAnsi="Calibri" w:cs="MV Boli"/>
          <w:iCs/>
          <w:spacing w:val="-2"/>
          <w:sz w:val="21"/>
          <w:szCs w:val="21"/>
        </w:rPr>
        <w:t>eure</w:t>
      </w:r>
      <w:r w:rsidR="00EB68FE" w:rsidRPr="00491AA7">
        <w:rPr>
          <w:rFonts w:ascii="Calibri" w:hAnsi="Calibri" w:cs="MV Boli"/>
          <w:iCs/>
          <w:spacing w:val="-2"/>
          <w:sz w:val="21"/>
          <w:szCs w:val="21"/>
        </w:rPr>
        <w:t xml:space="preserve">“, </w:t>
      </w:r>
      <w:r w:rsidR="00297FA5">
        <w:rPr>
          <w:rFonts w:ascii="Calibri" w:hAnsi="Calibri" w:cs="MV Boli"/>
          <w:iCs/>
          <w:spacing w:val="-2"/>
          <w:sz w:val="21"/>
          <w:szCs w:val="21"/>
        </w:rPr>
        <w:t>erläutert</w:t>
      </w:r>
      <w:r w:rsidR="00EB68FE" w:rsidRPr="00491AA7">
        <w:rPr>
          <w:rFonts w:ascii="Calibri" w:hAnsi="Calibri" w:cs="MV Boli"/>
          <w:iCs/>
          <w:spacing w:val="-2"/>
          <w:sz w:val="21"/>
          <w:szCs w:val="21"/>
        </w:rPr>
        <w:t xml:space="preserve"> Jan Leibrock</w:t>
      </w:r>
      <w:r w:rsidR="00287334" w:rsidRPr="00287334">
        <w:rPr>
          <w:rFonts w:ascii="Calibri" w:hAnsi="Calibri" w:cs="MV Boli"/>
          <w:iCs/>
          <w:spacing w:val="-2"/>
          <w:sz w:val="21"/>
          <w:szCs w:val="21"/>
        </w:rPr>
        <w:t>.</w:t>
      </w:r>
      <w:r w:rsidR="00CB75D5" w:rsidRPr="00491AA7">
        <w:rPr>
          <w:rFonts w:ascii="Calibri" w:hAnsi="Calibri" w:cs="MV Boli"/>
          <w:iCs/>
          <w:spacing w:val="-2"/>
          <w:sz w:val="21"/>
          <w:szCs w:val="21"/>
        </w:rPr>
        <w:t xml:space="preserve"> </w:t>
      </w:r>
      <w:r w:rsidR="007B3F5B">
        <w:rPr>
          <w:rFonts w:ascii="Calibri" w:hAnsi="Calibri" w:cs="MV Boli"/>
          <w:iCs/>
          <w:spacing w:val="-2"/>
          <w:sz w:val="21"/>
          <w:szCs w:val="21"/>
        </w:rPr>
        <w:t>Ebenfalls e</w:t>
      </w:r>
      <w:r w:rsidR="00CB75D5" w:rsidRPr="00491AA7">
        <w:rPr>
          <w:rFonts w:ascii="Calibri" w:hAnsi="Calibri" w:cs="MV Boli"/>
          <w:iCs/>
          <w:spacing w:val="-2"/>
          <w:sz w:val="21"/>
          <w:szCs w:val="21"/>
        </w:rPr>
        <w:t>rwähnenswert</w:t>
      </w:r>
      <w:r w:rsidR="007B3F5B">
        <w:rPr>
          <w:rFonts w:ascii="Calibri" w:hAnsi="Calibri" w:cs="MV Boli"/>
          <w:iCs/>
          <w:spacing w:val="-2"/>
          <w:sz w:val="21"/>
          <w:szCs w:val="21"/>
        </w:rPr>
        <w:t>:</w:t>
      </w:r>
      <w:r w:rsidR="00CB75D5" w:rsidRPr="00491AA7">
        <w:rPr>
          <w:rFonts w:ascii="Calibri" w:hAnsi="Calibri" w:cs="MV Boli"/>
          <w:iCs/>
          <w:spacing w:val="-2"/>
          <w:sz w:val="21"/>
          <w:szCs w:val="21"/>
        </w:rPr>
        <w:t xml:space="preserve"> </w:t>
      </w:r>
      <w:bookmarkStart w:id="1" w:name="_Hlk204593322"/>
      <w:r w:rsidR="00CB75D5" w:rsidRPr="00CB75D5">
        <w:rPr>
          <w:rFonts w:ascii="Calibri" w:hAnsi="Calibri" w:cs="MV Boli"/>
          <w:iCs/>
          <w:spacing w:val="-2"/>
          <w:sz w:val="21"/>
          <w:szCs w:val="21"/>
        </w:rPr>
        <w:t>SLS ist Premium-Partner von Rewindo</w:t>
      </w:r>
      <w:r w:rsidR="00CB75D5" w:rsidRPr="00491AA7">
        <w:rPr>
          <w:rFonts w:ascii="Calibri" w:hAnsi="Calibri" w:cs="MV Boli"/>
          <w:iCs/>
          <w:spacing w:val="-2"/>
          <w:sz w:val="21"/>
          <w:szCs w:val="21"/>
        </w:rPr>
        <w:t>. Diese Recycling-Initiative der deutschen Kunststoffprofilhersteller steht für den effizienten Kreislauf wiederverwertbarer Materialien und stellt sich</w:t>
      </w:r>
      <w:r w:rsidR="007B3F5B">
        <w:rPr>
          <w:rFonts w:ascii="Calibri" w:hAnsi="Calibri" w:cs="MV Boli"/>
          <w:iCs/>
          <w:spacing w:val="-2"/>
          <w:sz w:val="21"/>
          <w:szCs w:val="21"/>
        </w:rPr>
        <w:t>er</w:t>
      </w:r>
      <w:r w:rsidR="00CB75D5" w:rsidRPr="00491AA7">
        <w:rPr>
          <w:rFonts w:ascii="Calibri" w:hAnsi="Calibri" w:cs="MV Boli"/>
          <w:iCs/>
          <w:spacing w:val="-2"/>
          <w:sz w:val="21"/>
          <w:szCs w:val="21"/>
        </w:rPr>
        <w:t>, dass die Kunststoffe alter Fensterrahmen, -rollläden und -türen mehrfach genutzt werden</w:t>
      </w:r>
      <w:r w:rsidR="007B3F5B">
        <w:rPr>
          <w:rFonts w:ascii="Calibri" w:hAnsi="Calibri" w:cs="MV Boli"/>
          <w:iCs/>
          <w:spacing w:val="-2"/>
          <w:sz w:val="21"/>
          <w:szCs w:val="21"/>
        </w:rPr>
        <w:t xml:space="preserve">. So werden </w:t>
      </w:r>
      <w:r w:rsidR="00CB75D5" w:rsidRPr="00491AA7">
        <w:rPr>
          <w:rFonts w:ascii="Calibri" w:hAnsi="Calibri" w:cs="MV Boli"/>
          <w:iCs/>
          <w:spacing w:val="-2"/>
          <w:sz w:val="21"/>
          <w:szCs w:val="21"/>
        </w:rPr>
        <w:t>e</w:t>
      </w:r>
      <w:r w:rsidR="007B3F5B">
        <w:rPr>
          <w:rFonts w:ascii="Calibri" w:hAnsi="Calibri" w:cs="MV Boli"/>
          <w:iCs/>
          <w:spacing w:val="-2"/>
          <w:sz w:val="21"/>
          <w:szCs w:val="21"/>
        </w:rPr>
        <w:t>r</w:t>
      </w:r>
      <w:r w:rsidR="00CB75D5" w:rsidRPr="00491AA7">
        <w:rPr>
          <w:rFonts w:ascii="Calibri" w:hAnsi="Calibri" w:cs="MV Boli"/>
          <w:iCs/>
          <w:spacing w:val="-2"/>
          <w:sz w:val="21"/>
          <w:szCs w:val="21"/>
        </w:rPr>
        <w:t>hebliche Mengen von CO</w:t>
      </w:r>
      <w:r w:rsidR="00CB75D5" w:rsidRPr="00491AA7">
        <w:rPr>
          <w:rFonts w:ascii="Calibri" w:hAnsi="Calibri" w:cs="MV Boli"/>
          <w:iCs/>
          <w:spacing w:val="-2"/>
          <w:sz w:val="21"/>
          <w:szCs w:val="21"/>
          <w:vertAlign w:val="subscript"/>
        </w:rPr>
        <w:t>2</w:t>
      </w:r>
      <w:r w:rsidR="00CB75D5" w:rsidRPr="00491AA7">
        <w:rPr>
          <w:rFonts w:ascii="Calibri" w:hAnsi="Calibri" w:cs="MV Boli"/>
          <w:iCs/>
          <w:spacing w:val="-2"/>
          <w:sz w:val="21"/>
          <w:szCs w:val="21"/>
        </w:rPr>
        <w:t xml:space="preserve"> eingespart.</w:t>
      </w:r>
      <w:bookmarkEnd w:id="1"/>
    </w:p>
    <w:p w14:paraId="1A23FD16" w14:textId="38447A94" w:rsidR="00297FA5" w:rsidRPr="00577C9A" w:rsidRDefault="00577C9A" w:rsidP="00173B19">
      <w:pPr>
        <w:spacing w:after="120" w:line="360" w:lineRule="auto"/>
        <w:ind w:left="0"/>
        <w:jc w:val="both"/>
        <w:rPr>
          <w:rFonts w:ascii="Calibri" w:hAnsi="Calibri" w:cs="MV Boli"/>
          <w:b/>
          <w:bCs/>
          <w:iCs/>
          <w:spacing w:val="-2"/>
          <w:sz w:val="21"/>
          <w:szCs w:val="21"/>
        </w:rPr>
      </w:pPr>
      <w:r w:rsidRPr="00577C9A">
        <w:rPr>
          <w:rFonts w:ascii="Calibri" w:hAnsi="Calibri" w:cs="MV Boli"/>
          <w:b/>
          <w:bCs/>
          <w:iCs/>
          <w:spacing w:val="-2"/>
          <w:sz w:val="21"/>
          <w:szCs w:val="21"/>
        </w:rPr>
        <w:t>Weitere Schritte in Planung</w:t>
      </w:r>
    </w:p>
    <w:p w14:paraId="3F0C38F2" w14:textId="7559BCBE" w:rsidR="00297FA5" w:rsidRDefault="00297FA5" w:rsidP="00173B19">
      <w:pPr>
        <w:spacing w:after="120" w:line="360" w:lineRule="auto"/>
        <w:ind w:left="0"/>
        <w:jc w:val="both"/>
        <w:rPr>
          <w:rFonts w:ascii="Calibri" w:hAnsi="Calibri" w:cs="MV Boli"/>
          <w:iCs/>
          <w:spacing w:val="-2"/>
          <w:sz w:val="21"/>
          <w:szCs w:val="21"/>
        </w:rPr>
      </w:pPr>
      <w:r>
        <w:rPr>
          <w:rFonts w:ascii="Calibri" w:hAnsi="Calibri" w:cs="MV Boli"/>
          <w:iCs/>
          <w:spacing w:val="-2"/>
          <w:sz w:val="21"/>
          <w:szCs w:val="21"/>
        </w:rPr>
        <w:t>Die Geschäftsführung von SLS hat schon früh erkannt, dass der Faktor Nachhaltigkeit für die Zukunftssicherung des Unternehmens eine entscheidende Rolle spielt. „</w:t>
      </w:r>
      <w:r w:rsidR="00577C9A">
        <w:rPr>
          <w:rFonts w:ascii="Calibri" w:hAnsi="Calibri" w:cs="MV Boli"/>
          <w:iCs/>
          <w:spacing w:val="-2"/>
          <w:sz w:val="21"/>
          <w:szCs w:val="21"/>
        </w:rPr>
        <w:t xml:space="preserve">Aktuell </w:t>
      </w:r>
      <w:r>
        <w:rPr>
          <w:rFonts w:ascii="Calibri" w:hAnsi="Calibri" w:cs="MV Boli"/>
          <w:iCs/>
          <w:spacing w:val="-2"/>
          <w:sz w:val="21"/>
          <w:szCs w:val="21"/>
        </w:rPr>
        <w:t xml:space="preserve">nehmen </w:t>
      </w:r>
      <w:r w:rsidR="00577C9A">
        <w:rPr>
          <w:rFonts w:ascii="Calibri" w:hAnsi="Calibri" w:cs="MV Boli"/>
          <w:iCs/>
          <w:spacing w:val="-2"/>
          <w:sz w:val="21"/>
          <w:szCs w:val="21"/>
        </w:rPr>
        <w:t xml:space="preserve">wir ein </w:t>
      </w:r>
      <w:r>
        <w:rPr>
          <w:rFonts w:ascii="Calibri" w:hAnsi="Calibri" w:cs="MV Boli"/>
          <w:iCs/>
          <w:spacing w:val="-2"/>
          <w:sz w:val="21"/>
          <w:szCs w:val="21"/>
        </w:rPr>
        <w:t xml:space="preserve">deutlich </w:t>
      </w:r>
      <w:r w:rsidR="00577C9A">
        <w:rPr>
          <w:rFonts w:ascii="Calibri" w:hAnsi="Calibri" w:cs="MV Boli"/>
          <w:iCs/>
          <w:spacing w:val="-2"/>
          <w:sz w:val="21"/>
          <w:szCs w:val="21"/>
        </w:rPr>
        <w:t xml:space="preserve">wachsendes Interesse der Kunden an </w:t>
      </w:r>
      <w:r w:rsidR="002D6C97">
        <w:rPr>
          <w:rFonts w:ascii="Calibri" w:hAnsi="Calibri" w:cs="MV Boli"/>
          <w:iCs/>
          <w:spacing w:val="-2"/>
          <w:sz w:val="21"/>
          <w:szCs w:val="21"/>
        </w:rPr>
        <w:t xml:space="preserve">Nachhaltigkeitszertifikaten </w:t>
      </w:r>
      <w:r w:rsidR="00577C9A">
        <w:rPr>
          <w:rFonts w:ascii="Calibri" w:hAnsi="Calibri" w:cs="MV Boli"/>
          <w:iCs/>
          <w:spacing w:val="-2"/>
          <w:sz w:val="21"/>
          <w:szCs w:val="21"/>
        </w:rPr>
        <w:t>wahr</w:t>
      </w:r>
      <w:r>
        <w:rPr>
          <w:rFonts w:ascii="Calibri" w:hAnsi="Calibri" w:cs="MV Boli"/>
          <w:iCs/>
          <w:spacing w:val="-2"/>
          <w:sz w:val="21"/>
          <w:szCs w:val="21"/>
        </w:rPr>
        <w:t xml:space="preserve">. In einigen Branchen kommt es bereits vor, dass Firmen ohne </w:t>
      </w:r>
      <w:r w:rsidR="002D6C97">
        <w:rPr>
          <w:rFonts w:ascii="Calibri" w:hAnsi="Calibri" w:cs="MV Boli"/>
          <w:iCs/>
          <w:spacing w:val="-2"/>
          <w:sz w:val="21"/>
          <w:szCs w:val="21"/>
        </w:rPr>
        <w:t>diesbezügliche N</w:t>
      </w:r>
      <w:r>
        <w:rPr>
          <w:rFonts w:ascii="Calibri" w:hAnsi="Calibri" w:cs="MV Boli"/>
          <w:iCs/>
          <w:spacing w:val="-2"/>
          <w:sz w:val="21"/>
          <w:szCs w:val="21"/>
        </w:rPr>
        <w:t>achweis</w:t>
      </w:r>
      <w:r w:rsidR="002D6C97">
        <w:rPr>
          <w:rFonts w:ascii="Calibri" w:hAnsi="Calibri" w:cs="MV Boli"/>
          <w:iCs/>
          <w:spacing w:val="-2"/>
          <w:sz w:val="21"/>
          <w:szCs w:val="21"/>
        </w:rPr>
        <w:t>e</w:t>
      </w:r>
      <w:r>
        <w:rPr>
          <w:rFonts w:ascii="Calibri" w:hAnsi="Calibri" w:cs="MV Boli"/>
          <w:iCs/>
          <w:spacing w:val="-2"/>
          <w:sz w:val="21"/>
          <w:szCs w:val="21"/>
        </w:rPr>
        <w:t xml:space="preserve"> aus den Zulieferlisten gestrichen werden</w:t>
      </w:r>
      <w:r w:rsidR="002D6C97">
        <w:rPr>
          <w:rFonts w:ascii="Calibri" w:hAnsi="Calibri" w:cs="MV Boli"/>
          <w:iCs/>
          <w:spacing w:val="-2"/>
          <w:sz w:val="21"/>
          <w:szCs w:val="21"/>
        </w:rPr>
        <w:t>.</w:t>
      </w:r>
      <w:r w:rsidR="002D6C97" w:rsidRPr="002D6C97">
        <w:rPr>
          <w:rFonts w:ascii="Calibri" w:hAnsi="Calibri" w:cs="MV Boli"/>
          <w:iCs/>
          <w:spacing w:val="-2"/>
          <w:sz w:val="21"/>
          <w:szCs w:val="21"/>
        </w:rPr>
        <w:t xml:space="preserve"> Für uns ist die Zertifizierung nach ISO 14001 </w:t>
      </w:r>
      <w:r w:rsidR="002D6C97">
        <w:rPr>
          <w:rFonts w:ascii="Calibri" w:hAnsi="Calibri" w:cs="MV Boli"/>
          <w:iCs/>
          <w:spacing w:val="-2"/>
          <w:sz w:val="21"/>
          <w:szCs w:val="21"/>
        </w:rPr>
        <w:t xml:space="preserve">also </w:t>
      </w:r>
      <w:r w:rsidR="002D6C97" w:rsidRPr="002D6C97">
        <w:rPr>
          <w:rFonts w:ascii="Calibri" w:hAnsi="Calibri" w:cs="MV Boli"/>
          <w:iCs/>
          <w:spacing w:val="-2"/>
          <w:sz w:val="21"/>
          <w:szCs w:val="21"/>
        </w:rPr>
        <w:t>ein wichtiger Aspekt der Zukunftsorientierung</w:t>
      </w:r>
      <w:r>
        <w:rPr>
          <w:rFonts w:ascii="Calibri" w:hAnsi="Calibri" w:cs="MV Boli"/>
          <w:iCs/>
          <w:spacing w:val="-2"/>
          <w:sz w:val="21"/>
          <w:szCs w:val="21"/>
        </w:rPr>
        <w:t xml:space="preserve">“, </w:t>
      </w:r>
      <w:r w:rsidR="002D6C97">
        <w:rPr>
          <w:rFonts w:ascii="Calibri" w:hAnsi="Calibri" w:cs="MV Boli"/>
          <w:iCs/>
          <w:spacing w:val="-2"/>
          <w:sz w:val="21"/>
          <w:szCs w:val="21"/>
        </w:rPr>
        <w:t>betont</w:t>
      </w:r>
      <w:r>
        <w:rPr>
          <w:rFonts w:ascii="Calibri" w:hAnsi="Calibri" w:cs="MV Boli"/>
          <w:iCs/>
          <w:spacing w:val="-2"/>
          <w:sz w:val="21"/>
          <w:szCs w:val="21"/>
        </w:rPr>
        <w:t xml:space="preserve"> Jan Leibrock. </w:t>
      </w:r>
      <w:r w:rsidR="002D6C97">
        <w:rPr>
          <w:rFonts w:ascii="Calibri" w:hAnsi="Calibri" w:cs="MV Boli"/>
          <w:iCs/>
          <w:spacing w:val="-2"/>
          <w:sz w:val="21"/>
          <w:szCs w:val="21"/>
        </w:rPr>
        <w:t xml:space="preserve">Für das kommende Jahr hat SLS bereits die nächsten </w:t>
      </w:r>
      <w:r w:rsidR="001F3F97">
        <w:rPr>
          <w:rFonts w:ascii="Calibri" w:hAnsi="Calibri" w:cs="MV Boli"/>
          <w:iCs/>
          <w:spacing w:val="-2"/>
          <w:sz w:val="21"/>
          <w:szCs w:val="21"/>
        </w:rPr>
        <w:t>Etappen</w:t>
      </w:r>
      <w:r w:rsidR="002D6C97">
        <w:rPr>
          <w:rFonts w:ascii="Calibri" w:hAnsi="Calibri" w:cs="MV Boli"/>
          <w:iCs/>
          <w:spacing w:val="-2"/>
          <w:sz w:val="21"/>
          <w:szCs w:val="21"/>
        </w:rPr>
        <w:t xml:space="preserve"> in Sachen Nachhaltigkeit i</w:t>
      </w:r>
      <w:r w:rsidR="00910B21">
        <w:rPr>
          <w:rFonts w:ascii="Calibri" w:hAnsi="Calibri" w:cs="MV Boli"/>
          <w:iCs/>
          <w:spacing w:val="-2"/>
          <w:sz w:val="21"/>
          <w:szCs w:val="21"/>
        </w:rPr>
        <w:t>m Blick</w:t>
      </w:r>
      <w:r w:rsidR="002D6C97">
        <w:rPr>
          <w:rFonts w:ascii="Calibri" w:hAnsi="Calibri" w:cs="MV Boli"/>
          <w:iCs/>
          <w:spacing w:val="-2"/>
          <w:sz w:val="21"/>
          <w:szCs w:val="21"/>
        </w:rPr>
        <w:t>. Unter anderem fasst das Management des Unternehmens die Installation einer Photovoltaik-Anlage ins Auge sowie die weitere Erhöhung de</w:t>
      </w:r>
      <w:r w:rsidR="00577C9A">
        <w:rPr>
          <w:rFonts w:ascii="Calibri" w:hAnsi="Calibri" w:cs="MV Boli"/>
          <w:iCs/>
          <w:spacing w:val="-2"/>
          <w:sz w:val="21"/>
          <w:szCs w:val="21"/>
        </w:rPr>
        <w:t>s</w:t>
      </w:r>
      <w:r w:rsidR="002D6C97">
        <w:rPr>
          <w:rFonts w:ascii="Calibri" w:hAnsi="Calibri" w:cs="MV Boli"/>
          <w:iCs/>
          <w:spacing w:val="-2"/>
          <w:sz w:val="21"/>
          <w:szCs w:val="21"/>
        </w:rPr>
        <w:t xml:space="preserve"> Öko-Strom</w:t>
      </w:r>
      <w:r w:rsidR="00577C9A">
        <w:rPr>
          <w:rFonts w:ascii="Calibri" w:hAnsi="Calibri" w:cs="MV Boli"/>
          <w:iCs/>
          <w:spacing w:val="-2"/>
          <w:sz w:val="21"/>
          <w:szCs w:val="21"/>
        </w:rPr>
        <w:t>-Anteils</w:t>
      </w:r>
      <w:r w:rsidR="002D6C97">
        <w:rPr>
          <w:rFonts w:ascii="Calibri" w:hAnsi="Calibri" w:cs="MV Boli"/>
          <w:iCs/>
          <w:spacing w:val="-2"/>
          <w:sz w:val="21"/>
          <w:szCs w:val="21"/>
        </w:rPr>
        <w:t>.</w:t>
      </w:r>
      <w:r w:rsidR="00577C9A">
        <w:rPr>
          <w:rFonts w:ascii="Calibri" w:hAnsi="Calibri" w:cs="MV Boli"/>
          <w:iCs/>
          <w:spacing w:val="-2"/>
          <w:sz w:val="21"/>
          <w:szCs w:val="21"/>
        </w:rPr>
        <w:t xml:space="preserve"> Hinzu kommen langfristige Überlegungen zum Thema Klimaneutralität. „</w:t>
      </w:r>
      <w:r w:rsidR="001F3F97">
        <w:rPr>
          <w:rFonts w:ascii="Calibri" w:hAnsi="Calibri" w:cs="MV Boli"/>
          <w:iCs/>
          <w:spacing w:val="-2"/>
          <w:sz w:val="21"/>
          <w:szCs w:val="21"/>
        </w:rPr>
        <w:t>In fast allen</w:t>
      </w:r>
      <w:r w:rsidR="00577C9A">
        <w:rPr>
          <w:rFonts w:ascii="Calibri" w:hAnsi="Calibri" w:cs="MV Boli"/>
          <w:iCs/>
          <w:spacing w:val="-2"/>
          <w:sz w:val="21"/>
          <w:szCs w:val="21"/>
        </w:rPr>
        <w:t xml:space="preserve"> </w:t>
      </w:r>
      <w:r w:rsidR="001F3F97">
        <w:rPr>
          <w:rFonts w:ascii="Calibri" w:hAnsi="Calibri" w:cs="MV Boli"/>
          <w:iCs/>
          <w:spacing w:val="-2"/>
          <w:sz w:val="21"/>
          <w:szCs w:val="21"/>
        </w:rPr>
        <w:t xml:space="preserve">Projekten geht die </w:t>
      </w:r>
      <w:r w:rsidR="00910B21">
        <w:rPr>
          <w:rFonts w:ascii="Calibri" w:hAnsi="Calibri" w:cs="MV Boli"/>
          <w:iCs/>
          <w:spacing w:val="-2"/>
          <w:sz w:val="21"/>
          <w:szCs w:val="21"/>
        </w:rPr>
        <w:t>betriebliche Pr</w:t>
      </w:r>
      <w:r w:rsidR="00577C9A">
        <w:rPr>
          <w:rFonts w:ascii="Calibri" w:hAnsi="Calibri" w:cs="MV Boli"/>
          <w:iCs/>
          <w:spacing w:val="-2"/>
          <w:sz w:val="21"/>
          <w:szCs w:val="21"/>
        </w:rPr>
        <w:t>ozess</w:t>
      </w:r>
      <w:r w:rsidR="001F3F97">
        <w:rPr>
          <w:rFonts w:ascii="Calibri" w:hAnsi="Calibri" w:cs="MV Boli"/>
          <w:iCs/>
          <w:spacing w:val="-2"/>
          <w:sz w:val="21"/>
          <w:szCs w:val="21"/>
        </w:rPr>
        <w:t>- und Effizienz</w:t>
      </w:r>
      <w:r w:rsidR="00577C9A">
        <w:rPr>
          <w:rFonts w:ascii="Calibri" w:hAnsi="Calibri" w:cs="MV Boli"/>
          <w:iCs/>
          <w:spacing w:val="-2"/>
          <w:sz w:val="21"/>
          <w:szCs w:val="21"/>
        </w:rPr>
        <w:t xml:space="preserve">optimierung </w:t>
      </w:r>
      <w:r w:rsidR="001F3F97">
        <w:rPr>
          <w:rFonts w:ascii="Calibri" w:hAnsi="Calibri" w:cs="MV Boli"/>
          <w:iCs/>
          <w:spacing w:val="-2"/>
          <w:sz w:val="21"/>
          <w:szCs w:val="21"/>
        </w:rPr>
        <w:t>heute</w:t>
      </w:r>
      <w:r w:rsidR="00577C9A">
        <w:rPr>
          <w:rFonts w:ascii="Calibri" w:hAnsi="Calibri" w:cs="MV Boli"/>
          <w:iCs/>
          <w:spacing w:val="-2"/>
          <w:sz w:val="21"/>
          <w:szCs w:val="21"/>
        </w:rPr>
        <w:t xml:space="preserve"> Hand in Hand mit </w:t>
      </w:r>
      <w:r w:rsidR="001F3F97">
        <w:rPr>
          <w:rFonts w:ascii="Calibri" w:hAnsi="Calibri" w:cs="MV Boli"/>
          <w:iCs/>
          <w:spacing w:val="-2"/>
          <w:sz w:val="21"/>
          <w:szCs w:val="21"/>
        </w:rPr>
        <w:t xml:space="preserve">der Umsetzung </w:t>
      </w:r>
      <w:r w:rsidR="00910B21">
        <w:rPr>
          <w:rFonts w:ascii="Calibri" w:hAnsi="Calibri" w:cs="MV Boli"/>
          <w:iCs/>
          <w:spacing w:val="-2"/>
          <w:sz w:val="21"/>
          <w:szCs w:val="21"/>
        </w:rPr>
        <w:t>weiterer</w:t>
      </w:r>
      <w:r w:rsidR="001F3F97">
        <w:rPr>
          <w:rFonts w:ascii="Calibri" w:hAnsi="Calibri" w:cs="MV Boli"/>
          <w:iCs/>
          <w:spacing w:val="-2"/>
          <w:sz w:val="21"/>
          <w:szCs w:val="21"/>
        </w:rPr>
        <w:t xml:space="preserve"> Schritte zur Nachhaltigkeit. Das ist uns inzwischen in Fleisch und Blut übergegangen und ein fester Bestandteil unseres Wirtschaftens“, sagt Jan Leibrock.</w:t>
      </w:r>
      <w:r w:rsidR="00577C9A">
        <w:rPr>
          <w:rFonts w:ascii="Calibri" w:hAnsi="Calibri" w:cs="MV Boli"/>
          <w:iCs/>
          <w:spacing w:val="-2"/>
          <w:sz w:val="21"/>
          <w:szCs w:val="21"/>
        </w:rPr>
        <w:t xml:space="preserve"> </w:t>
      </w:r>
    </w:p>
    <w:p w14:paraId="535EF215" w14:textId="27FB16DD" w:rsidR="002E6993" w:rsidRPr="00A97089" w:rsidRDefault="00910B21" w:rsidP="009673E1">
      <w:pPr>
        <w:spacing w:after="120" w:line="360" w:lineRule="auto"/>
        <w:ind w:left="0"/>
        <w:jc w:val="both"/>
        <w:rPr>
          <w:rFonts w:ascii="Calibri" w:hAnsi="Calibri" w:cs="MV Boli"/>
          <w:bCs/>
          <w:iCs/>
          <w:spacing w:val="-2"/>
          <w:sz w:val="21"/>
          <w:szCs w:val="21"/>
        </w:rPr>
      </w:pPr>
      <w:r>
        <w:rPr>
          <w:rFonts w:ascii="Calibri" w:hAnsi="Calibri" w:cs="MV Boli"/>
          <w:bCs/>
          <w:iCs/>
          <w:spacing w:val="-2"/>
          <w:sz w:val="21"/>
          <w:szCs w:val="21"/>
        </w:rPr>
        <w:t>N</w:t>
      </w:r>
      <w:r w:rsidR="004304FD" w:rsidRPr="00A97089">
        <w:rPr>
          <w:rFonts w:ascii="Calibri" w:hAnsi="Calibri" w:cs="MV Boli"/>
          <w:bCs/>
          <w:iCs/>
          <w:spacing w:val="-2"/>
          <w:sz w:val="21"/>
          <w:szCs w:val="21"/>
        </w:rPr>
        <w:t xml:space="preserve">eben </w:t>
      </w:r>
      <w:r w:rsidR="004801D3">
        <w:rPr>
          <w:rFonts w:ascii="Calibri" w:hAnsi="Calibri" w:cs="MV Boli"/>
          <w:bCs/>
          <w:iCs/>
          <w:spacing w:val="-2"/>
          <w:sz w:val="21"/>
          <w:szCs w:val="21"/>
        </w:rPr>
        <w:t xml:space="preserve">zahlreichen </w:t>
      </w:r>
      <w:r w:rsidR="004304FD" w:rsidRPr="00A97089">
        <w:rPr>
          <w:rFonts w:ascii="Calibri" w:hAnsi="Calibri" w:cs="MV Boli"/>
          <w:bCs/>
          <w:iCs/>
          <w:spacing w:val="-2"/>
          <w:sz w:val="21"/>
          <w:szCs w:val="21"/>
        </w:rPr>
        <w:t xml:space="preserve">technischen Kunststoffen </w:t>
      </w:r>
      <w:r w:rsidR="004801D3">
        <w:rPr>
          <w:rFonts w:ascii="Calibri" w:hAnsi="Calibri" w:cs="MV Boli"/>
          <w:bCs/>
          <w:iCs/>
          <w:spacing w:val="-2"/>
          <w:sz w:val="21"/>
          <w:szCs w:val="21"/>
        </w:rPr>
        <w:t>(</w:t>
      </w:r>
      <w:r w:rsidR="00EE52F6" w:rsidRPr="00A97089">
        <w:rPr>
          <w:rFonts w:ascii="Calibri" w:hAnsi="Calibri" w:cs="MV Boli"/>
          <w:bCs/>
          <w:iCs/>
          <w:spacing w:val="-2"/>
          <w:sz w:val="21"/>
          <w:szCs w:val="21"/>
        </w:rPr>
        <w:t>H-PVC, W-PVC, ASA</w:t>
      </w:r>
      <w:r w:rsidR="001F3407" w:rsidRPr="00A97089">
        <w:rPr>
          <w:rFonts w:ascii="Calibri" w:hAnsi="Calibri" w:cs="MV Boli"/>
          <w:bCs/>
          <w:iCs/>
          <w:spacing w:val="-2"/>
          <w:sz w:val="21"/>
          <w:szCs w:val="21"/>
        </w:rPr>
        <w:t>,</w:t>
      </w:r>
      <w:r w:rsidR="00EE52F6" w:rsidRPr="00A97089">
        <w:rPr>
          <w:rFonts w:ascii="Calibri" w:hAnsi="Calibri" w:cs="MV Boli"/>
          <w:bCs/>
          <w:iCs/>
          <w:spacing w:val="-2"/>
          <w:sz w:val="21"/>
          <w:szCs w:val="21"/>
        </w:rPr>
        <w:t xml:space="preserve"> PE, PP, PS, ABS</w:t>
      </w:r>
      <w:r w:rsidR="004801D3">
        <w:rPr>
          <w:rFonts w:ascii="Calibri" w:hAnsi="Calibri" w:cs="MV Boli"/>
          <w:bCs/>
          <w:iCs/>
          <w:spacing w:val="-2"/>
          <w:sz w:val="21"/>
          <w:szCs w:val="21"/>
        </w:rPr>
        <w:t>)</w:t>
      </w:r>
      <w:r w:rsidR="00EE52F6" w:rsidRPr="00A97089">
        <w:rPr>
          <w:rFonts w:ascii="Calibri" w:hAnsi="Calibri" w:cs="MV Boli"/>
          <w:bCs/>
          <w:iCs/>
          <w:spacing w:val="-2"/>
          <w:sz w:val="21"/>
          <w:szCs w:val="21"/>
        </w:rPr>
        <w:t xml:space="preserve"> </w:t>
      </w:r>
      <w:r>
        <w:rPr>
          <w:rFonts w:ascii="Calibri" w:hAnsi="Calibri" w:cs="MV Boli"/>
          <w:bCs/>
          <w:iCs/>
          <w:spacing w:val="-2"/>
          <w:sz w:val="21"/>
          <w:szCs w:val="21"/>
        </w:rPr>
        <w:t xml:space="preserve">verarbeitet </w:t>
      </w:r>
      <w:r w:rsidR="004801D3">
        <w:rPr>
          <w:rFonts w:ascii="Calibri" w:hAnsi="Calibri" w:cs="MV Boli"/>
          <w:bCs/>
          <w:iCs/>
          <w:spacing w:val="-2"/>
          <w:sz w:val="21"/>
          <w:szCs w:val="21"/>
        </w:rPr>
        <w:t xml:space="preserve">SLS auch </w:t>
      </w:r>
      <w:r w:rsidR="00EE52F6" w:rsidRPr="00A97089">
        <w:rPr>
          <w:rFonts w:ascii="Calibri" w:hAnsi="Calibri" w:cs="MV Boli"/>
          <w:bCs/>
          <w:iCs/>
          <w:spacing w:val="-2"/>
          <w:sz w:val="21"/>
          <w:szCs w:val="21"/>
        </w:rPr>
        <w:t>Blends</w:t>
      </w:r>
      <w:r w:rsidR="004304FD" w:rsidRPr="00A97089">
        <w:rPr>
          <w:rFonts w:ascii="Calibri" w:hAnsi="Calibri" w:cs="MV Boli"/>
          <w:bCs/>
          <w:iCs/>
          <w:spacing w:val="-2"/>
          <w:sz w:val="21"/>
          <w:szCs w:val="21"/>
        </w:rPr>
        <w:t xml:space="preserve"> sowie </w:t>
      </w:r>
      <w:r w:rsidR="00EE52F6" w:rsidRPr="00A97089">
        <w:rPr>
          <w:rFonts w:ascii="Calibri" w:hAnsi="Calibri" w:cs="MV Boli"/>
          <w:bCs/>
          <w:iCs/>
          <w:spacing w:val="-2"/>
          <w:sz w:val="21"/>
          <w:szCs w:val="21"/>
        </w:rPr>
        <w:t>faserverstärk</w:t>
      </w:r>
      <w:r w:rsidR="004801D3">
        <w:rPr>
          <w:rFonts w:ascii="Calibri" w:hAnsi="Calibri" w:cs="MV Boli"/>
          <w:bCs/>
          <w:iCs/>
          <w:spacing w:val="-2"/>
          <w:sz w:val="21"/>
          <w:szCs w:val="21"/>
        </w:rPr>
        <w:t>t</w:t>
      </w:r>
      <w:r w:rsidR="00EE52F6" w:rsidRPr="00A97089">
        <w:rPr>
          <w:rFonts w:ascii="Calibri" w:hAnsi="Calibri" w:cs="MV Boli"/>
          <w:bCs/>
          <w:iCs/>
          <w:spacing w:val="-2"/>
          <w:sz w:val="21"/>
          <w:szCs w:val="21"/>
        </w:rPr>
        <w:t>e Kunststoffe</w:t>
      </w:r>
      <w:r w:rsidR="00CF72D3" w:rsidRPr="00A97089">
        <w:rPr>
          <w:rFonts w:ascii="Calibri" w:hAnsi="Calibri" w:cs="MV Boli"/>
          <w:bCs/>
          <w:iCs/>
          <w:spacing w:val="-2"/>
          <w:sz w:val="21"/>
          <w:szCs w:val="21"/>
        </w:rPr>
        <w:t xml:space="preserve"> und</w:t>
      </w:r>
      <w:r w:rsidR="00EE52F6" w:rsidRPr="00A97089">
        <w:rPr>
          <w:rFonts w:ascii="Calibri" w:hAnsi="Calibri" w:cs="MV Boli"/>
          <w:bCs/>
          <w:iCs/>
          <w:spacing w:val="-2"/>
          <w:sz w:val="21"/>
          <w:szCs w:val="21"/>
        </w:rPr>
        <w:t xml:space="preserve"> WPC-</w:t>
      </w:r>
      <w:r w:rsidR="004304FD" w:rsidRPr="00A97089">
        <w:rPr>
          <w:rFonts w:ascii="Calibri" w:hAnsi="Calibri" w:cs="MV Boli"/>
          <w:bCs/>
          <w:iCs/>
          <w:spacing w:val="-2"/>
          <w:sz w:val="21"/>
          <w:szCs w:val="21"/>
        </w:rPr>
        <w:t>Materialien</w:t>
      </w:r>
      <w:r w:rsidR="00936832" w:rsidRPr="00A97089">
        <w:rPr>
          <w:rFonts w:ascii="Calibri" w:hAnsi="Calibri" w:cs="MV Boli"/>
          <w:bCs/>
          <w:iCs/>
          <w:spacing w:val="-2"/>
          <w:sz w:val="21"/>
          <w:szCs w:val="21"/>
        </w:rPr>
        <w:t>. Es b</w:t>
      </w:r>
      <w:r w:rsidR="004304FD" w:rsidRPr="00A97089">
        <w:rPr>
          <w:rFonts w:ascii="Calibri" w:hAnsi="Calibri" w:cs="MV Boli"/>
          <w:bCs/>
          <w:iCs/>
          <w:spacing w:val="-2"/>
          <w:sz w:val="21"/>
          <w:szCs w:val="21"/>
        </w:rPr>
        <w:t xml:space="preserve">ietet </w:t>
      </w:r>
      <w:r w:rsidR="00936832" w:rsidRPr="00A97089">
        <w:rPr>
          <w:rFonts w:ascii="Calibri" w:hAnsi="Calibri" w:cs="MV Boli"/>
          <w:bCs/>
          <w:iCs/>
          <w:spacing w:val="-2"/>
          <w:sz w:val="21"/>
          <w:szCs w:val="21"/>
        </w:rPr>
        <w:t>K</w:t>
      </w:r>
      <w:r w:rsidR="004304FD" w:rsidRPr="00A97089">
        <w:rPr>
          <w:rFonts w:ascii="Calibri" w:hAnsi="Calibri" w:cs="MV Boli"/>
          <w:bCs/>
          <w:iCs/>
          <w:spacing w:val="-2"/>
          <w:sz w:val="21"/>
          <w:szCs w:val="21"/>
        </w:rPr>
        <w:t>onstrukteuren und Produktstrategen</w:t>
      </w:r>
      <w:r w:rsidR="00E42877" w:rsidRPr="00A97089">
        <w:rPr>
          <w:rFonts w:ascii="Calibri" w:hAnsi="Calibri" w:cs="MV Boli"/>
          <w:bCs/>
          <w:iCs/>
          <w:spacing w:val="-2"/>
          <w:sz w:val="21"/>
          <w:szCs w:val="21"/>
        </w:rPr>
        <w:t xml:space="preserve"> </w:t>
      </w:r>
      <w:r w:rsidR="00936832" w:rsidRPr="00A97089">
        <w:rPr>
          <w:rFonts w:ascii="Calibri" w:hAnsi="Calibri" w:cs="MV Boli"/>
          <w:bCs/>
          <w:iCs/>
          <w:spacing w:val="-2"/>
          <w:sz w:val="21"/>
          <w:szCs w:val="21"/>
        </w:rPr>
        <w:t>viel</w:t>
      </w:r>
      <w:r w:rsidR="00E42877" w:rsidRPr="00A97089">
        <w:rPr>
          <w:rFonts w:ascii="Calibri" w:hAnsi="Calibri" w:cs="MV Boli"/>
          <w:bCs/>
          <w:iCs/>
          <w:spacing w:val="-2"/>
          <w:sz w:val="21"/>
          <w:szCs w:val="21"/>
        </w:rPr>
        <w:t xml:space="preserve"> Freiraum</w:t>
      </w:r>
      <w:r w:rsidR="004304FD" w:rsidRPr="00A97089">
        <w:rPr>
          <w:rFonts w:ascii="Calibri" w:hAnsi="Calibri" w:cs="MV Boli"/>
          <w:bCs/>
          <w:iCs/>
          <w:spacing w:val="-2"/>
          <w:sz w:val="21"/>
          <w:szCs w:val="21"/>
        </w:rPr>
        <w:t xml:space="preserve"> </w:t>
      </w:r>
      <w:r w:rsidR="00E42877" w:rsidRPr="00A97089">
        <w:rPr>
          <w:rFonts w:ascii="Calibri" w:hAnsi="Calibri" w:cs="MV Boli"/>
          <w:bCs/>
          <w:iCs/>
          <w:spacing w:val="-2"/>
          <w:sz w:val="21"/>
          <w:szCs w:val="21"/>
        </w:rPr>
        <w:t xml:space="preserve">für die </w:t>
      </w:r>
      <w:r w:rsidR="009673E1">
        <w:rPr>
          <w:rFonts w:ascii="Calibri" w:hAnsi="Calibri" w:cs="MV Boli"/>
          <w:bCs/>
          <w:iCs/>
          <w:spacing w:val="-2"/>
          <w:sz w:val="21"/>
          <w:szCs w:val="21"/>
        </w:rPr>
        <w:t>Realisierung</w:t>
      </w:r>
      <w:r w:rsidR="00E42877" w:rsidRPr="00A97089">
        <w:rPr>
          <w:rFonts w:ascii="Calibri" w:hAnsi="Calibri" w:cs="MV Boli"/>
          <w:bCs/>
          <w:iCs/>
          <w:spacing w:val="-2"/>
          <w:sz w:val="21"/>
          <w:szCs w:val="21"/>
        </w:rPr>
        <w:t xml:space="preserve"> innovativer Lösungen</w:t>
      </w:r>
      <w:r w:rsidR="009673E1">
        <w:rPr>
          <w:rFonts w:ascii="Calibri" w:hAnsi="Calibri" w:cs="MV Boli"/>
          <w:bCs/>
          <w:iCs/>
          <w:spacing w:val="-2"/>
          <w:sz w:val="21"/>
          <w:szCs w:val="21"/>
        </w:rPr>
        <w:t xml:space="preserve"> und </w:t>
      </w:r>
      <w:r w:rsidR="00936832" w:rsidRPr="00A97089">
        <w:rPr>
          <w:rFonts w:ascii="Calibri" w:hAnsi="Calibri" w:cs="MV Boli"/>
          <w:bCs/>
          <w:iCs/>
          <w:spacing w:val="-2"/>
          <w:sz w:val="21"/>
          <w:szCs w:val="21"/>
        </w:rPr>
        <w:t xml:space="preserve">stellt </w:t>
      </w:r>
      <w:r w:rsidR="00E42877" w:rsidRPr="00A97089">
        <w:rPr>
          <w:rFonts w:ascii="Calibri" w:hAnsi="Calibri" w:cs="MV Boli"/>
          <w:bCs/>
          <w:iCs/>
          <w:spacing w:val="-2"/>
          <w:sz w:val="21"/>
          <w:szCs w:val="21"/>
        </w:rPr>
        <w:t>da</w:t>
      </w:r>
      <w:r w:rsidR="004304FD" w:rsidRPr="00A97089">
        <w:rPr>
          <w:rFonts w:ascii="Calibri" w:hAnsi="Calibri" w:cs="MV Boli"/>
          <w:bCs/>
          <w:iCs/>
          <w:spacing w:val="-2"/>
          <w:sz w:val="21"/>
          <w:szCs w:val="21"/>
        </w:rPr>
        <w:t xml:space="preserve">rüber hinaus </w:t>
      </w:r>
      <w:r w:rsidR="00E42877" w:rsidRPr="00A97089">
        <w:rPr>
          <w:rFonts w:ascii="Calibri" w:hAnsi="Calibri" w:cs="MV Boli"/>
          <w:bCs/>
          <w:iCs/>
          <w:spacing w:val="-2"/>
          <w:sz w:val="21"/>
          <w:szCs w:val="21"/>
        </w:rPr>
        <w:t xml:space="preserve">ein </w:t>
      </w:r>
      <w:r w:rsidR="004801D3">
        <w:rPr>
          <w:rFonts w:ascii="Calibri" w:hAnsi="Calibri" w:cs="MV Boli"/>
          <w:bCs/>
          <w:iCs/>
          <w:spacing w:val="-2"/>
          <w:sz w:val="21"/>
          <w:szCs w:val="21"/>
        </w:rPr>
        <w:t xml:space="preserve">großes </w:t>
      </w:r>
      <w:r w:rsidR="00E42877" w:rsidRPr="00A97089">
        <w:rPr>
          <w:rFonts w:ascii="Calibri" w:hAnsi="Calibri" w:cs="MV Boli"/>
          <w:bCs/>
          <w:iCs/>
          <w:spacing w:val="-2"/>
          <w:sz w:val="21"/>
          <w:szCs w:val="21"/>
        </w:rPr>
        <w:t>Spektrum an Vor- und Nachher-Leistungen bereit</w:t>
      </w:r>
      <w:r w:rsidR="009673E1">
        <w:rPr>
          <w:rFonts w:ascii="Calibri" w:hAnsi="Calibri" w:cs="MV Boli"/>
          <w:bCs/>
          <w:iCs/>
          <w:spacing w:val="-2"/>
          <w:sz w:val="21"/>
          <w:szCs w:val="21"/>
        </w:rPr>
        <w:t>.</w:t>
      </w:r>
      <w:r w:rsidR="00E42877" w:rsidRPr="00A97089">
        <w:rPr>
          <w:rFonts w:ascii="Calibri" w:hAnsi="Calibri" w:cs="MV Boli"/>
          <w:bCs/>
          <w:iCs/>
          <w:spacing w:val="-2"/>
          <w:sz w:val="21"/>
          <w:szCs w:val="21"/>
        </w:rPr>
        <w:t xml:space="preserve"> </w:t>
      </w:r>
      <w:r w:rsidR="00414F02" w:rsidRPr="00A97089">
        <w:rPr>
          <w:rFonts w:ascii="Calibri" w:hAnsi="Calibri" w:cs="MV Boli"/>
          <w:bCs/>
          <w:iCs/>
          <w:spacing w:val="-2"/>
          <w:sz w:val="21"/>
          <w:szCs w:val="21"/>
        </w:rPr>
        <w:t>Zum</w:t>
      </w:r>
      <w:r w:rsidR="003602A5" w:rsidRPr="00A97089">
        <w:rPr>
          <w:rFonts w:ascii="Calibri" w:hAnsi="Calibri" w:cs="MV Boli"/>
          <w:bCs/>
          <w:iCs/>
          <w:spacing w:val="-2"/>
          <w:sz w:val="21"/>
          <w:szCs w:val="21"/>
        </w:rPr>
        <w:t xml:space="preserve"> Post-Production-Bereich </w:t>
      </w:r>
      <w:r w:rsidR="00294BEA" w:rsidRPr="00A97089">
        <w:rPr>
          <w:rFonts w:ascii="Calibri" w:hAnsi="Calibri" w:cs="MV Boli"/>
          <w:bCs/>
          <w:iCs/>
          <w:spacing w:val="-2"/>
          <w:sz w:val="21"/>
          <w:szCs w:val="21"/>
        </w:rPr>
        <w:t xml:space="preserve">von SLS </w:t>
      </w:r>
      <w:r w:rsidR="00414F02" w:rsidRPr="00A97089">
        <w:rPr>
          <w:rFonts w:ascii="Calibri" w:hAnsi="Calibri" w:cs="MV Boli"/>
          <w:bCs/>
          <w:iCs/>
          <w:spacing w:val="-2"/>
          <w:sz w:val="21"/>
          <w:szCs w:val="21"/>
        </w:rPr>
        <w:t>gehör</w:t>
      </w:r>
      <w:r w:rsidR="009673E1">
        <w:rPr>
          <w:rFonts w:ascii="Calibri" w:hAnsi="Calibri" w:cs="MV Boli"/>
          <w:bCs/>
          <w:iCs/>
          <w:spacing w:val="-2"/>
          <w:sz w:val="21"/>
          <w:szCs w:val="21"/>
        </w:rPr>
        <w:t>en etwa das</w:t>
      </w:r>
      <w:r w:rsidR="003602A5" w:rsidRPr="00A97089">
        <w:rPr>
          <w:rFonts w:ascii="Calibri" w:hAnsi="Calibri" w:cs="MV Boli"/>
          <w:bCs/>
          <w:iCs/>
          <w:spacing w:val="-2"/>
          <w:sz w:val="21"/>
          <w:szCs w:val="21"/>
        </w:rPr>
        <w:t xml:space="preserve"> </w:t>
      </w:r>
      <w:r w:rsidR="00414F02" w:rsidRPr="00A97089">
        <w:rPr>
          <w:rFonts w:ascii="Calibri" w:hAnsi="Calibri" w:cs="MV Boli"/>
          <w:bCs/>
          <w:iCs/>
          <w:spacing w:val="-2"/>
          <w:sz w:val="21"/>
          <w:szCs w:val="21"/>
        </w:rPr>
        <w:t>Vorhalt</w:t>
      </w:r>
      <w:r w:rsidR="009673E1">
        <w:rPr>
          <w:rFonts w:ascii="Calibri" w:hAnsi="Calibri" w:cs="MV Boli"/>
          <w:bCs/>
          <w:iCs/>
          <w:spacing w:val="-2"/>
          <w:sz w:val="21"/>
          <w:szCs w:val="21"/>
        </w:rPr>
        <w:t>en</w:t>
      </w:r>
      <w:r w:rsidR="003602A5" w:rsidRPr="00A97089">
        <w:rPr>
          <w:rFonts w:ascii="Calibri" w:hAnsi="Calibri" w:cs="MV Boli"/>
          <w:bCs/>
          <w:iCs/>
          <w:spacing w:val="-2"/>
          <w:sz w:val="21"/>
          <w:szCs w:val="21"/>
        </w:rPr>
        <w:t xml:space="preserve"> von Lagerkapazitäten, das kundenspezifische Kennzeichnen der Profile</w:t>
      </w:r>
      <w:r w:rsidR="00D63E3C" w:rsidRPr="00A97089">
        <w:rPr>
          <w:rFonts w:ascii="Calibri" w:hAnsi="Calibri" w:cs="MV Boli"/>
          <w:bCs/>
          <w:iCs/>
          <w:spacing w:val="-2"/>
          <w:sz w:val="21"/>
          <w:szCs w:val="21"/>
        </w:rPr>
        <w:t xml:space="preserve">, die Zusammenstellung </w:t>
      </w:r>
      <w:r w:rsidR="00414F02" w:rsidRPr="00A97089">
        <w:rPr>
          <w:rFonts w:ascii="Calibri" w:hAnsi="Calibri" w:cs="MV Boli"/>
          <w:bCs/>
          <w:iCs/>
          <w:spacing w:val="-2"/>
          <w:sz w:val="21"/>
          <w:szCs w:val="21"/>
        </w:rPr>
        <w:t>montagegerechter</w:t>
      </w:r>
      <w:r w:rsidR="00D63E3C" w:rsidRPr="00A97089">
        <w:rPr>
          <w:rFonts w:ascii="Calibri" w:hAnsi="Calibri" w:cs="MV Boli"/>
          <w:bCs/>
          <w:iCs/>
          <w:spacing w:val="-2"/>
          <w:sz w:val="21"/>
          <w:szCs w:val="21"/>
        </w:rPr>
        <w:t xml:space="preserve"> Profil-</w:t>
      </w:r>
      <w:r w:rsidR="00414F02" w:rsidRPr="00A97089">
        <w:rPr>
          <w:rFonts w:ascii="Calibri" w:hAnsi="Calibri" w:cs="MV Boli"/>
          <w:bCs/>
          <w:iCs/>
          <w:spacing w:val="-2"/>
          <w:sz w:val="21"/>
          <w:szCs w:val="21"/>
        </w:rPr>
        <w:t xml:space="preserve">Kits </w:t>
      </w:r>
      <w:r w:rsidR="003602A5" w:rsidRPr="00A97089">
        <w:rPr>
          <w:rFonts w:ascii="Calibri" w:hAnsi="Calibri" w:cs="MV Boli"/>
          <w:bCs/>
          <w:iCs/>
          <w:spacing w:val="-2"/>
          <w:sz w:val="21"/>
          <w:szCs w:val="21"/>
        </w:rPr>
        <w:t xml:space="preserve">sowie </w:t>
      </w:r>
      <w:r w:rsidR="00D63E3C" w:rsidRPr="00A97089">
        <w:rPr>
          <w:rFonts w:ascii="Calibri" w:hAnsi="Calibri" w:cs="MV Boli"/>
          <w:bCs/>
          <w:iCs/>
          <w:spacing w:val="-2"/>
          <w:sz w:val="21"/>
          <w:szCs w:val="21"/>
        </w:rPr>
        <w:t>ihr abhol</w:t>
      </w:r>
      <w:r w:rsidR="00414F02" w:rsidRPr="00A97089">
        <w:rPr>
          <w:rFonts w:ascii="Calibri" w:hAnsi="Calibri" w:cs="MV Boli"/>
          <w:bCs/>
          <w:iCs/>
          <w:spacing w:val="-2"/>
          <w:sz w:val="21"/>
          <w:szCs w:val="21"/>
        </w:rPr>
        <w:t>fertiges</w:t>
      </w:r>
      <w:r w:rsidR="00E250F0" w:rsidRPr="00A97089">
        <w:rPr>
          <w:rFonts w:ascii="Calibri" w:hAnsi="Calibri" w:cs="MV Boli"/>
          <w:bCs/>
          <w:iCs/>
          <w:spacing w:val="-2"/>
          <w:sz w:val="21"/>
          <w:szCs w:val="21"/>
        </w:rPr>
        <w:t>,</w:t>
      </w:r>
      <w:r w:rsidR="00D63E3C" w:rsidRPr="00A97089">
        <w:rPr>
          <w:rFonts w:ascii="Calibri" w:hAnsi="Calibri" w:cs="MV Boli"/>
          <w:bCs/>
          <w:iCs/>
          <w:spacing w:val="-2"/>
          <w:sz w:val="21"/>
          <w:szCs w:val="21"/>
        </w:rPr>
        <w:t xml:space="preserve"> verkaufsgerechtes Verpacken.</w:t>
      </w:r>
      <w:r>
        <w:rPr>
          <w:rFonts w:ascii="Calibri" w:hAnsi="Calibri" w:cs="MV Boli"/>
          <w:bCs/>
          <w:iCs/>
          <w:spacing w:val="-2"/>
          <w:sz w:val="21"/>
          <w:szCs w:val="21"/>
        </w:rPr>
        <w:t xml:space="preserve"> </w:t>
      </w:r>
      <w:r w:rsidRPr="00910B21">
        <w:rPr>
          <w:rFonts w:ascii="Calibri" w:hAnsi="Calibri" w:cs="MV Boli"/>
          <w:bCs/>
          <w:i/>
          <w:spacing w:val="-2"/>
          <w:sz w:val="21"/>
          <w:szCs w:val="21"/>
        </w:rPr>
        <w:t>ms</w:t>
      </w:r>
    </w:p>
    <w:bookmarkEnd w:id="0"/>
    <w:p w14:paraId="4682A0D9" w14:textId="77E9BC63" w:rsidR="002868FB" w:rsidRPr="00A97089" w:rsidRDefault="00E520E7" w:rsidP="0033208A">
      <w:pPr>
        <w:spacing w:line="360" w:lineRule="auto"/>
        <w:ind w:left="0"/>
        <w:jc w:val="both"/>
        <w:rPr>
          <w:rFonts w:ascii="Calibri" w:hAnsi="Calibri" w:cs="MV Boli"/>
          <w:bCs/>
          <w:i/>
          <w:spacing w:val="0"/>
          <w:sz w:val="16"/>
          <w:szCs w:val="16"/>
        </w:rPr>
      </w:pPr>
      <w:r w:rsidRPr="00A97089">
        <w:rPr>
          <w:rFonts w:ascii="Calibri" w:hAnsi="Calibri" w:cs="MV Boli"/>
          <w:bCs/>
          <w:i/>
          <w:spacing w:val="0"/>
          <w:sz w:val="16"/>
          <w:szCs w:val="16"/>
        </w:rPr>
        <w:t>7</w:t>
      </w:r>
      <w:r w:rsidR="005D6D7D">
        <w:rPr>
          <w:rFonts w:ascii="Calibri" w:hAnsi="Calibri" w:cs="MV Boli"/>
          <w:bCs/>
          <w:i/>
          <w:spacing w:val="0"/>
          <w:sz w:val="16"/>
          <w:szCs w:val="16"/>
        </w:rPr>
        <w:t>01</w:t>
      </w:r>
      <w:r w:rsidR="00E250F0" w:rsidRPr="00A97089">
        <w:rPr>
          <w:rFonts w:ascii="Calibri" w:hAnsi="Calibri" w:cs="MV Boli"/>
          <w:bCs/>
          <w:i/>
          <w:spacing w:val="0"/>
          <w:sz w:val="16"/>
          <w:szCs w:val="16"/>
        </w:rPr>
        <w:t xml:space="preserve"> </w:t>
      </w:r>
      <w:r w:rsidR="002868FB" w:rsidRPr="00A97089">
        <w:rPr>
          <w:rFonts w:ascii="Calibri" w:hAnsi="Calibri" w:cs="MV Boli"/>
          <w:bCs/>
          <w:i/>
          <w:spacing w:val="0"/>
          <w:sz w:val="16"/>
          <w:szCs w:val="16"/>
        </w:rPr>
        <w:t xml:space="preserve">Wörter </w:t>
      </w:r>
      <w:r w:rsidR="005D6D7D">
        <w:rPr>
          <w:rFonts w:ascii="Calibri" w:hAnsi="Calibri" w:cs="MV Boli"/>
          <w:bCs/>
          <w:i/>
          <w:spacing w:val="0"/>
          <w:sz w:val="16"/>
          <w:szCs w:val="16"/>
        </w:rPr>
        <w:t xml:space="preserve">mit </w:t>
      </w:r>
      <w:r w:rsidR="002868FB" w:rsidRPr="00A97089">
        <w:rPr>
          <w:rFonts w:ascii="Calibri" w:hAnsi="Calibri" w:cs="MV Boli"/>
          <w:bCs/>
          <w:i/>
          <w:spacing w:val="0"/>
          <w:sz w:val="16"/>
          <w:szCs w:val="16"/>
        </w:rPr>
        <w:t>5.</w:t>
      </w:r>
      <w:r w:rsidR="005D6D7D">
        <w:rPr>
          <w:rFonts w:ascii="Calibri" w:hAnsi="Calibri" w:cs="MV Boli"/>
          <w:bCs/>
          <w:i/>
          <w:spacing w:val="0"/>
          <w:sz w:val="16"/>
          <w:szCs w:val="16"/>
        </w:rPr>
        <w:t xml:space="preserve">481 </w:t>
      </w:r>
      <w:r w:rsidR="002868FB" w:rsidRPr="00A97089">
        <w:rPr>
          <w:rFonts w:ascii="Calibri" w:hAnsi="Calibri" w:cs="MV Boli"/>
          <w:bCs/>
          <w:i/>
          <w:spacing w:val="0"/>
          <w:sz w:val="16"/>
          <w:szCs w:val="16"/>
        </w:rPr>
        <w:t>Zeichen (inklusive Leerzeichen)</w:t>
      </w:r>
      <w:r w:rsidR="00667851" w:rsidRPr="00A97089">
        <w:rPr>
          <w:rFonts w:ascii="Calibri" w:hAnsi="Calibri"/>
          <w:i/>
          <w:sz w:val="16"/>
        </w:rPr>
        <w:t xml:space="preserve"> </w:t>
      </w:r>
      <w:r w:rsidR="00667851" w:rsidRPr="00A97089">
        <w:rPr>
          <w:rFonts w:ascii="Calibri" w:hAnsi="Calibri"/>
          <w:i/>
          <w:sz w:val="16"/>
        </w:rPr>
        <w:tab/>
      </w:r>
      <w:r w:rsidR="00667851" w:rsidRPr="00A97089">
        <w:rPr>
          <w:rFonts w:ascii="Calibri" w:hAnsi="Calibri"/>
          <w:i/>
          <w:sz w:val="16"/>
        </w:rPr>
        <w:tab/>
        <w:t xml:space="preserve">                </w:t>
      </w:r>
      <w:r w:rsidR="00CB247F" w:rsidRPr="00A97089">
        <w:rPr>
          <w:rFonts w:ascii="Calibri" w:hAnsi="Calibri"/>
          <w:i/>
          <w:sz w:val="16"/>
        </w:rPr>
        <w:t xml:space="preserve">  </w:t>
      </w:r>
      <w:r w:rsidR="00667851" w:rsidRPr="00A97089">
        <w:rPr>
          <w:rFonts w:ascii="Calibri" w:hAnsi="Calibri"/>
          <w:i/>
          <w:sz w:val="16"/>
        </w:rPr>
        <w:t xml:space="preserve">   </w:t>
      </w:r>
      <w:r w:rsidR="00667851" w:rsidRPr="00A97089">
        <w:rPr>
          <w:rFonts w:ascii="Calibri" w:hAnsi="Calibri" w:cs="MV Boli"/>
          <w:bCs/>
          <w:i/>
          <w:spacing w:val="0"/>
          <w:sz w:val="16"/>
          <w:szCs w:val="16"/>
        </w:rPr>
        <w:t>Autor: Manfred Stiller, Freier Fachjournalist, Darmstadt</w:t>
      </w:r>
    </w:p>
    <w:p w14:paraId="2FE8C37C" w14:textId="77777777" w:rsidR="00667851" w:rsidRPr="00A97089" w:rsidRDefault="00667851" w:rsidP="00667851">
      <w:pPr>
        <w:spacing w:line="360" w:lineRule="auto"/>
        <w:ind w:left="0" w:right="-143"/>
        <w:jc w:val="both"/>
        <w:rPr>
          <w:rFonts w:ascii="Calibri" w:hAnsi="Calibri"/>
          <w:sz w:val="16"/>
        </w:rPr>
      </w:pPr>
    </w:p>
    <w:p w14:paraId="0FA04B95" w14:textId="77777777" w:rsidR="00667851" w:rsidRPr="00A97089" w:rsidRDefault="00667851" w:rsidP="0033208A">
      <w:pPr>
        <w:spacing w:line="360" w:lineRule="auto"/>
        <w:ind w:left="0" w:right="-142"/>
        <w:jc w:val="both"/>
        <w:rPr>
          <w:rFonts w:ascii="Calibri" w:hAnsi="Calibri"/>
          <w:b/>
          <w:spacing w:val="-2"/>
          <w:sz w:val="21"/>
          <w:szCs w:val="21"/>
        </w:rPr>
      </w:pPr>
      <w:r w:rsidRPr="00A97089">
        <w:rPr>
          <w:rFonts w:ascii="Calibri" w:hAnsi="Calibri"/>
          <w:b/>
          <w:i/>
          <w:spacing w:val="-2"/>
          <w:sz w:val="21"/>
          <w:szCs w:val="21"/>
        </w:rPr>
        <w:t xml:space="preserve">Hinweis für Redakteure: </w:t>
      </w:r>
      <w:r w:rsidRPr="00A97089">
        <w:rPr>
          <w:rFonts w:ascii="Calibri" w:hAnsi="Calibri"/>
          <w:b/>
          <w:spacing w:val="-2"/>
          <w:sz w:val="21"/>
          <w:szCs w:val="21"/>
        </w:rPr>
        <w:t xml:space="preserve">Text und Bilder stehen Ihnen unter </w:t>
      </w:r>
      <w:r w:rsidRPr="00A97089">
        <w:rPr>
          <w:rFonts w:ascii="Calibri" w:hAnsi="Calibri"/>
          <w:b/>
          <w:spacing w:val="-2"/>
          <w:sz w:val="21"/>
          <w:szCs w:val="21"/>
          <w:u w:val="single"/>
        </w:rPr>
        <w:t>www.pr-box.de</w:t>
      </w:r>
      <w:r w:rsidRPr="00A97089">
        <w:rPr>
          <w:rFonts w:ascii="Calibri" w:hAnsi="Calibri"/>
          <w:b/>
          <w:spacing w:val="-2"/>
          <w:sz w:val="21"/>
          <w:szCs w:val="21"/>
        </w:rPr>
        <w:t xml:space="preserve"> zur Verfügung!</w:t>
      </w:r>
    </w:p>
    <w:p w14:paraId="13805D50" w14:textId="77777777" w:rsidR="00667851" w:rsidRPr="00A97089" w:rsidRDefault="00667851" w:rsidP="00667851">
      <w:pPr>
        <w:spacing w:line="360" w:lineRule="auto"/>
        <w:ind w:left="0" w:right="-143"/>
        <w:jc w:val="both"/>
        <w:rPr>
          <w:rFonts w:ascii="Calibri" w:hAnsi="Calibri"/>
          <w:b/>
          <w:spacing w:val="-2"/>
          <w:sz w:val="16"/>
          <w:szCs w:val="16"/>
        </w:rPr>
      </w:pPr>
    </w:p>
    <w:p w14:paraId="3E8872CC" w14:textId="5C81BD62" w:rsidR="00667851" w:rsidRPr="00A97089" w:rsidRDefault="00667851" w:rsidP="00EB4C46">
      <w:pPr>
        <w:spacing w:after="120"/>
        <w:ind w:left="0" w:right="-142"/>
        <w:jc w:val="both"/>
        <w:rPr>
          <w:rFonts w:ascii="Calibri" w:hAnsi="Calibri"/>
          <w:i/>
          <w:spacing w:val="-2"/>
          <w:sz w:val="21"/>
          <w:szCs w:val="21"/>
          <w:u w:val="single"/>
        </w:rPr>
      </w:pPr>
      <w:bookmarkStart w:id="2" w:name="_Hlk54105845"/>
      <w:r w:rsidRPr="00A97089">
        <w:rPr>
          <w:rFonts w:ascii="Calibri" w:hAnsi="Calibri"/>
          <w:i/>
          <w:spacing w:val="-2"/>
          <w:sz w:val="21"/>
          <w:szCs w:val="21"/>
          <w:u w:val="single"/>
        </w:rPr>
        <w:t>Bilder (</w:t>
      </w:r>
      <w:r w:rsidR="00A904C6">
        <w:rPr>
          <w:rFonts w:ascii="Calibri" w:hAnsi="Calibri"/>
          <w:i/>
          <w:spacing w:val="-2"/>
          <w:sz w:val="21"/>
          <w:szCs w:val="21"/>
          <w:u w:val="single"/>
        </w:rPr>
        <w:t>5</w:t>
      </w:r>
      <w:r w:rsidRPr="00A97089">
        <w:rPr>
          <w:rFonts w:ascii="Calibri" w:hAnsi="Calibri"/>
          <w:i/>
          <w:spacing w:val="-2"/>
          <w:sz w:val="21"/>
          <w:szCs w:val="21"/>
          <w:u w:val="single"/>
        </w:rPr>
        <w:t xml:space="preserve"> Motive)</w:t>
      </w:r>
    </w:p>
    <w:p w14:paraId="41FDF2B5" w14:textId="5210F432" w:rsidR="004F2411" w:rsidRPr="00A97089" w:rsidRDefault="00667851" w:rsidP="00A904C6">
      <w:pPr>
        <w:spacing w:after="120"/>
        <w:ind w:left="0" w:right="-142"/>
        <w:rPr>
          <w:rFonts w:ascii="Calibri" w:hAnsi="Calibri"/>
          <w:spacing w:val="-2"/>
          <w:sz w:val="21"/>
          <w:szCs w:val="21"/>
        </w:rPr>
      </w:pPr>
      <w:r w:rsidRPr="00A97089">
        <w:rPr>
          <w:rFonts w:ascii="Calibri" w:hAnsi="Calibri"/>
          <w:i/>
          <w:spacing w:val="-2"/>
          <w:sz w:val="21"/>
          <w:szCs w:val="21"/>
        </w:rPr>
        <w:t>Bild 1:</w:t>
      </w:r>
      <w:r w:rsidRPr="00A97089">
        <w:rPr>
          <w:rFonts w:ascii="Calibri" w:hAnsi="Calibri"/>
          <w:spacing w:val="-2"/>
          <w:sz w:val="21"/>
          <w:szCs w:val="21"/>
        </w:rPr>
        <w:t xml:space="preserve"> </w:t>
      </w:r>
      <w:bookmarkStart w:id="3" w:name="_Hlk54170247"/>
      <w:r w:rsidR="00277CBC" w:rsidRPr="00277CBC">
        <w:rPr>
          <w:rFonts w:ascii="Calibri" w:hAnsi="Calibri"/>
          <w:iCs/>
          <w:spacing w:val="-2"/>
          <w:sz w:val="21"/>
          <w:szCs w:val="21"/>
        </w:rPr>
        <w:t xml:space="preserve">SLS </w:t>
      </w:r>
      <w:r w:rsidR="00277CBC">
        <w:rPr>
          <w:rFonts w:ascii="Calibri" w:hAnsi="Calibri"/>
          <w:iCs/>
          <w:spacing w:val="-2"/>
          <w:sz w:val="21"/>
          <w:szCs w:val="21"/>
        </w:rPr>
        <w:t>fertigt P</w:t>
      </w:r>
      <w:r w:rsidR="00277CBC" w:rsidRPr="00277CBC">
        <w:rPr>
          <w:rFonts w:ascii="Calibri" w:hAnsi="Calibri"/>
          <w:iCs/>
          <w:spacing w:val="-2"/>
          <w:sz w:val="21"/>
          <w:szCs w:val="21"/>
        </w:rPr>
        <w:t xml:space="preserve">rofilsysteme aus Kunststoff. Dabei handelt es sich um </w:t>
      </w:r>
      <w:r w:rsidR="00277CBC" w:rsidRPr="00277CBC">
        <w:rPr>
          <w:rFonts w:ascii="Calibri" w:hAnsi="Calibri"/>
          <w:bCs/>
          <w:iCs/>
          <w:spacing w:val="-2"/>
          <w:sz w:val="21"/>
          <w:szCs w:val="21"/>
        </w:rPr>
        <w:t>Massiv-, Hohlkammer-, Bau- und Sonderprofile, oft auch realisiert in der Mehrkomponenten-Co- und Post-Co-Extrusion.</w:t>
      </w:r>
    </w:p>
    <w:p w14:paraId="42A90483" w14:textId="6F750C4C" w:rsidR="004F2411" w:rsidRPr="00A97089" w:rsidRDefault="004F2411" w:rsidP="00A904C6">
      <w:pPr>
        <w:spacing w:after="120"/>
        <w:ind w:left="0" w:right="-142"/>
        <w:rPr>
          <w:rFonts w:ascii="Calibri" w:hAnsi="Calibri"/>
          <w:i/>
          <w:iCs/>
          <w:spacing w:val="-2"/>
          <w:sz w:val="21"/>
          <w:szCs w:val="21"/>
        </w:rPr>
      </w:pPr>
      <w:r w:rsidRPr="00A97089">
        <w:rPr>
          <w:rFonts w:ascii="Calibri" w:hAnsi="Calibri"/>
          <w:i/>
          <w:iCs/>
          <w:spacing w:val="-2"/>
          <w:sz w:val="21"/>
          <w:szCs w:val="21"/>
        </w:rPr>
        <w:lastRenderedPageBreak/>
        <w:t xml:space="preserve">Bild 2: </w:t>
      </w:r>
      <w:r w:rsidR="00397373">
        <w:rPr>
          <w:rFonts w:ascii="Calibri" w:hAnsi="Calibri"/>
          <w:spacing w:val="-2"/>
          <w:sz w:val="21"/>
          <w:szCs w:val="21"/>
        </w:rPr>
        <w:t>“E“</w:t>
      </w:r>
      <w:r w:rsidR="00397373" w:rsidRPr="00397373">
        <w:rPr>
          <w:rFonts w:ascii="Calibri" w:hAnsi="Calibri"/>
          <w:spacing w:val="-2"/>
          <w:sz w:val="21"/>
          <w:szCs w:val="21"/>
        </w:rPr>
        <w:t xml:space="preserve"> wie Energieeffizienz: Alle Extrusionsanlagen von S</w:t>
      </w:r>
      <w:r w:rsidR="00910B21" w:rsidRPr="00397373">
        <w:rPr>
          <w:rFonts w:ascii="Calibri" w:hAnsi="Calibri"/>
          <w:spacing w:val="-2"/>
          <w:sz w:val="21"/>
          <w:szCs w:val="21"/>
        </w:rPr>
        <w:t xml:space="preserve">LS </w:t>
      </w:r>
      <w:r w:rsidR="00397373" w:rsidRPr="00397373">
        <w:rPr>
          <w:rFonts w:ascii="Calibri" w:hAnsi="Calibri"/>
          <w:spacing w:val="-2"/>
          <w:sz w:val="21"/>
          <w:szCs w:val="21"/>
        </w:rPr>
        <w:t>verfügen über Energiemanagement-Systeme, die den Strombedarf intelligent steuern.</w:t>
      </w:r>
      <w:r w:rsidR="00397373">
        <w:rPr>
          <w:rFonts w:ascii="Calibri" w:hAnsi="Calibri"/>
          <w:spacing w:val="-2"/>
          <w:sz w:val="21"/>
          <w:szCs w:val="21"/>
        </w:rPr>
        <w:t xml:space="preserve"> </w:t>
      </w:r>
    </w:p>
    <w:bookmarkEnd w:id="3"/>
    <w:p w14:paraId="0F3D2B82" w14:textId="79257BD9" w:rsidR="00397373" w:rsidRDefault="00667851" w:rsidP="00A904C6">
      <w:pPr>
        <w:spacing w:after="120"/>
        <w:ind w:left="0" w:right="-142"/>
        <w:rPr>
          <w:rFonts w:ascii="Calibri" w:hAnsi="Calibri" w:cs="MV Boli"/>
          <w:bCs/>
          <w:iCs/>
          <w:spacing w:val="-2"/>
          <w:sz w:val="21"/>
          <w:szCs w:val="21"/>
        </w:rPr>
      </w:pPr>
      <w:r w:rsidRPr="00A97089">
        <w:rPr>
          <w:rFonts w:ascii="Calibri" w:hAnsi="Calibri"/>
          <w:i/>
          <w:spacing w:val="-2"/>
          <w:sz w:val="21"/>
          <w:szCs w:val="21"/>
        </w:rPr>
        <w:t xml:space="preserve">Bild </w:t>
      </w:r>
      <w:r w:rsidR="00A904C6">
        <w:rPr>
          <w:rFonts w:ascii="Calibri" w:hAnsi="Calibri"/>
          <w:i/>
          <w:spacing w:val="-2"/>
          <w:sz w:val="21"/>
          <w:szCs w:val="21"/>
        </w:rPr>
        <w:t>3</w:t>
      </w:r>
      <w:r w:rsidRPr="00A97089">
        <w:rPr>
          <w:rFonts w:ascii="Calibri" w:hAnsi="Calibri"/>
          <w:i/>
          <w:spacing w:val="-2"/>
          <w:sz w:val="21"/>
          <w:szCs w:val="21"/>
        </w:rPr>
        <w:t>:</w:t>
      </w:r>
      <w:r w:rsidR="00394E9A" w:rsidRPr="00A97089">
        <w:rPr>
          <w:rFonts w:ascii="Calibri" w:hAnsi="Calibri" w:cs="MV Boli"/>
          <w:bCs/>
          <w:iCs/>
          <w:spacing w:val="-2"/>
          <w:sz w:val="21"/>
          <w:szCs w:val="21"/>
        </w:rPr>
        <w:t xml:space="preserve"> </w:t>
      </w:r>
      <w:r w:rsidR="00397373">
        <w:rPr>
          <w:rFonts w:ascii="Calibri" w:hAnsi="Calibri" w:cs="MV Boli"/>
          <w:bCs/>
          <w:iCs/>
          <w:spacing w:val="-2"/>
          <w:sz w:val="21"/>
          <w:szCs w:val="21"/>
        </w:rPr>
        <w:t>Kurze Wege, smarte Proz</w:t>
      </w:r>
      <w:bookmarkStart w:id="4" w:name="_GoBack"/>
      <w:bookmarkEnd w:id="4"/>
      <w:r w:rsidR="00397373">
        <w:rPr>
          <w:rFonts w:ascii="Calibri" w:hAnsi="Calibri" w:cs="MV Boli"/>
          <w:bCs/>
          <w:iCs/>
          <w:spacing w:val="-2"/>
          <w:sz w:val="21"/>
          <w:szCs w:val="21"/>
        </w:rPr>
        <w:t>esse: Ein intelligentes System aus Bühne und Auslegern sichert in der Produktion von SLS die effiziente Zu- und Abführung von Material.</w:t>
      </w:r>
    </w:p>
    <w:p w14:paraId="2B877DA5" w14:textId="497B6712" w:rsidR="00397373" w:rsidRPr="009A1861" w:rsidRDefault="00397373" w:rsidP="00A904C6">
      <w:pPr>
        <w:spacing w:after="120"/>
        <w:ind w:left="0" w:right="-142"/>
        <w:rPr>
          <w:rFonts w:ascii="Calibri" w:hAnsi="Calibri" w:cs="MV Boli"/>
          <w:bCs/>
          <w:iCs/>
          <w:spacing w:val="-2"/>
          <w:sz w:val="21"/>
          <w:szCs w:val="21"/>
        </w:rPr>
      </w:pPr>
      <w:r w:rsidRPr="00E22E73">
        <w:rPr>
          <w:rFonts w:ascii="Calibri" w:hAnsi="Calibri" w:cs="MV Boli"/>
          <w:bCs/>
          <w:i/>
          <w:spacing w:val="-2"/>
          <w:sz w:val="21"/>
          <w:szCs w:val="21"/>
        </w:rPr>
        <w:t xml:space="preserve">Bild </w:t>
      </w:r>
      <w:r w:rsidR="00A904C6">
        <w:rPr>
          <w:rFonts w:ascii="Calibri" w:hAnsi="Calibri" w:cs="MV Boli"/>
          <w:bCs/>
          <w:i/>
          <w:spacing w:val="-2"/>
          <w:sz w:val="21"/>
          <w:szCs w:val="21"/>
        </w:rPr>
        <w:t>4</w:t>
      </w:r>
      <w:r w:rsidRPr="00E22E73">
        <w:rPr>
          <w:rFonts w:ascii="Calibri" w:hAnsi="Calibri" w:cs="MV Boli"/>
          <w:bCs/>
          <w:i/>
          <w:spacing w:val="-2"/>
          <w:sz w:val="21"/>
          <w:szCs w:val="21"/>
        </w:rPr>
        <w:t>:</w:t>
      </w:r>
      <w:r>
        <w:rPr>
          <w:rFonts w:ascii="Calibri" w:hAnsi="Calibri" w:cs="MV Boli"/>
          <w:bCs/>
          <w:iCs/>
          <w:spacing w:val="-2"/>
          <w:sz w:val="21"/>
          <w:szCs w:val="21"/>
        </w:rPr>
        <w:t xml:space="preserve"> </w:t>
      </w:r>
      <w:r w:rsidR="00EC7E83" w:rsidRPr="00CB75D5">
        <w:rPr>
          <w:rFonts w:ascii="Calibri" w:hAnsi="Calibri" w:cs="MV Boli"/>
          <w:bCs/>
          <w:iCs/>
          <w:spacing w:val="-2"/>
          <w:sz w:val="21"/>
          <w:szCs w:val="21"/>
        </w:rPr>
        <w:t>SLS ist Premium-Partner von Rewindo</w:t>
      </w:r>
      <w:r w:rsidR="00EC7E83">
        <w:rPr>
          <w:rFonts w:ascii="Calibri" w:hAnsi="Calibri" w:cs="MV Boli"/>
          <w:bCs/>
          <w:iCs/>
          <w:spacing w:val="-2"/>
          <w:sz w:val="21"/>
          <w:szCs w:val="21"/>
        </w:rPr>
        <w:t xml:space="preserve">, der </w:t>
      </w:r>
      <w:r w:rsidR="00EC7E83" w:rsidRPr="00EC7E83">
        <w:rPr>
          <w:rFonts w:ascii="Calibri" w:hAnsi="Calibri" w:cs="MV Boli"/>
          <w:bCs/>
          <w:iCs/>
          <w:spacing w:val="-2"/>
          <w:sz w:val="21"/>
          <w:szCs w:val="21"/>
        </w:rPr>
        <w:t xml:space="preserve">Recycling-Initiative der deutschen </w:t>
      </w:r>
      <w:r w:rsidR="00EC7E83" w:rsidRPr="009A1861">
        <w:rPr>
          <w:rFonts w:ascii="Calibri" w:hAnsi="Calibri" w:cs="MV Boli"/>
          <w:bCs/>
          <w:iCs/>
          <w:spacing w:val="-2"/>
          <w:sz w:val="21"/>
          <w:szCs w:val="21"/>
        </w:rPr>
        <w:t>Kunststoffprofilhersteller.</w:t>
      </w:r>
      <w:r w:rsidR="00E22E73" w:rsidRPr="009A1861">
        <w:rPr>
          <w:rFonts w:ascii="Calibri" w:hAnsi="Calibri" w:cs="MV Boli"/>
          <w:bCs/>
          <w:iCs/>
          <w:spacing w:val="-2"/>
          <w:sz w:val="21"/>
          <w:szCs w:val="21"/>
        </w:rPr>
        <w:t xml:space="preserve"> </w:t>
      </w:r>
    </w:p>
    <w:p w14:paraId="6A04907D" w14:textId="191B3E9E" w:rsidR="00B60A2F" w:rsidRDefault="00B60A2F" w:rsidP="00A904C6">
      <w:pPr>
        <w:spacing w:after="120"/>
        <w:ind w:left="0" w:right="-142"/>
        <w:rPr>
          <w:rFonts w:ascii="Calibri" w:hAnsi="Calibri" w:cs="MV Boli"/>
          <w:bCs/>
          <w:iCs/>
          <w:color w:val="000000"/>
          <w:spacing w:val="-2"/>
          <w:sz w:val="21"/>
          <w:szCs w:val="21"/>
        </w:rPr>
      </w:pPr>
      <w:r>
        <w:rPr>
          <w:rFonts w:ascii="Calibri" w:hAnsi="Calibri" w:cs="MV Boli"/>
          <w:bCs/>
          <w:i/>
          <w:color w:val="000000"/>
          <w:spacing w:val="-2"/>
          <w:sz w:val="21"/>
          <w:szCs w:val="21"/>
        </w:rPr>
        <w:t xml:space="preserve">Bild </w:t>
      </w:r>
      <w:r w:rsidR="00A904C6">
        <w:rPr>
          <w:rFonts w:ascii="Calibri" w:hAnsi="Calibri" w:cs="MV Boli"/>
          <w:bCs/>
          <w:i/>
          <w:color w:val="000000"/>
          <w:spacing w:val="-2"/>
          <w:sz w:val="21"/>
          <w:szCs w:val="21"/>
        </w:rPr>
        <w:t>5</w:t>
      </w:r>
      <w:r>
        <w:rPr>
          <w:rFonts w:ascii="Calibri" w:hAnsi="Calibri" w:cs="MV Boli"/>
          <w:bCs/>
          <w:i/>
          <w:color w:val="000000"/>
          <w:spacing w:val="-2"/>
          <w:sz w:val="21"/>
          <w:szCs w:val="21"/>
        </w:rPr>
        <w:t>:</w:t>
      </w:r>
      <w:r>
        <w:rPr>
          <w:rFonts w:ascii="Calibri" w:hAnsi="Calibri" w:cs="MV Boli"/>
          <w:bCs/>
          <w:iCs/>
          <w:color w:val="000000"/>
          <w:spacing w:val="-2"/>
          <w:sz w:val="21"/>
          <w:szCs w:val="21"/>
        </w:rPr>
        <w:t xml:space="preserve"> E-Mobility: Vor dem Gebäude von SLS stehen immer mehr E-Tanksäulen für die firmeneig</w:t>
      </w:r>
      <w:r w:rsidR="00A904C6">
        <w:rPr>
          <w:rFonts w:ascii="Calibri" w:hAnsi="Calibri" w:cs="MV Boli"/>
          <w:bCs/>
          <w:iCs/>
          <w:color w:val="000000"/>
          <w:spacing w:val="-2"/>
          <w:sz w:val="21"/>
          <w:szCs w:val="21"/>
        </w:rPr>
        <w:t>e</w:t>
      </w:r>
      <w:r>
        <w:rPr>
          <w:rFonts w:ascii="Calibri" w:hAnsi="Calibri" w:cs="MV Boli"/>
          <w:bCs/>
          <w:iCs/>
          <w:color w:val="000000"/>
          <w:spacing w:val="-2"/>
          <w:sz w:val="21"/>
          <w:szCs w:val="21"/>
        </w:rPr>
        <w:t xml:space="preserve">nen Elektrofahrzeuge. </w:t>
      </w:r>
    </w:p>
    <w:bookmarkEnd w:id="2"/>
    <w:p w14:paraId="2CCE4C2F" w14:textId="6F134CAA" w:rsidR="00667851" w:rsidRPr="00A97089" w:rsidRDefault="00667851" w:rsidP="00EB4C46">
      <w:pPr>
        <w:spacing w:after="120"/>
        <w:ind w:left="0" w:right="-142"/>
        <w:jc w:val="both"/>
        <w:rPr>
          <w:rFonts w:ascii="Calibri" w:hAnsi="Calibri"/>
          <w:i/>
          <w:sz w:val="16"/>
          <w:szCs w:val="16"/>
        </w:rPr>
      </w:pPr>
      <w:r w:rsidRPr="00A97089">
        <w:rPr>
          <w:rFonts w:ascii="Calibri" w:hAnsi="Calibri"/>
          <w:i/>
          <w:sz w:val="16"/>
          <w:szCs w:val="16"/>
        </w:rPr>
        <w:t>Alle Bilder: SLS Kunststoffverarbeitung</w:t>
      </w:r>
    </w:p>
    <w:p w14:paraId="3B62B995" w14:textId="77777777" w:rsidR="00BF1976" w:rsidRPr="00A97089" w:rsidRDefault="00BF1976">
      <w:pPr>
        <w:ind w:left="0" w:right="-143"/>
        <w:rPr>
          <w:rFonts w:ascii="Calibri" w:hAnsi="Calibri"/>
          <w:b/>
          <w:spacing w:val="0"/>
          <w:sz w:val="22"/>
          <w:szCs w:val="22"/>
        </w:rPr>
      </w:pPr>
    </w:p>
    <w:tbl>
      <w:tblPr>
        <w:tblW w:w="8859" w:type="dxa"/>
        <w:tblLayout w:type="fixed"/>
        <w:tblCellMar>
          <w:left w:w="70" w:type="dxa"/>
          <w:right w:w="70" w:type="dxa"/>
        </w:tblCellMar>
        <w:tblLook w:val="04A0" w:firstRow="1" w:lastRow="0" w:firstColumn="1" w:lastColumn="0" w:noHBand="0" w:noVBand="1"/>
      </w:tblPr>
      <w:tblGrid>
        <w:gridCol w:w="6024"/>
        <w:gridCol w:w="2835"/>
      </w:tblGrid>
      <w:tr w:rsidR="00C16E04" w:rsidRPr="00A97089" w14:paraId="2122C5D9" w14:textId="77777777" w:rsidTr="00A16510">
        <w:tc>
          <w:tcPr>
            <w:tcW w:w="6024" w:type="dxa"/>
            <w:hideMark/>
          </w:tcPr>
          <w:p w14:paraId="1CC954AD" w14:textId="77777777" w:rsidR="00C16E04" w:rsidRPr="00A97089" w:rsidRDefault="00C16E04" w:rsidP="00C16E04">
            <w:pPr>
              <w:ind w:left="0" w:right="-142"/>
              <w:jc w:val="both"/>
              <w:textAlignment w:val="auto"/>
              <w:rPr>
                <w:rFonts w:ascii="Calibri" w:hAnsi="Calibri" w:cs="Calibri"/>
                <w:b/>
                <w:bCs/>
                <w:spacing w:val="0"/>
                <w:sz w:val="21"/>
                <w:szCs w:val="21"/>
              </w:rPr>
            </w:pPr>
            <w:r w:rsidRPr="00A97089">
              <w:rPr>
                <w:rFonts w:ascii="Calibri" w:hAnsi="Calibri" w:cs="Calibri"/>
                <w:b/>
                <w:bCs/>
                <w:spacing w:val="0"/>
                <w:sz w:val="21"/>
                <w:szCs w:val="21"/>
              </w:rPr>
              <w:t>Anbieter:</w:t>
            </w:r>
          </w:p>
        </w:tc>
        <w:tc>
          <w:tcPr>
            <w:tcW w:w="2835" w:type="dxa"/>
            <w:hideMark/>
          </w:tcPr>
          <w:p w14:paraId="72C2401E" w14:textId="77777777" w:rsidR="00C16E04" w:rsidRPr="00A97089" w:rsidRDefault="00C16E04" w:rsidP="00C16E04">
            <w:pPr>
              <w:ind w:left="0" w:right="-142"/>
              <w:jc w:val="both"/>
              <w:textAlignment w:val="auto"/>
              <w:rPr>
                <w:rFonts w:ascii="Calibri" w:hAnsi="Calibri" w:cs="Calibri"/>
                <w:b/>
                <w:bCs/>
                <w:spacing w:val="0"/>
                <w:sz w:val="21"/>
                <w:szCs w:val="21"/>
              </w:rPr>
            </w:pPr>
            <w:r w:rsidRPr="00A97089">
              <w:rPr>
                <w:rFonts w:ascii="Calibri" w:hAnsi="Calibri" w:cs="Calibri"/>
                <w:b/>
                <w:bCs/>
                <w:spacing w:val="0"/>
                <w:sz w:val="21"/>
                <w:szCs w:val="21"/>
              </w:rPr>
              <w:t>Presseagentur:</w:t>
            </w:r>
          </w:p>
        </w:tc>
      </w:tr>
      <w:tr w:rsidR="00C16E04" w:rsidRPr="00A97089" w14:paraId="72AFE33F" w14:textId="77777777" w:rsidTr="00A16510">
        <w:tc>
          <w:tcPr>
            <w:tcW w:w="6024" w:type="dxa"/>
            <w:hideMark/>
          </w:tcPr>
          <w:p w14:paraId="4E0CCE8D" w14:textId="77777777" w:rsidR="00C16E04" w:rsidRPr="00A97089" w:rsidRDefault="00C16E04" w:rsidP="00C16E04">
            <w:pPr>
              <w:ind w:left="0" w:right="-142"/>
              <w:jc w:val="both"/>
              <w:textAlignment w:val="auto"/>
              <w:rPr>
                <w:rFonts w:ascii="Calibri" w:hAnsi="Calibri" w:cs="Calibri"/>
                <w:bCs/>
                <w:spacing w:val="0"/>
                <w:sz w:val="21"/>
                <w:szCs w:val="21"/>
              </w:rPr>
            </w:pPr>
            <w:r w:rsidRPr="00A97089">
              <w:rPr>
                <w:rFonts w:ascii="Calibri" w:hAnsi="Calibri" w:cs="Calibri"/>
                <w:bCs/>
                <w:spacing w:val="0"/>
                <w:sz w:val="21"/>
                <w:szCs w:val="21"/>
              </w:rPr>
              <w:t>SLS Kunststoffverarbeitungs GmbH &amp; Co. KG</w:t>
            </w:r>
          </w:p>
        </w:tc>
        <w:tc>
          <w:tcPr>
            <w:tcW w:w="2835" w:type="dxa"/>
            <w:hideMark/>
          </w:tcPr>
          <w:p w14:paraId="5C5CE451" w14:textId="77777777" w:rsidR="00C16E04" w:rsidRPr="00A97089" w:rsidRDefault="00C16E04" w:rsidP="00C16E04">
            <w:pPr>
              <w:ind w:left="0" w:right="-142"/>
              <w:jc w:val="both"/>
              <w:textAlignment w:val="auto"/>
              <w:rPr>
                <w:rFonts w:ascii="Calibri" w:hAnsi="Calibri" w:cs="Calibri"/>
                <w:bCs/>
                <w:spacing w:val="0"/>
                <w:sz w:val="21"/>
                <w:szCs w:val="21"/>
              </w:rPr>
            </w:pPr>
            <w:r w:rsidRPr="00A97089">
              <w:rPr>
                <w:rFonts w:ascii="Calibri" w:hAnsi="Calibri" w:cs="Calibri"/>
                <w:bCs/>
                <w:spacing w:val="0"/>
                <w:sz w:val="21"/>
                <w:szCs w:val="21"/>
              </w:rPr>
              <w:t>Graf &amp; Creative PR</w:t>
            </w:r>
          </w:p>
        </w:tc>
      </w:tr>
      <w:tr w:rsidR="00C16E04" w:rsidRPr="00A97089" w14:paraId="31B66256" w14:textId="77777777" w:rsidTr="00A16510">
        <w:tc>
          <w:tcPr>
            <w:tcW w:w="6024" w:type="dxa"/>
            <w:hideMark/>
          </w:tcPr>
          <w:p w14:paraId="60ADD056" w14:textId="77777777" w:rsidR="00C16E04" w:rsidRPr="00A97089" w:rsidRDefault="00C16E04" w:rsidP="00C16E04">
            <w:pPr>
              <w:ind w:left="0" w:right="-142"/>
              <w:jc w:val="both"/>
              <w:textAlignment w:val="auto"/>
              <w:rPr>
                <w:rFonts w:ascii="Calibri" w:hAnsi="Calibri" w:cs="Calibri"/>
                <w:bCs/>
                <w:spacing w:val="0"/>
                <w:sz w:val="21"/>
                <w:szCs w:val="21"/>
              </w:rPr>
            </w:pPr>
            <w:r w:rsidRPr="00A97089">
              <w:rPr>
                <w:rFonts w:ascii="Calibri" w:hAnsi="Calibri" w:cs="Calibri"/>
                <w:bCs/>
                <w:spacing w:val="0"/>
                <w:sz w:val="21"/>
                <w:szCs w:val="21"/>
              </w:rPr>
              <w:t>Jan Leibrock</w:t>
            </w:r>
          </w:p>
        </w:tc>
        <w:tc>
          <w:tcPr>
            <w:tcW w:w="2835" w:type="dxa"/>
            <w:hideMark/>
          </w:tcPr>
          <w:p w14:paraId="071E552D" w14:textId="31D2B244" w:rsidR="00C16E04" w:rsidRPr="00A97089" w:rsidRDefault="00A16510" w:rsidP="00C16E04">
            <w:pPr>
              <w:ind w:left="0" w:right="-142"/>
              <w:jc w:val="both"/>
              <w:textAlignment w:val="auto"/>
              <w:rPr>
                <w:rFonts w:ascii="Calibri" w:hAnsi="Calibri" w:cs="Calibri"/>
                <w:bCs/>
                <w:spacing w:val="0"/>
                <w:sz w:val="21"/>
                <w:szCs w:val="21"/>
              </w:rPr>
            </w:pPr>
            <w:r w:rsidRPr="00A97089">
              <w:rPr>
                <w:rFonts w:ascii="Calibri" w:hAnsi="Calibri" w:cs="Calibri"/>
                <w:bCs/>
                <w:spacing w:val="0"/>
                <w:sz w:val="21"/>
                <w:szCs w:val="21"/>
              </w:rPr>
              <w:t>Am Schwalbenrain 6</w:t>
            </w:r>
          </w:p>
        </w:tc>
      </w:tr>
      <w:tr w:rsidR="00C16E04" w:rsidRPr="00A97089" w14:paraId="120F8BB2" w14:textId="77777777" w:rsidTr="00A16510">
        <w:tc>
          <w:tcPr>
            <w:tcW w:w="6024" w:type="dxa"/>
            <w:hideMark/>
          </w:tcPr>
          <w:p w14:paraId="3CE73F8E" w14:textId="77777777" w:rsidR="00C16E04" w:rsidRPr="00A97089" w:rsidRDefault="00C16E04" w:rsidP="00C16E04">
            <w:pPr>
              <w:ind w:left="0" w:right="-142"/>
              <w:jc w:val="both"/>
              <w:textAlignment w:val="auto"/>
              <w:rPr>
                <w:rFonts w:ascii="Calibri" w:hAnsi="Calibri" w:cs="Calibri"/>
                <w:bCs/>
                <w:spacing w:val="0"/>
                <w:sz w:val="21"/>
                <w:szCs w:val="21"/>
              </w:rPr>
            </w:pPr>
            <w:r w:rsidRPr="00A97089">
              <w:rPr>
                <w:rFonts w:ascii="Calibri" w:hAnsi="Calibri" w:cs="Calibri"/>
                <w:bCs/>
                <w:spacing w:val="0"/>
                <w:sz w:val="21"/>
                <w:szCs w:val="21"/>
              </w:rPr>
              <w:t>Industriestraße 11, D-66994 Dahn</w:t>
            </w:r>
          </w:p>
        </w:tc>
        <w:tc>
          <w:tcPr>
            <w:tcW w:w="2835" w:type="dxa"/>
            <w:hideMark/>
          </w:tcPr>
          <w:p w14:paraId="0E7DFAEA" w14:textId="1EC5CA18" w:rsidR="00C16E04" w:rsidRPr="00A97089" w:rsidRDefault="00C16E04" w:rsidP="00C16E04">
            <w:pPr>
              <w:ind w:left="0" w:right="-142"/>
              <w:jc w:val="both"/>
              <w:textAlignment w:val="auto"/>
              <w:rPr>
                <w:rFonts w:ascii="Calibri" w:hAnsi="Calibri" w:cs="Calibri"/>
                <w:bCs/>
                <w:spacing w:val="0"/>
                <w:sz w:val="21"/>
                <w:szCs w:val="21"/>
              </w:rPr>
            </w:pPr>
            <w:r w:rsidRPr="00A97089">
              <w:rPr>
                <w:rFonts w:ascii="Calibri" w:hAnsi="Calibri" w:cs="Calibri"/>
                <w:bCs/>
                <w:spacing w:val="0"/>
                <w:sz w:val="21"/>
                <w:szCs w:val="21"/>
              </w:rPr>
              <w:t>D-64</w:t>
            </w:r>
            <w:r w:rsidR="00A16510" w:rsidRPr="00A97089">
              <w:rPr>
                <w:rFonts w:ascii="Calibri" w:hAnsi="Calibri" w:cs="Calibri"/>
                <w:bCs/>
                <w:spacing w:val="0"/>
                <w:sz w:val="21"/>
                <w:szCs w:val="21"/>
              </w:rPr>
              <w:t>380 Roßdorf</w:t>
            </w:r>
          </w:p>
        </w:tc>
      </w:tr>
      <w:tr w:rsidR="00C16E04" w:rsidRPr="00A97089" w14:paraId="5B52EEE6" w14:textId="77777777" w:rsidTr="00A16510">
        <w:tc>
          <w:tcPr>
            <w:tcW w:w="6024" w:type="dxa"/>
            <w:hideMark/>
          </w:tcPr>
          <w:p w14:paraId="796EF757" w14:textId="77777777" w:rsidR="00C16E04" w:rsidRPr="00A97089" w:rsidRDefault="00C16E04" w:rsidP="00C16E04">
            <w:pPr>
              <w:ind w:left="0" w:right="-142"/>
              <w:jc w:val="both"/>
              <w:textAlignment w:val="auto"/>
              <w:rPr>
                <w:rFonts w:ascii="Calibri" w:hAnsi="Calibri" w:cs="Calibri"/>
                <w:bCs/>
                <w:spacing w:val="0"/>
                <w:sz w:val="21"/>
                <w:szCs w:val="21"/>
              </w:rPr>
            </w:pPr>
            <w:r w:rsidRPr="00A97089">
              <w:rPr>
                <w:rFonts w:ascii="Calibri" w:hAnsi="Calibri" w:cs="Calibri"/>
                <w:bCs/>
                <w:spacing w:val="0"/>
                <w:sz w:val="21"/>
                <w:szCs w:val="21"/>
              </w:rPr>
              <w:t>Tel.: +49 (0) 63 91/92 43 0</w:t>
            </w:r>
          </w:p>
        </w:tc>
        <w:tc>
          <w:tcPr>
            <w:tcW w:w="2835" w:type="dxa"/>
            <w:hideMark/>
          </w:tcPr>
          <w:p w14:paraId="3113AFFB" w14:textId="731C3583" w:rsidR="00C16E04" w:rsidRPr="00A97089" w:rsidRDefault="00C16E04" w:rsidP="00C16E04">
            <w:pPr>
              <w:ind w:left="0" w:right="-142"/>
              <w:jc w:val="both"/>
              <w:textAlignment w:val="auto"/>
              <w:rPr>
                <w:rFonts w:ascii="Calibri" w:hAnsi="Calibri" w:cs="Calibri"/>
                <w:bCs/>
                <w:spacing w:val="0"/>
                <w:sz w:val="21"/>
                <w:szCs w:val="21"/>
              </w:rPr>
            </w:pPr>
            <w:r w:rsidRPr="00A97089">
              <w:rPr>
                <w:rFonts w:ascii="Calibri" w:hAnsi="Calibri" w:cs="Calibri"/>
                <w:bCs/>
                <w:spacing w:val="0"/>
                <w:sz w:val="21"/>
                <w:szCs w:val="21"/>
              </w:rPr>
              <w:t>Tel.: +49 (0) 60</w:t>
            </w:r>
            <w:r w:rsidR="00A16510" w:rsidRPr="00A97089">
              <w:rPr>
                <w:rFonts w:ascii="Calibri" w:hAnsi="Calibri" w:cs="Calibri"/>
                <w:bCs/>
                <w:spacing w:val="0"/>
                <w:sz w:val="21"/>
                <w:szCs w:val="21"/>
              </w:rPr>
              <w:t xml:space="preserve"> 71/ 61 78 800</w:t>
            </w:r>
          </w:p>
        </w:tc>
      </w:tr>
      <w:tr w:rsidR="00A16510" w:rsidRPr="00A97089" w14:paraId="5FA9B450" w14:textId="77777777" w:rsidTr="00A16510">
        <w:tc>
          <w:tcPr>
            <w:tcW w:w="6024" w:type="dxa"/>
            <w:hideMark/>
          </w:tcPr>
          <w:p w14:paraId="17A3C8AC" w14:textId="77777777" w:rsidR="00A16510" w:rsidRPr="00A97089" w:rsidRDefault="00A16510" w:rsidP="00A16510">
            <w:pPr>
              <w:ind w:left="0" w:right="-142"/>
              <w:jc w:val="both"/>
              <w:textAlignment w:val="auto"/>
              <w:rPr>
                <w:rFonts w:ascii="Calibri" w:hAnsi="Calibri" w:cs="Calibri"/>
                <w:bCs/>
                <w:spacing w:val="0"/>
                <w:sz w:val="21"/>
                <w:szCs w:val="21"/>
              </w:rPr>
            </w:pPr>
            <w:r w:rsidRPr="00A97089">
              <w:rPr>
                <w:rFonts w:ascii="Calibri" w:hAnsi="Calibri" w:cs="Calibri"/>
                <w:bCs/>
                <w:spacing w:val="0"/>
                <w:sz w:val="21"/>
                <w:szCs w:val="21"/>
              </w:rPr>
              <w:t>Fax: +49 (0) 63 91/92 43 28</w:t>
            </w:r>
          </w:p>
        </w:tc>
        <w:tc>
          <w:tcPr>
            <w:tcW w:w="2835" w:type="dxa"/>
            <w:hideMark/>
          </w:tcPr>
          <w:p w14:paraId="01561D2B" w14:textId="12BE723C" w:rsidR="00A16510" w:rsidRPr="00A97089" w:rsidRDefault="00A16510" w:rsidP="00A16510">
            <w:pPr>
              <w:ind w:left="0" w:right="-142"/>
              <w:jc w:val="both"/>
              <w:textAlignment w:val="auto"/>
              <w:rPr>
                <w:rFonts w:ascii="Calibri" w:hAnsi="Calibri" w:cs="Calibri"/>
                <w:bCs/>
                <w:spacing w:val="0"/>
                <w:sz w:val="21"/>
                <w:szCs w:val="21"/>
              </w:rPr>
            </w:pPr>
            <w:r w:rsidRPr="00A97089">
              <w:rPr>
                <w:rFonts w:ascii="Calibri" w:hAnsi="Calibri" w:cs="Calibri"/>
                <w:bCs/>
                <w:color w:val="000000"/>
                <w:spacing w:val="0"/>
                <w:sz w:val="21"/>
                <w:szCs w:val="21"/>
                <w:lang w:val="it-IT"/>
              </w:rPr>
              <w:t xml:space="preserve">E-Mail: </w:t>
            </w:r>
            <w:r w:rsidRPr="00A97089">
              <w:rPr>
                <w:rFonts w:ascii="Calibri" w:hAnsi="Calibri" w:cs="Calibri"/>
                <w:bCs/>
                <w:color w:val="000000"/>
                <w:spacing w:val="0"/>
                <w:sz w:val="21"/>
                <w:szCs w:val="21"/>
                <w:u w:val="single"/>
                <w:lang w:val="it-IT"/>
              </w:rPr>
              <w:t>info@guc.biz</w:t>
            </w:r>
          </w:p>
        </w:tc>
      </w:tr>
      <w:tr w:rsidR="00A16510" w:rsidRPr="00A97089" w14:paraId="0291F723" w14:textId="77777777" w:rsidTr="00A16510">
        <w:tc>
          <w:tcPr>
            <w:tcW w:w="6024" w:type="dxa"/>
            <w:hideMark/>
          </w:tcPr>
          <w:p w14:paraId="0C775C06" w14:textId="77777777" w:rsidR="00A16510" w:rsidRPr="00A97089" w:rsidRDefault="00A16510" w:rsidP="00A16510">
            <w:pPr>
              <w:ind w:left="0" w:right="-142"/>
              <w:jc w:val="both"/>
              <w:textAlignment w:val="auto"/>
              <w:rPr>
                <w:rFonts w:ascii="Calibri" w:hAnsi="Calibri" w:cs="Calibri"/>
                <w:bCs/>
                <w:color w:val="000000"/>
                <w:spacing w:val="0"/>
                <w:sz w:val="21"/>
                <w:szCs w:val="21"/>
                <w:lang w:val="it-IT"/>
              </w:rPr>
            </w:pPr>
            <w:r w:rsidRPr="00A97089">
              <w:rPr>
                <w:rFonts w:ascii="Calibri" w:hAnsi="Calibri" w:cs="Calibri"/>
                <w:bCs/>
                <w:color w:val="000000"/>
                <w:spacing w:val="0"/>
                <w:sz w:val="21"/>
                <w:szCs w:val="21"/>
                <w:lang w:val="it-IT"/>
              </w:rPr>
              <w:t xml:space="preserve">E-Mail: </w:t>
            </w:r>
            <w:hyperlink r:id="rId6" w:history="1">
              <w:r w:rsidRPr="00A97089">
                <w:rPr>
                  <w:rFonts w:ascii="Calibri" w:hAnsi="Calibri" w:cs="Calibri"/>
                  <w:bCs/>
                  <w:color w:val="000000"/>
                  <w:spacing w:val="0"/>
                  <w:sz w:val="21"/>
                  <w:szCs w:val="21"/>
                  <w:u w:val="single"/>
                  <w:lang w:val="it-IT"/>
                </w:rPr>
                <w:t>info@sls-kunststoffprofile.de</w:t>
              </w:r>
            </w:hyperlink>
          </w:p>
        </w:tc>
        <w:tc>
          <w:tcPr>
            <w:tcW w:w="2835" w:type="dxa"/>
          </w:tcPr>
          <w:p w14:paraId="5A1213E4" w14:textId="0AE810F1" w:rsidR="00A16510" w:rsidRPr="00A97089" w:rsidRDefault="00A16510" w:rsidP="00A16510">
            <w:pPr>
              <w:ind w:left="0" w:right="-142"/>
              <w:jc w:val="both"/>
              <w:textAlignment w:val="auto"/>
              <w:rPr>
                <w:rFonts w:ascii="Calibri" w:hAnsi="Calibri" w:cs="Calibri"/>
                <w:bCs/>
                <w:color w:val="000000"/>
                <w:spacing w:val="0"/>
                <w:sz w:val="21"/>
                <w:szCs w:val="21"/>
                <w:lang w:val="it-IT"/>
              </w:rPr>
            </w:pPr>
            <w:r w:rsidRPr="00A97089">
              <w:rPr>
                <w:rFonts w:ascii="Calibri" w:hAnsi="Calibri" w:cs="Calibri"/>
                <w:bCs/>
                <w:color w:val="000000"/>
                <w:spacing w:val="0"/>
                <w:sz w:val="21"/>
                <w:szCs w:val="21"/>
                <w:lang w:val="it-IT"/>
              </w:rPr>
              <w:t>Internet: www-pr-box.de</w:t>
            </w:r>
          </w:p>
        </w:tc>
      </w:tr>
      <w:tr w:rsidR="00A16510" w:rsidRPr="00A16510" w14:paraId="1DB173F8" w14:textId="77777777" w:rsidTr="00A16510">
        <w:tc>
          <w:tcPr>
            <w:tcW w:w="6024" w:type="dxa"/>
            <w:hideMark/>
          </w:tcPr>
          <w:p w14:paraId="34C29D02" w14:textId="77777777" w:rsidR="00A16510" w:rsidRPr="00A97089" w:rsidRDefault="00A16510" w:rsidP="00A16510">
            <w:pPr>
              <w:ind w:left="0" w:right="-142"/>
              <w:jc w:val="both"/>
              <w:textAlignment w:val="auto"/>
              <w:rPr>
                <w:rFonts w:ascii="Calibri" w:hAnsi="Calibri" w:cs="Calibri"/>
                <w:bCs/>
                <w:color w:val="000000"/>
                <w:spacing w:val="0"/>
                <w:sz w:val="21"/>
                <w:szCs w:val="21"/>
              </w:rPr>
            </w:pPr>
            <w:r w:rsidRPr="00A97089">
              <w:rPr>
                <w:rFonts w:ascii="Calibri" w:hAnsi="Calibri" w:cs="Calibri"/>
                <w:bCs/>
                <w:color w:val="000000"/>
                <w:spacing w:val="0"/>
                <w:sz w:val="21"/>
                <w:szCs w:val="21"/>
              </w:rPr>
              <w:t xml:space="preserve">Internet: </w:t>
            </w:r>
            <w:hyperlink r:id="rId7" w:history="1">
              <w:r w:rsidRPr="00A97089">
                <w:rPr>
                  <w:rFonts w:ascii="Calibri" w:hAnsi="Calibri" w:cs="Calibri"/>
                  <w:bCs/>
                  <w:color w:val="000000"/>
                  <w:spacing w:val="0"/>
                  <w:sz w:val="21"/>
                  <w:szCs w:val="21"/>
                  <w:u w:val="single"/>
                </w:rPr>
                <w:t>www.sls-kunststoffprofile.de</w:t>
              </w:r>
            </w:hyperlink>
          </w:p>
        </w:tc>
        <w:tc>
          <w:tcPr>
            <w:tcW w:w="2835" w:type="dxa"/>
            <w:hideMark/>
          </w:tcPr>
          <w:p w14:paraId="290E1E69" w14:textId="1E13D5DB" w:rsidR="00A16510" w:rsidRPr="00A16510" w:rsidRDefault="00A16510" w:rsidP="00A16510">
            <w:pPr>
              <w:ind w:left="0" w:right="-142"/>
              <w:jc w:val="both"/>
              <w:textAlignment w:val="auto"/>
              <w:rPr>
                <w:rFonts w:ascii="Calibri" w:hAnsi="Calibri" w:cs="Calibri"/>
                <w:bCs/>
                <w:color w:val="000000"/>
                <w:spacing w:val="0"/>
                <w:sz w:val="21"/>
                <w:szCs w:val="21"/>
              </w:rPr>
            </w:pPr>
            <w:r w:rsidRPr="00A97089">
              <w:rPr>
                <w:rFonts w:ascii="Calibri" w:hAnsi="Calibri" w:cs="Calibri"/>
                <w:bCs/>
                <w:color w:val="000000"/>
                <w:spacing w:val="0"/>
                <w:sz w:val="21"/>
                <w:szCs w:val="21"/>
              </w:rPr>
              <w:t xml:space="preserve">Social Media: </w:t>
            </w:r>
            <w:hyperlink r:id="rId8" w:history="1">
              <w:r w:rsidRPr="00A97089">
                <w:rPr>
                  <w:rStyle w:val="Hyperlink"/>
                  <w:rFonts w:ascii="Calibri" w:hAnsi="Calibri" w:cs="Calibri"/>
                  <w:bCs/>
                  <w:spacing w:val="0"/>
                  <w:sz w:val="21"/>
                  <w:szCs w:val="21"/>
                </w:rPr>
                <w:t>XING</w:t>
              </w:r>
            </w:hyperlink>
            <w:r w:rsidRPr="00A97089">
              <w:rPr>
                <w:rFonts w:ascii="Calibri" w:hAnsi="Calibri" w:cs="Calibri"/>
                <w:bCs/>
                <w:color w:val="000000"/>
                <w:spacing w:val="0"/>
                <w:sz w:val="21"/>
                <w:szCs w:val="21"/>
              </w:rPr>
              <w:t xml:space="preserve"> und </w:t>
            </w:r>
            <w:hyperlink r:id="rId9" w:history="1">
              <w:r w:rsidRPr="00A97089">
                <w:rPr>
                  <w:rStyle w:val="Hyperlink"/>
                  <w:rFonts w:ascii="Calibri" w:hAnsi="Calibri" w:cs="Calibri"/>
                  <w:bCs/>
                  <w:spacing w:val="0"/>
                  <w:sz w:val="21"/>
                  <w:szCs w:val="21"/>
                </w:rPr>
                <w:t>LinkedIn</w:t>
              </w:r>
            </w:hyperlink>
          </w:p>
        </w:tc>
      </w:tr>
    </w:tbl>
    <w:p w14:paraId="3BBAB20F" w14:textId="77777777" w:rsidR="00C16E04" w:rsidRPr="003B567F" w:rsidRDefault="00C16E04" w:rsidP="00C16E04">
      <w:pPr>
        <w:ind w:left="0" w:right="-143"/>
        <w:jc w:val="both"/>
        <w:textAlignment w:val="auto"/>
        <w:rPr>
          <w:rFonts w:ascii="Calibri" w:hAnsi="Calibri" w:cs="Calibri"/>
          <w:b/>
          <w:bCs/>
          <w:spacing w:val="0"/>
          <w:sz w:val="21"/>
          <w:szCs w:val="21"/>
        </w:rPr>
      </w:pPr>
    </w:p>
    <w:p w14:paraId="791D25AB" w14:textId="77777777" w:rsidR="000143B4" w:rsidRPr="00441841" w:rsidRDefault="000143B4" w:rsidP="00C16E04">
      <w:pPr>
        <w:spacing w:line="360" w:lineRule="auto"/>
        <w:ind w:left="0" w:right="-143"/>
        <w:jc w:val="both"/>
        <w:rPr>
          <w:rFonts w:ascii="Calibri" w:hAnsi="Calibri"/>
          <w:b/>
          <w:bCs/>
          <w:spacing w:val="0"/>
          <w:sz w:val="16"/>
        </w:rPr>
      </w:pPr>
    </w:p>
    <w:sectPr w:rsidR="000143B4" w:rsidRPr="00441841" w:rsidSect="00783857">
      <w:pgSz w:w="11907" w:h="16840"/>
      <w:pgMar w:top="1134" w:right="1985" w:bottom="1418"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V Boli">
    <w:panose1 w:val="02000500030200090000"/>
    <w:charset w:val="00"/>
    <w:family w:val="auto"/>
    <w:pitch w:val="variable"/>
    <w:sig w:usb0="00000003" w:usb1="00000000" w:usb2="000001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oNotTrackMoves/>
  <w:defaultTabStop w:val="708"/>
  <w:hyphenationZone w:val="425"/>
  <w:doNotHyphenateCaps/>
  <w:drawingGridHorizontalSpacing w:val="120"/>
  <w:drawingGridVerticalSpacing w:val="120"/>
  <w:displayVerticalDrawingGridEvery w:val="0"/>
  <w:doNotUseMarginsForDrawingGridOrigin/>
  <w:noPunctuationKerning/>
  <w:characterSpacingControl w:val="doNotCompress"/>
  <w:compat>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8728E"/>
    <w:rsid w:val="00004E7F"/>
    <w:rsid w:val="00005365"/>
    <w:rsid w:val="00005F00"/>
    <w:rsid w:val="00014058"/>
    <w:rsid w:val="000143B4"/>
    <w:rsid w:val="00015B82"/>
    <w:rsid w:val="00021327"/>
    <w:rsid w:val="000224E7"/>
    <w:rsid w:val="0002418E"/>
    <w:rsid w:val="00032776"/>
    <w:rsid w:val="00032B4A"/>
    <w:rsid w:val="00034217"/>
    <w:rsid w:val="00034738"/>
    <w:rsid w:val="00034A26"/>
    <w:rsid w:val="00034F87"/>
    <w:rsid w:val="00043ABE"/>
    <w:rsid w:val="00045B2C"/>
    <w:rsid w:val="00057C9A"/>
    <w:rsid w:val="00060041"/>
    <w:rsid w:val="00061A2F"/>
    <w:rsid w:val="00061DB5"/>
    <w:rsid w:val="00062102"/>
    <w:rsid w:val="00074535"/>
    <w:rsid w:val="000805DB"/>
    <w:rsid w:val="00082019"/>
    <w:rsid w:val="0008392F"/>
    <w:rsid w:val="00084C61"/>
    <w:rsid w:val="00084CE6"/>
    <w:rsid w:val="00085A0E"/>
    <w:rsid w:val="00085B56"/>
    <w:rsid w:val="00087D12"/>
    <w:rsid w:val="00094B59"/>
    <w:rsid w:val="00094E9F"/>
    <w:rsid w:val="000B4A96"/>
    <w:rsid w:val="000C0DBC"/>
    <w:rsid w:val="000D0EF5"/>
    <w:rsid w:val="000D7777"/>
    <w:rsid w:val="000E0FD0"/>
    <w:rsid w:val="000E3E93"/>
    <w:rsid w:val="000E5380"/>
    <w:rsid w:val="000E5BD9"/>
    <w:rsid w:val="000E7C48"/>
    <w:rsid w:val="000F1351"/>
    <w:rsid w:val="000F2FAB"/>
    <w:rsid w:val="00101291"/>
    <w:rsid w:val="00101427"/>
    <w:rsid w:val="0010563F"/>
    <w:rsid w:val="00107653"/>
    <w:rsid w:val="00114CB5"/>
    <w:rsid w:val="00126BB2"/>
    <w:rsid w:val="0012719E"/>
    <w:rsid w:val="001278F4"/>
    <w:rsid w:val="0013019E"/>
    <w:rsid w:val="0013361F"/>
    <w:rsid w:val="0014109E"/>
    <w:rsid w:val="00141E44"/>
    <w:rsid w:val="00147EA9"/>
    <w:rsid w:val="00153A6F"/>
    <w:rsid w:val="0016551E"/>
    <w:rsid w:val="001718BD"/>
    <w:rsid w:val="00172A58"/>
    <w:rsid w:val="00173B19"/>
    <w:rsid w:val="00180912"/>
    <w:rsid w:val="00183194"/>
    <w:rsid w:val="0018761F"/>
    <w:rsid w:val="00190EAE"/>
    <w:rsid w:val="001929AC"/>
    <w:rsid w:val="00193977"/>
    <w:rsid w:val="0019751F"/>
    <w:rsid w:val="00197A58"/>
    <w:rsid w:val="001A0871"/>
    <w:rsid w:val="001B03F9"/>
    <w:rsid w:val="001B4033"/>
    <w:rsid w:val="001C6B19"/>
    <w:rsid w:val="001D01A5"/>
    <w:rsid w:val="001D1EE4"/>
    <w:rsid w:val="001D7273"/>
    <w:rsid w:val="001E3EFB"/>
    <w:rsid w:val="001E5A67"/>
    <w:rsid w:val="001E5BC4"/>
    <w:rsid w:val="001F183B"/>
    <w:rsid w:val="001F3407"/>
    <w:rsid w:val="001F3F97"/>
    <w:rsid w:val="00200AB7"/>
    <w:rsid w:val="002012A1"/>
    <w:rsid w:val="00201ABA"/>
    <w:rsid w:val="00215DAB"/>
    <w:rsid w:val="00220386"/>
    <w:rsid w:val="00221C5D"/>
    <w:rsid w:val="002235A6"/>
    <w:rsid w:val="00223CD8"/>
    <w:rsid w:val="00227CFF"/>
    <w:rsid w:val="002342E2"/>
    <w:rsid w:val="00234415"/>
    <w:rsid w:val="00236828"/>
    <w:rsid w:val="0023709D"/>
    <w:rsid w:val="002414E5"/>
    <w:rsid w:val="00243E9D"/>
    <w:rsid w:val="00244D11"/>
    <w:rsid w:val="00265A3D"/>
    <w:rsid w:val="002711CD"/>
    <w:rsid w:val="002754F4"/>
    <w:rsid w:val="00276A8B"/>
    <w:rsid w:val="00277CBC"/>
    <w:rsid w:val="00286314"/>
    <w:rsid w:val="002868FB"/>
    <w:rsid w:val="00287334"/>
    <w:rsid w:val="002902E9"/>
    <w:rsid w:val="002910D4"/>
    <w:rsid w:val="002922C9"/>
    <w:rsid w:val="00292B0D"/>
    <w:rsid w:val="00292CCD"/>
    <w:rsid w:val="0029481C"/>
    <w:rsid w:val="00294BEA"/>
    <w:rsid w:val="00297FA5"/>
    <w:rsid w:val="002A07BC"/>
    <w:rsid w:val="002A5527"/>
    <w:rsid w:val="002B33F4"/>
    <w:rsid w:val="002B5F33"/>
    <w:rsid w:val="002B669A"/>
    <w:rsid w:val="002C1CF9"/>
    <w:rsid w:val="002C33B1"/>
    <w:rsid w:val="002C56AD"/>
    <w:rsid w:val="002D26AB"/>
    <w:rsid w:val="002D6C97"/>
    <w:rsid w:val="002E234F"/>
    <w:rsid w:val="002E6993"/>
    <w:rsid w:val="00301A09"/>
    <w:rsid w:val="00321F22"/>
    <w:rsid w:val="00322E06"/>
    <w:rsid w:val="00325AEB"/>
    <w:rsid w:val="00327D0D"/>
    <w:rsid w:val="0033208A"/>
    <w:rsid w:val="0033297D"/>
    <w:rsid w:val="003363F8"/>
    <w:rsid w:val="003600CB"/>
    <w:rsid w:val="003602A5"/>
    <w:rsid w:val="00365238"/>
    <w:rsid w:val="00370A6F"/>
    <w:rsid w:val="00375C29"/>
    <w:rsid w:val="00382E1E"/>
    <w:rsid w:val="00393406"/>
    <w:rsid w:val="00393709"/>
    <w:rsid w:val="00394E9A"/>
    <w:rsid w:val="00397373"/>
    <w:rsid w:val="003A0D50"/>
    <w:rsid w:val="003A4D7A"/>
    <w:rsid w:val="003A4DCB"/>
    <w:rsid w:val="003A7E58"/>
    <w:rsid w:val="003B112C"/>
    <w:rsid w:val="003B196F"/>
    <w:rsid w:val="003B1CD7"/>
    <w:rsid w:val="003B20DF"/>
    <w:rsid w:val="003B40CF"/>
    <w:rsid w:val="003B49E2"/>
    <w:rsid w:val="003B567F"/>
    <w:rsid w:val="003D2B26"/>
    <w:rsid w:val="003E1CA1"/>
    <w:rsid w:val="003E1EDA"/>
    <w:rsid w:val="003E2653"/>
    <w:rsid w:val="003E3A0B"/>
    <w:rsid w:val="003E7967"/>
    <w:rsid w:val="003F20A7"/>
    <w:rsid w:val="003F2FD0"/>
    <w:rsid w:val="003F4FE0"/>
    <w:rsid w:val="003F7DED"/>
    <w:rsid w:val="004036C9"/>
    <w:rsid w:val="00406AF9"/>
    <w:rsid w:val="00411A30"/>
    <w:rsid w:val="00412BCD"/>
    <w:rsid w:val="004130E8"/>
    <w:rsid w:val="00414605"/>
    <w:rsid w:val="00414F02"/>
    <w:rsid w:val="00415846"/>
    <w:rsid w:val="00416224"/>
    <w:rsid w:val="004304FD"/>
    <w:rsid w:val="00435A15"/>
    <w:rsid w:val="00437C78"/>
    <w:rsid w:val="004404B0"/>
    <w:rsid w:val="00441841"/>
    <w:rsid w:val="00446D69"/>
    <w:rsid w:val="00452117"/>
    <w:rsid w:val="004540B0"/>
    <w:rsid w:val="004551A6"/>
    <w:rsid w:val="00457649"/>
    <w:rsid w:val="00475DBB"/>
    <w:rsid w:val="004801D3"/>
    <w:rsid w:val="00482370"/>
    <w:rsid w:val="00484C5B"/>
    <w:rsid w:val="00486A7A"/>
    <w:rsid w:val="0049016A"/>
    <w:rsid w:val="00490A6F"/>
    <w:rsid w:val="00490E86"/>
    <w:rsid w:val="00491AA7"/>
    <w:rsid w:val="00491D9C"/>
    <w:rsid w:val="00491DA6"/>
    <w:rsid w:val="004A07E9"/>
    <w:rsid w:val="004B4785"/>
    <w:rsid w:val="004C2162"/>
    <w:rsid w:val="004C41CF"/>
    <w:rsid w:val="004D0F79"/>
    <w:rsid w:val="004D1AF3"/>
    <w:rsid w:val="004D55A2"/>
    <w:rsid w:val="004D5C4D"/>
    <w:rsid w:val="004D722C"/>
    <w:rsid w:val="004E26BC"/>
    <w:rsid w:val="004E5364"/>
    <w:rsid w:val="004E56BA"/>
    <w:rsid w:val="004E7FD0"/>
    <w:rsid w:val="004F2411"/>
    <w:rsid w:val="004F42FD"/>
    <w:rsid w:val="004F73CB"/>
    <w:rsid w:val="004F7B01"/>
    <w:rsid w:val="00516380"/>
    <w:rsid w:val="005169CE"/>
    <w:rsid w:val="005332B5"/>
    <w:rsid w:val="0054182B"/>
    <w:rsid w:val="00541E58"/>
    <w:rsid w:val="0054329A"/>
    <w:rsid w:val="00544822"/>
    <w:rsid w:val="00546A4B"/>
    <w:rsid w:val="00547491"/>
    <w:rsid w:val="00560FFA"/>
    <w:rsid w:val="00561677"/>
    <w:rsid w:val="00561712"/>
    <w:rsid w:val="00562BB5"/>
    <w:rsid w:val="00564FDC"/>
    <w:rsid w:val="005674E7"/>
    <w:rsid w:val="00570587"/>
    <w:rsid w:val="00571F27"/>
    <w:rsid w:val="00577C9A"/>
    <w:rsid w:val="005964A6"/>
    <w:rsid w:val="005A16A0"/>
    <w:rsid w:val="005B2B9E"/>
    <w:rsid w:val="005B4125"/>
    <w:rsid w:val="005B45E8"/>
    <w:rsid w:val="005B4767"/>
    <w:rsid w:val="005C5E50"/>
    <w:rsid w:val="005D0207"/>
    <w:rsid w:val="005D4791"/>
    <w:rsid w:val="005D6D7D"/>
    <w:rsid w:val="005E0142"/>
    <w:rsid w:val="005E027B"/>
    <w:rsid w:val="005E6336"/>
    <w:rsid w:val="005F1C7A"/>
    <w:rsid w:val="005F5D6E"/>
    <w:rsid w:val="00601445"/>
    <w:rsid w:val="006020BA"/>
    <w:rsid w:val="00602256"/>
    <w:rsid w:val="006066E1"/>
    <w:rsid w:val="00611219"/>
    <w:rsid w:val="00612C84"/>
    <w:rsid w:val="00620FD6"/>
    <w:rsid w:val="006305F9"/>
    <w:rsid w:val="00633C00"/>
    <w:rsid w:val="00636B3D"/>
    <w:rsid w:val="00642CE1"/>
    <w:rsid w:val="00643520"/>
    <w:rsid w:val="00652D11"/>
    <w:rsid w:val="0065667D"/>
    <w:rsid w:val="00656F85"/>
    <w:rsid w:val="00660F12"/>
    <w:rsid w:val="00662310"/>
    <w:rsid w:val="006656A5"/>
    <w:rsid w:val="00665A7B"/>
    <w:rsid w:val="0066656A"/>
    <w:rsid w:val="00667851"/>
    <w:rsid w:val="00670456"/>
    <w:rsid w:val="00671656"/>
    <w:rsid w:val="006717D1"/>
    <w:rsid w:val="006740EA"/>
    <w:rsid w:val="00676692"/>
    <w:rsid w:val="00680814"/>
    <w:rsid w:val="00681468"/>
    <w:rsid w:val="006814E4"/>
    <w:rsid w:val="006877B8"/>
    <w:rsid w:val="00696166"/>
    <w:rsid w:val="0069790F"/>
    <w:rsid w:val="006A5C98"/>
    <w:rsid w:val="006B28D0"/>
    <w:rsid w:val="006B4023"/>
    <w:rsid w:val="006B76AF"/>
    <w:rsid w:val="006C01B0"/>
    <w:rsid w:val="006C329B"/>
    <w:rsid w:val="006D0017"/>
    <w:rsid w:val="006D1A57"/>
    <w:rsid w:val="006D7704"/>
    <w:rsid w:val="006D784E"/>
    <w:rsid w:val="006E5AAC"/>
    <w:rsid w:val="006F160A"/>
    <w:rsid w:val="006F6152"/>
    <w:rsid w:val="0070025C"/>
    <w:rsid w:val="00701383"/>
    <w:rsid w:val="0070353D"/>
    <w:rsid w:val="007068A2"/>
    <w:rsid w:val="00710327"/>
    <w:rsid w:val="00712857"/>
    <w:rsid w:val="00715821"/>
    <w:rsid w:val="007244CD"/>
    <w:rsid w:val="00731666"/>
    <w:rsid w:val="00732EDE"/>
    <w:rsid w:val="00732F01"/>
    <w:rsid w:val="00735A06"/>
    <w:rsid w:val="00752517"/>
    <w:rsid w:val="0077043E"/>
    <w:rsid w:val="00773256"/>
    <w:rsid w:val="00780630"/>
    <w:rsid w:val="00783857"/>
    <w:rsid w:val="00786985"/>
    <w:rsid w:val="00793A43"/>
    <w:rsid w:val="00794F9E"/>
    <w:rsid w:val="00796FB1"/>
    <w:rsid w:val="007A061F"/>
    <w:rsid w:val="007A4798"/>
    <w:rsid w:val="007A5746"/>
    <w:rsid w:val="007A586C"/>
    <w:rsid w:val="007A6ED5"/>
    <w:rsid w:val="007B13C7"/>
    <w:rsid w:val="007B3F5B"/>
    <w:rsid w:val="007B5E82"/>
    <w:rsid w:val="007C05B2"/>
    <w:rsid w:val="007C1633"/>
    <w:rsid w:val="007C5B23"/>
    <w:rsid w:val="007D4BDE"/>
    <w:rsid w:val="007D543D"/>
    <w:rsid w:val="007E243E"/>
    <w:rsid w:val="007E49DB"/>
    <w:rsid w:val="007F050A"/>
    <w:rsid w:val="007F600E"/>
    <w:rsid w:val="007F7D2E"/>
    <w:rsid w:val="008046E3"/>
    <w:rsid w:val="00817A2C"/>
    <w:rsid w:val="00823A22"/>
    <w:rsid w:val="0082472C"/>
    <w:rsid w:val="00824F00"/>
    <w:rsid w:val="00826AC5"/>
    <w:rsid w:val="00830E9D"/>
    <w:rsid w:val="00836C47"/>
    <w:rsid w:val="008402F0"/>
    <w:rsid w:val="00843FF7"/>
    <w:rsid w:val="0084584D"/>
    <w:rsid w:val="0084610E"/>
    <w:rsid w:val="00850CC2"/>
    <w:rsid w:val="00852292"/>
    <w:rsid w:val="00853A64"/>
    <w:rsid w:val="00855735"/>
    <w:rsid w:val="008627BB"/>
    <w:rsid w:val="008643A4"/>
    <w:rsid w:val="00864C75"/>
    <w:rsid w:val="0088012D"/>
    <w:rsid w:val="008807A1"/>
    <w:rsid w:val="008948AC"/>
    <w:rsid w:val="008951F3"/>
    <w:rsid w:val="00897427"/>
    <w:rsid w:val="008975B6"/>
    <w:rsid w:val="008A010F"/>
    <w:rsid w:val="008A689F"/>
    <w:rsid w:val="008B2AF5"/>
    <w:rsid w:val="008C0E58"/>
    <w:rsid w:val="008C2C97"/>
    <w:rsid w:val="008C4CA8"/>
    <w:rsid w:val="008C55B9"/>
    <w:rsid w:val="008C7004"/>
    <w:rsid w:val="008C7928"/>
    <w:rsid w:val="008D048D"/>
    <w:rsid w:val="008D4843"/>
    <w:rsid w:val="008E4F93"/>
    <w:rsid w:val="008F096D"/>
    <w:rsid w:val="008F5B28"/>
    <w:rsid w:val="008F7419"/>
    <w:rsid w:val="00901511"/>
    <w:rsid w:val="009023EB"/>
    <w:rsid w:val="00902F2A"/>
    <w:rsid w:val="009034B3"/>
    <w:rsid w:val="00910B21"/>
    <w:rsid w:val="00921755"/>
    <w:rsid w:val="00921D10"/>
    <w:rsid w:val="00927BCA"/>
    <w:rsid w:val="009306B3"/>
    <w:rsid w:val="00931253"/>
    <w:rsid w:val="009322A8"/>
    <w:rsid w:val="00936832"/>
    <w:rsid w:val="00940490"/>
    <w:rsid w:val="009406A7"/>
    <w:rsid w:val="00940935"/>
    <w:rsid w:val="00943FB1"/>
    <w:rsid w:val="009450B0"/>
    <w:rsid w:val="00955A7D"/>
    <w:rsid w:val="009561AC"/>
    <w:rsid w:val="00956EE9"/>
    <w:rsid w:val="00960153"/>
    <w:rsid w:val="00963C13"/>
    <w:rsid w:val="009673E1"/>
    <w:rsid w:val="00974C07"/>
    <w:rsid w:val="00982C20"/>
    <w:rsid w:val="00985501"/>
    <w:rsid w:val="0098728E"/>
    <w:rsid w:val="00987BD4"/>
    <w:rsid w:val="009904E6"/>
    <w:rsid w:val="00990932"/>
    <w:rsid w:val="00990969"/>
    <w:rsid w:val="0099125A"/>
    <w:rsid w:val="009933D2"/>
    <w:rsid w:val="009A1861"/>
    <w:rsid w:val="009A1E7E"/>
    <w:rsid w:val="009A24E7"/>
    <w:rsid w:val="009A4A0C"/>
    <w:rsid w:val="009B114E"/>
    <w:rsid w:val="009B62A7"/>
    <w:rsid w:val="009C47E4"/>
    <w:rsid w:val="009D29B0"/>
    <w:rsid w:val="009D3E7A"/>
    <w:rsid w:val="009D5AC7"/>
    <w:rsid w:val="009D6A85"/>
    <w:rsid w:val="009E22CB"/>
    <w:rsid w:val="009E274E"/>
    <w:rsid w:val="009E4FE7"/>
    <w:rsid w:val="009F6107"/>
    <w:rsid w:val="009F6484"/>
    <w:rsid w:val="00A00347"/>
    <w:rsid w:val="00A055F5"/>
    <w:rsid w:val="00A060A0"/>
    <w:rsid w:val="00A10133"/>
    <w:rsid w:val="00A113E9"/>
    <w:rsid w:val="00A13551"/>
    <w:rsid w:val="00A153A9"/>
    <w:rsid w:val="00A16510"/>
    <w:rsid w:val="00A16B60"/>
    <w:rsid w:val="00A2465A"/>
    <w:rsid w:val="00A30089"/>
    <w:rsid w:val="00A31C58"/>
    <w:rsid w:val="00A324F2"/>
    <w:rsid w:val="00A350C2"/>
    <w:rsid w:val="00A35C92"/>
    <w:rsid w:val="00A41924"/>
    <w:rsid w:val="00A50529"/>
    <w:rsid w:val="00A571D9"/>
    <w:rsid w:val="00A646A2"/>
    <w:rsid w:val="00A66745"/>
    <w:rsid w:val="00A7498C"/>
    <w:rsid w:val="00A8240D"/>
    <w:rsid w:val="00A82C12"/>
    <w:rsid w:val="00A82EA3"/>
    <w:rsid w:val="00A904C6"/>
    <w:rsid w:val="00A9294A"/>
    <w:rsid w:val="00A97089"/>
    <w:rsid w:val="00AA015B"/>
    <w:rsid w:val="00AA6B71"/>
    <w:rsid w:val="00AB0C91"/>
    <w:rsid w:val="00AB2600"/>
    <w:rsid w:val="00AB5C8D"/>
    <w:rsid w:val="00AB630C"/>
    <w:rsid w:val="00AC3626"/>
    <w:rsid w:val="00AC70C5"/>
    <w:rsid w:val="00AD167C"/>
    <w:rsid w:val="00AD488F"/>
    <w:rsid w:val="00AE27EC"/>
    <w:rsid w:val="00AE3DBC"/>
    <w:rsid w:val="00AE4E3D"/>
    <w:rsid w:val="00AE79B2"/>
    <w:rsid w:val="00AF7AD1"/>
    <w:rsid w:val="00AF7D3F"/>
    <w:rsid w:val="00B040BE"/>
    <w:rsid w:val="00B16671"/>
    <w:rsid w:val="00B30B0C"/>
    <w:rsid w:val="00B42ECC"/>
    <w:rsid w:val="00B50705"/>
    <w:rsid w:val="00B507D6"/>
    <w:rsid w:val="00B54E82"/>
    <w:rsid w:val="00B550FE"/>
    <w:rsid w:val="00B560F4"/>
    <w:rsid w:val="00B60A2F"/>
    <w:rsid w:val="00B71D8F"/>
    <w:rsid w:val="00B77434"/>
    <w:rsid w:val="00B8004F"/>
    <w:rsid w:val="00B82575"/>
    <w:rsid w:val="00B91131"/>
    <w:rsid w:val="00B94359"/>
    <w:rsid w:val="00B94DFF"/>
    <w:rsid w:val="00B97D3A"/>
    <w:rsid w:val="00BA12EA"/>
    <w:rsid w:val="00BA60ED"/>
    <w:rsid w:val="00BA7D19"/>
    <w:rsid w:val="00BB1576"/>
    <w:rsid w:val="00BB2143"/>
    <w:rsid w:val="00BB31A0"/>
    <w:rsid w:val="00BB4893"/>
    <w:rsid w:val="00BB6D56"/>
    <w:rsid w:val="00BB78D7"/>
    <w:rsid w:val="00BC2280"/>
    <w:rsid w:val="00BC3222"/>
    <w:rsid w:val="00BC6FA5"/>
    <w:rsid w:val="00BD30E2"/>
    <w:rsid w:val="00BD7C11"/>
    <w:rsid w:val="00BF1976"/>
    <w:rsid w:val="00BF19F0"/>
    <w:rsid w:val="00BF232E"/>
    <w:rsid w:val="00BF2FB1"/>
    <w:rsid w:val="00BF632D"/>
    <w:rsid w:val="00BF73E4"/>
    <w:rsid w:val="00C01D0B"/>
    <w:rsid w:val="00C04F27"/>
    <w:rsid w:val="00C07E3E"/>
    <w:rsid w:val="00C10758"/>
    <w:rsid w:val="00C12CE9"/>
    <w:rsid w:val="00C12DBF"/>
    <w:rsid w:val="00C1446D"/>
    <w:rsid w:val="00C16E04"/>
    <w:rsid w:val="00C17E9A"/>
    <w:rsid w:val="00C20179"/>
    <w:rsid w:val="00C20445"/>
    <w:rsid w:val="00C258FE"/>
    <w:rsid w:val="00C30919"/>
    <w:rsid w:val="00C309CD"/>
    <w:rsid w:val="00C35A4C"/>
    <w:rsid w:val="00C427E2"/>
    <w:rsid w:val="00C43D8C"/>
    <w:rsid w:val="00C441DE"/>
    <w:rsid w:val="00C44EC7"/>
    <w:rsid w:val="00C45039"/>
    <w:rsid w:val="00C5118F"/>
    <w:rsid w:val="00C56F56"/>
    <w:rsid w:val="00C6326D"/>
    <w:rsid w:val="00C65022"/>
    <w:rsid w:val="00C65F2F"/>
    <w:rsid w:val="00C66A8C"/>
    <w:rsid w:val="00C7442E"/>
    <w:rsid w:val="00C74D62"/>
    <w:rsid w:val="00C77688"/>
    <w:rsid w:val="00C80250"/>
    <w:rsid w:val="00C8471B"/>
    <w:rsid w:val="00C865FB"/>
    <w:rsid w:val="00C928B4"/>
    <w:rsid w:val="00C940EB"/>
    <w:rsid w:val="00C9648B"/>
    <w:rsid w:val="00C97CB1"/>
    <w:rsid w:val="00CA4764"/>
    <w:rsid w:val="00CA6D84"/>
    <w:rsid w:val="00CB247F"/>
    <w:rsid w:val="00CB67EB"/>
    <w:rsid w:val="00CB75D5"/>
    <w:rsid w:val="00CB770F"/>
    <w:rsid w:val="00CB7AA6"/>
    <w:rsid w:val="00CC7722"/>
    <w:rsid w:val="00CD1C55"/>
    <w:rsid w:val="00CD63FB"/>
    <w:rsid w:val="00CE175F"/>
    <w:rsid w:val="00CE18B4"/>
    <w:rsid w:val="00CE3436"/>
    <w:rsid w:val="00CE3D7F"/>
    <w:rsid w:val="00CE44E0"/>
    <w:rsid w:val="00CE5409"/>
    <w:rsid w:val="00CF4B6B"/>
    <w:rsid w:val="00CF72D3"/>
    <w:rsid w:val="00CF75B5"/>
    <w:rsid w:val="00D01B18"/>
    <w:rsid w:val="00D02382"/>
    <w:rsid w:val="00D0357B"/>
    <w:rsid w:val="00D03F77"/>
    <w:rsid w:val="00D0425F"/>
    <w:rsid w:val="00D14610"/>
    <w:rsid w:val="00D17716"/>
    <w:rsid w:val="00D179B0"/>
    <w:rsid w:val="00D20777"/>
    <w:rsid w:val="00D22D2E"/>
    <w:rsid w:val="00D260ED"/>
    <w:rsid w:val="00D272DC"/>
    <w:rsid w:val="00D30525"/>
    <w:rsid w:val="00D318E7"/>
    <w:rsid w:val="00D32149"/>
    <w:rsid w:val="00D334A7"/>
    <w:rsid w:val="00D50970"/>
    <w:rsid w:val="00D50AF9"/>
    <w:rsid w:val="00D52C79"/>
    <w:rsid w:val="00D60F94"/>
    <w:rsid w:val="00D63E3C"/>
    <w:rsid w:val="00D63F04"/>
    <w:rsid w:val="00D65FC8"/>
    <w:rsid w:val="00D66008"/>
    <w:rsid w:val="00D66B85"/>
    <w:rsid w:val="00D672F2"/>
    <w:rsid w:val="00D76DED"/>
    <w:rsid w:val="00D82203"/>
    <w:rsid w:val="00D82211"/>
    <w:rsid w:val="00D87AB8"/>
    <w:rsid w:val="00D9090E"/>
    <w:rsid w:val="00D91721"/>
    <w:rsid w:val="00D94C86"/>
    <w:rsid w:val="00D970D6"/>
    <w:rsid w:val="00DA0AF2"/>
    <w:rsid w:val="00DA2819"/>
    <w:rsid w:val="00DA532E"/>
    <w:rsid w:val="00DA5677"/>
    <w:rsid w:val="00DB17A2"/>
    <w:rsid w:val="00DB398D"/>
    <w:rsid w:val="00DC5188"/>
    <w:rsid w:val="00DC566F"/>
    <w:rsid w:val="00DC5A31"/>
    <w:rsid w:val="00DD47AD"/>
    <w:rsid w:val="00DE234E"/>
    <w:rsid w:val="00DE4B6E"/>
    <w:rsid w:val="00DE6492"/>
    <w:rsid w:val="00DF65DB"/>
    <w:rsid w:val="00DF77E4"/>
    <w:rsid w:val="00E01CC9"/>
    <w:rsid w:val="00E02FF6"/>
    <w:rsid w:val="00E077BD"/>
    <w:rsid w:val="00E20526"/>
    <w:rsid w:val="00E22E73"/>
    <w:rsid w:val="00E249BF"/>
    <w:rsid w:val="00E250F0"/>
    <w:rsid w:val="00E26103"/>
    <w:rsid w:val="00E31AD7"/>
    <w:rsid w:val="00E343EA"/>
    <w:rsid w:val="00E3539E"/>
    <w:rsid w:val="00E35C9E"/>
    <w:rsid w:val="00E40811"/>
    <w:rsid w:val="00E42877"/>
    <w:rsid w:val="00E45020"/>
    <w:rsid w:val="00E46FD7"/>
    <w:rsid w:val="00E51019"/>
    <w:rsid w:val="00E520E7"/>
    <w:rsid w:val="00E53280"/>
    <w:rsid w:val="00E539B7"/>
    <w:rsid w:val="00E64C8B"/>
    <w:rsid w:val="00E654B3"/>
    <w:rsid w:val="00E6648F"/>
    <w:rsid w:val="00E6741F"/>
    <w:rsid w:val="00E93FC3"/>
    <w:rsid w:val="00E9739E"/>
    <w:rsid w:val="00EA148D"/>
    <w:rsid w:val="00EA75F3"/>
    <w:rsid w:val="00EB4249"/>
    <w:rsid w:val="00EB473A"/>
    <w:rsid w:val="00EB4C46"/>
    <w:rsid w:val="00EB68FE"/>
    <w:rsid w:val="00EB7855"/>
    <w:rsid w:val="00EC2643"/>
    <w:rsid w:val="00EC4435"/>
    <w:rsid w:val="00EC7E83"/>
    <w:rsid w:val="00ED1363"/>
    <w:rsid w:val="00EE2442"/>
    <w:rsid w:val="00EE52F6"/>
    <w:rsid w:val="00EF4465"/>
    <w:rsid w:val="00EF4753"/>
    <w:rsid w:val="00EF661D"/>
    <w:rsid w:val="00EF7CB4"/>
    <w:rsid w:val="00F0664E"/>
    <w:rsid w:val="00F13405"/>
    <w:rsid w:val="00F143D4"/>
    <w:rsid w:val="00F20A3E"/>
    <w:rsid w:val="00F24B27"/>
    <w:rsid w:val="00F255DC"/>
    <w:rsid w:val="00F2665A"/>
    <w:rsid w:val="00F30129"/>
    <w:rsid w:val="00F41497"/>
    <w:rsid w:val="00F420A9"/>
    <w:rsid w:val="00F4669D"/>
    <w:rsid w:val="00F53517"/>
    <w:rsid w:val="00F55A0E"/>
    <w:rsid w:val="00F57ED9"/>
    <w:rsid w:val="00F64E18"/>
    <w:rsid w:val="00F7113B"/>
    <w:rsid w:val="00F71C0A"/>
    <w:rsid w:val="00F7620E"/>
    <w:rsid w:val="00F80D45"/>
    <w:rsid w:val="00F97056"/>
    <w:rsid w:val="00FA13FF"/>
    <w:rsid w:val="00FA580C"/>
    <w:rsid w:val="00FA6A38"/>
    <w:rsid w:val="00FA7EB6"/>
    <w:rsid w:val="00FB1A1C"/>
    <w:rsid w:val="00FB24B3"/>
    <w:rsid w:val="00FB37CD"/>
    <w:rsid w:val="00FB401C"/>
    <w:rsid w:val="00FB4C79"/>
    <w:rsid w:val="00FC3D8B"/>
    <w:rsid w:val="00FC4986"/>
    <w:rsid w:val="00FD16ED"/>
    <w:rsid w:val="00FD4797"/>
    <w:rsid w:val="00FD6194"/>
    <w:rsid w:val="00FE3762"/>
    <w:rsid w:val="00FE4079"/>
    <w:rsid w:val="00FE7955"/>
    <w:rsid w:val="00FE7AC2"/>
    <w:rsid w:val="00FF0BBB"/>
    <w:rsid w:val="00FF7E8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286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36828"/>
    <w:pPr>
      <w:overflowPunct w:val="0"/>
      <w:autoSpaceDE w:val="0"/>
      <w:autoSpaceDN w:val="0"/>
      <w:adjustRightInd w:val="0"/>
      <w:ind w:left="1080"/>
      <w:textAlignment w:val="baseline"/>
    </w:pPr>
    <w:rPr>
      <w:rFonts w:ascii="Arial" w:hAnsi="Arial"/>
      <w:spacing w:val="-5"/>
    </w:rPr>
  </w:style>
  <w:style w:type="paragraph" w:styleId="berschrift1">
    <w:name w:val="heading 1"/>
    <w:basedOn w:val="Basis-berschrift"/>
    <w:next w:val="Textkrper"/>
    <w:qFormat/>
    <w:pPr>
      <w:pBdr>
        <w:top w:val="single" w:sz="30" w:space="3" w:color="FFFFFF"/>
        <w:left w:val="single" w:sz="6" w:space="3" w:color="FFFFFF"/>
        <w:bottom w:val="single" w:sz="6" w:space="3" w:color="FFFFFF"/>
      </w:pBdr>
      <w:shd w:val="solid" w:color="auto" w:fill="auto"/>
      <w:spacing w:before="0" w:after="240" w:line="240" w:lineRule="atLeast"/>
      <w:ind w:left="120"/>
      <w:outlineLvl w:val="0"/>
    </w:pPr>
    <w:rPr>
      <w:rFonts w:ascii="Arial Black" w:hAnsi="Arial Black"/>
      <w:color w:val="FFFFFF"/>
      <w:spacing w:val="-10"/>
      <w:kern w:val="20"/>
      <w:position w:val="8"/>
      <w:sz w:val="24"/>
    </w:rPr>
  </w:style>
  <w:style w:type="paragraph" w:styleId="berschrift2">
    <w:name w:val="heading 2"/>
    <w:basedOn w:val="Basis-berschrift"/>
    <w:next w:val="Textkrper"/>
    <w:qFormat/>
    <w:pPr>
      <w:spacing w:before="0" w:after="240" w:line="240" w:lineRule="atLeast"/>
      <w:ind w:left="0"/>
      <w:outlineLvl w:val="1"/>
    </w:pPr>
    <w:rPr>
      <w:rFonts w:ascii="Arial Black" w:hAnsi="Arial Black"/>
      <w:spacing w:val="-15"/>
    </w:rPr>
  </w:style>
  <w:style w:type="paragraph" w:styleId="berschrift3">
    <w:name w:val="heading 3"/>
    <w:basedOn w:val="Basis-berschrift"/>
    <w:next w:val="Textkrper"/>
    <w:qFormat/>
    <w:p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spacing w:before="0" w:after="240" w:line="240" w:lineRule="atLeast"/>
      <w:outlineLvl w:val="3"/>
    </w:pPr>
  </w:style>
  <w:style w:type="paragraph" w:styleId="berschrift5">
    <w:name w:val="heading 5"/>
    <w:basedOn w:val="Basis-berschrift"/>
    <w:next w:val="Textkrper"/>
    <w:qFormat/>
    <w:pPr>
      <w:spacing w:before="0" w:line="240" w:lineRule="atLeast"/>
      <w:ind w:left="1440"/>
      <w:outlineLvl w:val="4"/>
    </w:pPr>
    <w:rPr>
      <w:sz w:val="20"/>
    </w:rPr>
  </w:style>
  <w:style w:type="paragraph" w:styleId="berschrift6">
    <w:name w:val="heading 6"/>
    <w:basedOn w:val="Basis-berschrift"/>
    <w:next w:val="Textkrper"/>
    <w:qFormat/>
    <w:pPr>
      <w:ind w:left="1440"/>
      <w:outlineLvl w:val="5"/>
    </w:pPr>
    <w:rPr>
      <w:i/>
      <w:sz w:val="20"/>
    </w:rPr>
  </w:style>
  <w:style w:type="paragraph" w:styleId="berschrift7">
    <w:name w:val="heading 7"/>
    <w:basedOn w:val="Basis-berschrift"/>
    <w:next w:val="Textkrper"/>
    <w:qFormat/>
    <w:pPr>
      <w:outlineLvl w:val="6"/>
    </w:pPr>
    <w:rPr>
      <w:sz w:val="20"/>
    </w:rPr>
  </w:style>
  <w:style w:type="paragraph" w:styleId="berschrift8">
    <w:name w:val="heading 8"/>
    <w:basedOn w:val="Basis-berschrift"/>
    <w:next w:val="Textkrper"/>
    <w:qFormat/>
    <w:pPr>
      <w:outlineLvl w:val="7"/>
    </w:pPr>
    <w:rPr>
      <w:i/>
      <w:sz w:val="18"/>
    </w:rPr>
  </w:style>
  <w:style w:type="paragraph" w:styleId="berschrift9">
    <w:name w:val="heading 9"/>
    <w:basedOn w:val="Basis-berschrift"/>
    <w:next w:val="Textkrper"/>
    <w:qFormat/>
    <w:p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asis-berschrift">
    <w:name w:val="Basis-Überschrift"/>
    <w:basedOn w:val="Standard"/>
    <w:next w:val="Textkrper"/>
    <w:pPr>
      <w:keepNext/>
      <w:keepLines/>
      <w:spacing w:before="140" w:line="220" w:lineRule="atLeast"/>
    </w:pPr>
    <w:rPr>
      <w:spacing w:val="-4"/>
      <w:kern w:val="28"/>
      <w:sz w:val="22"/>
    </w:rPr>
  </w:style>
  <w:style w:type="paragraph" w:styleId="Textkrper">
    <w:name w:val="Body Text"/>
    <w:basedOn w:val="Standard"/>
    <w:semiHidden/>
    <w:pPr>
      <w:spacing w:after="240" w:line="240" w:lineRule="atLeast"/>
      <w:jc w:val="both"/>
    </w:p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emiHidden/>
  </w:style>
  <w:style w:type="paragraph" w:customStyle="1" w:styleId="Blockzitat">
    <w:name w:val="Blockzitat"/>
    <w:basedOn w:val="Standard"/>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styleId="Beschriftung">
    <w:name w:val="caption"/>
    <w:basedOn w:val="Grafik"/>
    <w:next w:val="Textkrper"/>
    <w:qFormat/>
    <w:pPr>
      <w:spacing w:before="60" w:after="240" w:line="220" w:lineRule="atLeast"/>
      <w:ind w:left="1920" w:hanging="120"/>
    </w:pPr>
    <w:rPr>
      <w:rFonts w:ascii="Arial Narrow" w:hAnsi="Arial Narrow"/>
      <w:spacing w:val="0"/>
      <w:sz w:val="18"/>
    </w:rPr>
  </w:style>
  <w:style w:type="paragraph" w:customStyle="1" w:styleId="Grafik">
    <w:name w:val="Grafik"/>
    <w:basedOn w:val="Standard"/>
    <w:next w:val="Beschriftung"/>
    <w:pPr>
      <w:keepNext/>
    </w:pPr>
  </w:style>
  <w:style w:type="paragraph" w:customStyle="1" w:styleId="Dokumentbeschriftung">
    <w:name w:val="Dokumentbeschriftung"/>
    <w:basedOn w:val="berschriftTitelseite"/>
  </w:style>
  <w:style w:type="paragraph" w:customStyle="1" w:styleId="berschriftTitelseite">
    <w:name w:val="Überschrift Titelseite"/>
    <w:basedOn w:val="Basis-berschrift"/>
    <w:next w:val="UnterberschriftTitelseite"/>
    <w:pPr>
      <w:pBdr>
        <w:top w:val="single" w:sz="30" w:space="31" w:color="auto"/>
      </w:pBdr>
      <w:tabs>
        <w:tab w:val="left" w:pos="0"/>
      </w:tabs>
      <w:spacing w:before="240" w:after="500" w:line="640" w:lineRule="exact"/>
      <w:ind w:left="-840" w:right="-840"/>
    </w:pPr>
    <w:rPr>
      <w:rFonts w:ascii="Arial Black" w:hAnsi="Arial Black"/>
      <w:b/>
      <w:spacing w:val="-48"/>
      <w:sz w:val="64"/>
    </w:rPr>
  </w:style>
  <w:style w:type="paragraph" w:customStyle="1" w:styleId="UnterberschriftTitelseite">
    <w:name w:val="Unterüberschrift Titelseite"/>
    <w:basedOn w:val="berschriftTitelseite"/>
    <w:next w:val="Textkrper"/>
    <w:pPr>
      <w:pBdr>
        <w:top w:val="single" w:sz="6" w:space="24" w:color="auto"/>
      </w:pBdr>
      <w:tabs>
        <w:tab w:val="clear" w:pos="0"/>
      </w:tabs>
      <w:spacing w:before="0" w:after="0" w:line="480" w:lineRule="atLeast"/>
      <w:ind w:left="0" w:right="0"/>
    </w:pPr>
    <w:rPr>
      <w:rFonts w:ascii="Arial" w:hAnsi="Arial"/>
      <w:b w:val="0"/>
      <w:spacing w:val="-30"/>
      <w:sz w:val="48"/>
    </w:rPr>
  </w:style>
  <w:style w:type="character" w:styleId="Endnotenzeichen">
    <w:name w:val="endnote reference"/>
    <w:semiHidden/>
    <w:rPr>
      <w:noProof w:val="0"/>
      <w:vertAlign w:val="superscript"/>
      <w:lang w:val="de-DE"/>
    </w:rPr>
  </w:style>
  <w:style w:type="paragraph" w:styleId="Endnotentext">
    <w:name w:val="endnote text"/>
    <w:basedOn w:val="Basis-Fuzeile"/>
    <w:semiHidden/>
  </w:style>
  <w:style w:type="paragraph" w:styleId="Fuzeile">
    <w:name w:val="footer"/>
    <w:basedOn w:val="Basis-Kopf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character" w:styleId="Funotenzeichen">
    <w:name w:val="footnote reference"/>
    <w:semiHidden/>
    <w:rPr>
      <w:noProof w:val="0"/>
      <w:vertAlign w:val="superscript"/>
      <w:lang w:val="de-DE"/>
    </w:rPr>
  </w:style>
  <w:style w:type="paragraph" w:styleId="Funotentext">
    <w:name w:val="footnote text"/>
    <w:basedOn w:val="Basis-Fuzeile"/>
    <w:semiHidden/>
  </w:style>
  <w:style w:type="paragraph" w:styleId="Kopfzeile">
    <w:name w:val="header"/>
    <w:basedOn w:val="Basis-Kopfzeile"/>
    <w:semiHidden/>
  </w:style>
  <w:style w:type="paragraph" w:styleId="Index1">
    <w:name w:val="index 1"/>
    <w:basedOn w:val="Basis-Index"/>
    <w:semiHidden/>
  </w:style>
  <w:style w:type="paragraph" w:customStyle="1" w:styleId="Basis-Index">
    <w:name w:val="Basis-Index"/>
    <w:basedOn w:val="Standard"/>
    <w:pPr>
      <w:spacing w:line="240" w:lineRule="atLeast"/>
      <w:ind w:left="360" w:hanging="360"/>
    </w:pPr>
    <w:rPr>
      <w:sz w:val="18"/>
    </w:rPr>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styleId="Index4">
    <w:name w:val="index 4"/>
    <w:basedOn w:val="Basis-Index"/>
    <w:semiHidden/>
    <w:pPr>
      <w:spacing w:line="240" w:lineRule="auto"/>
      <w:ind w:left="1440"/>
    </w:pPr>
  </w:style>
  <w:style w:type="paragraph" w:styleId="Index5">
    <w:name w:val="index 5"/>
    <w:basedOn w:val="Basis-Index"/>
    <w:semiHidden/>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kern w:val="0"/>
      <w:sz w:val="24"/>
    </w:rPr>
  </w:style>
  <w:style w:type="paragraph" w:customStyle="1" w:styleId="berschriftAbschnitt">
    <w:name w:val="Überschrift Abschnitt"/>
    <w:basedOn w:val="berschrift1"/>
    <w:pPr>
      <w:outlineLvl w:val="9"/>
    </w:pPr>
  </w:style>
  <w:style w:type="character" w:customStyle="1" w:styleId="Einleitung">
    <w:name w:val="Einleitung"/>
    <w:rPr>
      <w:rFonts w:ascii="Arial Black" w:hAnsi="Arial Black"/>
      <w:noProof w:val="0"/>
      <w:spacing w:val="-4"/>
      <w:sz w:val="18"/>
      <w:lang w:val="de-DE"/>
    </w:rPr>
  </w:style>
  <w:style w:type="character" w:styleId="Zeilennummer">
    <w:name w:val="line number"/>
    <w:semiHidden/>
    <w:rPr>
      <w:noProof w:val="0"/>
      <w:sz w:val="18"/>
      <w:lang w:val="de-DE"/>
    </w:rPr>
  </w:style>
  <w:style w:type="paragraph" w:styleId="Liste">
    <w:name w:val="List"/>
    <w:basedOn w:val="Textkrper"/>
    <w:semiHidden/>
    <w:pPr>
      <w:ind w:left="1440" w:hanging="360"/>
    </w:pPr>
  </w:style>
  <w:style w:type="paragraph" w:styleId="Aufzhlungszeichen">
    <w:name w:val="List Bullet"/>
    <w:basedOn w:val="Liste"/>
    <w:semiHidden/>
  </w:style>
  <w:style w:type="paragraph" w:styleId="Listennummer">
    <w:name w:val="List Number"/>
    <w:basedOn w:val="Liste"/>
    <w:semiHidden/>
    <w:pPr>
      <w:ind w:left="1080" w:firstLine="0"/>
    </w:pPr>
  </w:style>
  <w:style w:type="paragraph" w:styleId="Makrotext">
    <w:name w:val="macro"/>
    <w:basedOn w:val="Standard"/>
    <w:semiHidden/>
    <w:rPr>
      <w:rFonts w:ascii="Courier New" w:hAnsi="Courier New"/>
    </w:rPr>
  </w:style>
  <w:style w:type="character" w:styleId="Seitenzahl">
    <w:name w:val="page number"/>
    <w:semiHidden/>
    <w:rPr>
      <w:rFonts w:ascii="Arial Black" w:hAnsi="Arial Black"/>
      <w:noProof w:val="0"/>
      <w:spacing w:val="-10"/>
      <w:sz w:val="18"/>
      <w:lang w:val="de-DE"/>
    </w:rPr>
  </w:style>
  <w:style w:type="character" w:customStyle="1" w:styleId="Hochgestellt">
    <w:name w:val="Hochgestellt"/>
    <w:rPr>
      <w:b/>
      <w:noProof w:val="0"/>
      <w:vertAlign w:val="superscript"/>
      <w:lang w:val="de-DE"/>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styleId="Abbildungsverzeichnis">
    <w:name w:val="table of figures"/>
    <w:basedOn w:val="Basis-Inhaltsverzeichnis"/>
    <w:semiHidden/>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6" w:space="2" w:color="auto"/>
      </w:pBdr>
      <w:spacing w:before="360" w:after="960"/>
      <w:ind w:left="0"/>
    </w:pPr>
    <w:rPr>
      <w:rFonts w:ascii="Arial Black" w:hAnsi="Arial Black"/>
      <w:spacing w:val="-35"/>
      <w:sz w:val="54"/>
    </w:rPr>
  </w:style>
  <w:style w:type="paragraph" w:customStyle="1" w:styleId="FuzeileErste">
    <w:name w:val="Fußzeile Erste"/>
    <w:basedOn w:val="Fuzeile"/>
    <w:pPr>
      <w:pBdr>
        <w:top w:val="single" w:sz="6" w:space="2" w:color="auto"/>
      </w:pBdr>
      <w:spacing w:before="600"/>
    </w:pPr>
  </w:style>
  <w:style w:type="paragraph" w:customStyle="1" w:styleId="Fuzeilegerade">
    <w:name w:val="Fußzeile gerade"/>
    <w:basedOn w:val="Fuzeile"/>
    <w:pPr>
      <w:pBdr>
        <w:top w:val="single" w:sz="6" w:space="2" w:color="auto"/>
      </w:pBdr>
      <w:spacing w:before="600"/>
    </w:pPr>
  </w:style>
  <w:style w:type="paragraph" w:customStyle="1" w:styleId="Fuzeileungerade">
    <w:name w:val="Fußzeile ungerade"/>
    <w:basedOn w:val="Fuzeile"/>
    <w:pPr>
      <w:pBdr>
        <w:top w:val="single" w:sz="6" w:space="2" w:color="auto"/>
      </w:pBdr>
      <w:spacing w:before="600"/>
    </w:pPr>
  </w:style>
  <w:style w:type="paragraph" w:customStyle="1" w:styleId="KopfzeileErste">
    <w:name w:val="Kopfzeile Erste"/>
    <w:basedOn w:val="Kopfzeile"/>
    <w:pPr>
      <w:pBdr>
        <w:top w:val="single" w:sz="6" w:space="2" w:color="auto"/>
      </w:pBdr>
      <w:jc w:val="right"/>
    </w:pPr>
  </w:style>
  <w:style w:type="paragraph" w:customStyle="1" w:styleId="Kopfzeilegerade">
    <w:name w:val="Kopfzeile gerade"/>
    <w:basedOn w:val="Kopfzeile"/>
    <w:pPr>
      <w:pBdr>
        <w:bottom w:val="single" w:sz="6" w:space="1" w:color="auto"/>
      </w:pBdr>
      <w:spacing w:after="600"/>
    </w:pPr>
  </w:style>
  <w:style w:type="paragraph" w:customStyle="1" w:styleId="Kopfzeileungerade">
    <w:name w:val="Kopfzeile ungerade"/>
    <w:basedOn w:val="Kopfzeile"/>
    <w:pPr>
      <w:pBdr>
        <w:bottom w:val="single" w:sz="6" w:space="1" w:color="auto"/>
      </w:pBdr>
      <w:spacing w:after="600"/>
    </w:pPr>
  </w:style>
  <w:style w:type="paragraph" w:customStyle="1" w:styleId="Kapitelbezeichnung">
    <w:name w:val="Kapitelbezeichnung"/>
    <w:basedOn w:val="Kapitelbeschriftung"/>
    <w:pPr>
      <w:framePr w:wrap="auto"/>
    </w:pPr>
  </w:style>
  <w:style w:type="paragraph" w:customStyle="1" w:styleId="Kapitelbeschriftung">
    <w:name w:val="Kapitel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rPr>
  </w:style>
  <w:style w:type="paragraph" w:customStyle="1" w:styleId="Kapitelberschrift">
    <w:name w:val="Kapitelüberschrift"/>
    <w:basedOn w:val="Abschnittstitel"/>
    <w:pPr>
      <w:framePr w:wrap="auto"/>
    </w:pPr>
  </w:style>
  <w:style w:type="paragraph" w:customStyle="1" w:styleId="Abschnittstitel">
    <w:name w:val="Abschnittstitel"/>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olor w:val="FFFFFF"/>
      <w:spacing w:val="-40"/>
      <w:position w:val="-16"/>
      <w:sz w:val="84"/>
    </w:rPr>
  </w:style>
  <w:style w:type="paragraph" w:customStyle="1" w:styleId="Kapitelunterberschrift">
    <w:name w:val="Kapitelunterüberschrift"/>
    <w:basedOn w:val="Untertitel"/>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styleId="Titel">
    <w:name w:val="Title"/>
    <w:basedOn w:val="Basis-berschrift"/>
    <w:next w:val="Untertitel"/>
    <w:qFormat/>
    <w:pPr>
      <w:pBdr>
        <w:top w:val="single" w:sz="6" w:space="16" w:color="auto"/>
      </w:pBdr>
      <w:spacing w:before="220" w:after="60" w:line="320" w:lineRule="atLeast"/>
      <w:ind w:left="0"/>
    </w:pPr>
    <w:rPr>
      <w:rFonts w:ascii="Arial Black" w:hAnsi="Arial Black"/>
      <w:spacing w:val="-30"/>
      <w:sz w:val="40"/>
    </w:rPr>
  </w:style>
  <w:style w:type="paragraph" w:customStyle="1" w:styleId="Textkrper21">
    <w:name w:val="Textkörper 21"/>
    <w:basedOn w:val="Textkrper"/>
    <w:pPr>
      <w:ind w:left="1440"/>
    </w:pPr>
  </w:style>
  <w:style w:type="paragraph" w:styleId="Listennummer5">
    <w:name w:val="List Number 5"/>
    <w:basedOn w:val="Listennummer"/>
    <w:semiHidden/>
    <w:pPr>
      <w:ind w:left="3240"/>
    </w:pPr>
  </w:style>
  <w:style w:type="paragraph" w:styleId="Listennummer4">
    <w:name w:val="List Number 4"/>
    <w:basedOn w:val="Listennummer"/>
    <w:semiHidden/>
    <w:pPr>
      <w:ind w:left="2880"/>
    </w:pPr>
  </w:style>
  <w:style w:type="paragraph" w:styleId="Listennummer3">
    <w:name w:val="List Number 3"/>
    <w:basedOn w:val="Listennummer"/>
    <w:semiHidden/>
    <w:pPr>
      <w:ind w:left="2520"/>
    </w:pPr>
  </w:style>
  <w:style w:type="paragraph" w:styleId="Aufzhlungszeichen5">
    <w:name w:val="List Bullet 5"/>
    <w:basedOn w:val="Aufzhlungszeichen"/>
    <w:semiHidden/>
    <w:pPr>
      <w:ind w:left="3240"/>
    </w:pPr>
  </w:style>
  <w:style w:type="paragraph" w:styleId="Aufzhlungszeichen4">
    <w:name w:val="List Bullet 4"/>
    <w:basedOn w:val="Aufzhlungszeichen"/>
    <w:semiHidden/>
    <w:pPr>
      <w:ind w:left="2880"/>
    </w:pPr>
  </w:style>
  <w:style w:type="paragraph" w:styleId="Aufzhlungszeichen3">
    <w:name w:val="List Bullet 3"/>
    <w:basedOn w:val="Aufzhlungszeichen"/>
    <w:semiHidden/>
    <w:pPr>
      <w:ind w:left="2520"/>
    </w:pPr>
  </w:style>
  <w:style w:type="paragraph" w:styleId="Aufzhlungszeichen2">
    <w:name w:val="List Bullet 2"/>
    <w:basedOn w:val="Aufzhlungszeichen"/>
    <w:semiHidden/>
    <w:pPr>
      <w:ind w:left="2160"/>
    </w:pPr>
  </w:style>
  <w:style w:type="paragraph" w:styleId="Liste5">
    <w:name w:val="List 5"/>
    <w:basedOn w:val="Liste"/>
    <w:semiHidden/>
    <w:pPr>
      <w:ind w:left="2880"/>
    </w:pPr>
  </w:style>
  <w:style w:type="paragraph" w:styleId="Liste4">
    <w:name w:val="List 4"/>
    <w:basedOn w:val="Liste"/>
    <w:semiHidden/>
    <w:pPr>
      <w:ind w:left="2520"/>
    </w:pPr>
  </w:style>
  <w:style w:type="paragraph" w:styleId="Liste3">
    <w:name w:val="List 3"/>
    <w:basedOn w:val="Liste"/>
    <w:semiHidden/>
    <w:pPr>
      <w:ind w:left="2160"/>
    </w:pPr>
  </w:style>
  <w:style w:type="paragraph" w:styleId="Liste2">
    <w:name w:val="List 2"/>
    <w:basedOn w:val="Liste"/>
    <w:semiHidden/>
    <w:pPr>
      <w:ind w:left="1800"/>
    </w:pPr>
  </w:style>
  <w:style w:type="character" w:customStyle="1" w:styleId="Herausstellen">
    <w:name w:val="Herausstellen"/>
    <w:rPr>
      <w:rFonts w:ascii="Arial Black" w:hAnsi="Arial Black"/>
      <w:noProof w:val="0"/>
      <w:spacing w:val="-4"/>
      <w:sz w:val="18"/>
      <w:lang w:val="de-DE"/>
    </w:rPr>
  </w:style>
  <w:style w:type="character" w:styleId="Kommentarzeichen">
    <w:name w:val="annotation reference"/>
    <w:semiHidden/>
    <w:rPr>
      <w:rFonts w:ascii="Arial" w:hAnsi="Arial"/>
      <w:noProof w:val="0"/>
      <w:sz w:val="16"/>
      <w:lang w:val="de-DE"/>
    </w:rPr>
  </w:style>
  <w:style w:type="paragraph" w:styleId="Kommentartext">
    <w:name w:val="annotation text"/>
    <w:basedOn w:val="Basis-Fuzeile"/>
    <w:semiHidden/>
  </w:style>
  <w:style w:type="paragraph" w:styleId="Listennummer2">
    <w:name w:val="List Number 2"/>
    <w:basedOn w:val="Listennummer"/>
    <w:semiHidden/>
    <w:pPr>
      <w:ind w:left="2160"/>
    </w:pPr>
  </w:style>
  <w:style w:type="paragraph" w:styleId="Listenfortsetzung">
    <w:name w:val="List Continue"/>
    <w:basedOn w:val="Liste"/>
    <w:semiHidden/>
    <w:pPr>
      <w:ind w:firstLine="0"/>
    </w:pPr>
  </w:style>
  <w:style w:type="paragraph" w:styleId="Listenfortsetzung2">
    <w:name w:val="List Continue 2"/>
    <w:basedOn w:val="Listenfortsetzung"/>
    <w:semiHidden/>
    <w:pPr>
      <w:ind w:left="2160"/>
    </w:pPr>
  </w:style>
  <w:style w:type="paragraph" w:styleId="Listenfortsetzung3">
    <w:name w:val="List Continue 3"/>
    <w:basedOn w:val="Listenfortsetzung"/>
    <w:semiHidden/>
    <w:pPr>
      <w:ind w:left="2520"/>
    </w:pPr>
  </w:style>
  <w:style w:type="paragraph" w:styleId="Listenfortsetzung4">
    <w:name w:val="List Continue 4"/>
    <w:basedOn w:val="Listenfortsetzung"/>
    <w:semiHidden/>
    <w:pPr>
      <w:ind w:left="2880"/>
    </w:pPr>
  </w:style>
  <w:style w:type="paragraph" w:styleId="Listenfortsetzung5">
    <w:name w:val="List Continue 5"/>
    <w:basedOn w:val="Listenfortsetzung"/>
    <w:semiHidden/>
    <w:pPr>
      <w:ind w:left="3240"/>
    </w:pPr>
  </w:style>
  <w:style w:type="paragraph" w:styleId="Standardeinzug">
    <w:name w:val="Normal Indent"/>
    <w:basedOn w:val="Standard"/>
    <w:semiHidden/>
    <w:pPr>
      <w:ind w:left="1440"/>
    </w:pPr>
  </w:style>
  <w:style w:type="paragraph" w:customStyle="1" w:styleId="Absender">
    <w:name w:val="Absender"/>
    <w:basedOn w:val="Standard"/>
    <w:pPr>
      <w:keepLines/>
      <w:framePr w:w="5160" w:h="840" w:wrap="notBeside" w:vAnchor="page" w:hAnchor="page" w:x="6121" w:y="915" w:anchorLock="1"/>
      <w:tabs>
        <w:tab w:val="left" w:pos="2160"/>
      </w:tabs>
      <w:spacing w:line="160" w:lineRule="atLeast"/>
      <w:ind w:left="0"/>
    </w:pPr>
    <w:rPr>
      <w:spacing w:val="0"/>
      <w:sz w:val="14"/>
    </w:rPr>
  </w:style>
  <w:style w:type="character" w:customStyle="1" w:styleId="Slogan">
    <w:name w:val="Slogan"/>
    <w:rPr>
      <w:i/>
      <w:noProof w:val="0"/>
      <w:spacing w:val="-6"/>
      <w:sz w:val="24"/>
      <w:lang w:val="de-DE"/>
    </w:rPr>
  </w:style>
  <w:style w:type="paragraph" w:customStyle="1" w:styleId="Firmenname">
    <w:name w:val="Firmenname"/>
    <w:basedOn w:val="Standard"/>
    <w:pPr>
      <w:keepNext/>
      <w:keepLines/>
      <w:framePr w:w="4080" w:h="840" w:hSpace="180" w:wrap="notBeside" w:vAnchor="page" w:hAnchor="margin" w:y="913" w:anchorLock="1"/>
      <w:spacing w:line="220" w:lineRule="atLeast"/>
      <w:ind w:left="0"/>
    </w:pPr>
    <w:rPr>
      <w:rFonts w:ascii="Arial Black" w:hAnsi="Arial Black"/>
      <w:spacing w:val="-25"/>
      <w:kern w:val="28"/>
      <w:sz w:val="32"/>
    </w:rPr>
  </w:style>
  <w:style w:type="paragraph" w:customStyle="1" w:styleId="Abschnittsuntertitel">
    <w:name w:val="Abschnittsuntertitel"/>
    <w:basedOn w:val="Standard"/>
    <w:next w:val="Textkrper"/>
    <w:pPr>
      <w:keepNext/>
      <w:spacing w:before="360" w:after="120"/>
    </w:pPr>
    <w:rPr>
      <w:i/>
      <w:kern w:val="28"/>
      <w:sz w:val="26"/>
    </w:rPr>
  </w:style>
  <w:style w:type="paragraph" w:styleId="Rechtsgrundlagenverzeichnis">
    <w:name w:val="table of authorities"/>
    <w:basedOn w:val="Standard"/>
    <w:semiHidden/>
    <w:pPr>
      <w:tabs>
        <w:tab w:val="right" w:leader="dot" w:pos="7560"/>
      </w:tabs>
      <w:ind w:left="1440" w:hanging="360"/>
    </w:pPr>
  </w:style>
  <w:style w:type="paragraph" w:styleId="RGV-berschrift">
    <w:name w:val="toa heading"/>
    <w:basedOn w:val="Standard"/>
    <w:next w:val="Rechtsgrundlagenverzeichnis"/>
    <w:semiHidden/>
    <w:pPr>
      <w:keepNext/>
      <w:spacing w:line="480" w:lineRule="atLeast"/>
    </w:pPr>
    <w:rPr>
      <w:rFonts w:ascii="Arial Black" w:hAnsi="Arial Black"/>
      <w:b/>
      <w:spacing w:val="-10"/>
      <w:kern w:val="28"/>
    </w:rPr>
  </w:style>
  <w:style w:type="paragraph" w:styleId="Gruformel">
    <w:name w:val="Closing"/>
    <w:basedOn w:val="Standard"/>
    <w:semiHidden/>
    <w:pPr>
      <w:ind w:left="4252"/>
    </w:pPr>
  </w:style>
  <w:style w:type="paragraph" w:styleId="Index6">
    <w:name w:val="index 6"/>
    <w:basedOn w:val="Standard"/>
    <w:next w:val="Standard"/>
    <w:semiHidden/>
    <w:pPr>
      <w:tabs>
        <w:tab w:val="right" w:leader="dot" w:pos="9072"/>
      </w:tabs>
      <w:ind w:left="1200" w:hanging="200"/>
    </w:pPr>
  </w:style>
  <w:style w:type="paragraph" w:styleId="Index7">
    <w:name w:val="index 7"/>
    <w:basedOn w:val="Standard"/>
    <w:next w:val="Standard"/>
    <w:semiHidden/>
    <w:pPr>
      <w:tabs>
        <w:tab w:val="right" w:leader="dot" w:pos="9072"/>
      </w:tabs>
      <w:ind w:left="1400" w:hanging="200"/>
    </w:pPr>
  </w:style>
  <w:style w:type="paragraph" w:styleId="Index8">
    <w:name w:val="index 8"/>
    <w:basedOn w:val="Standard"/>
    <w:next w:val="Standard"/>
    <w:semiHidden/>
    <w:pPr>
      <w:tabs>
        <w:tab w:val="right" w:leader="dot" w:pos="9072"/>
      </w:tabs>
      <w:ind w:left="1600" w:hanging="200"/>
    </w:pPr>
  </w:style>
  <w:style w:type="paragraph" w:styleId="Index9">
    <w:name w:val="index 9"/>
    <w:basedOn w:val="Standard"/>
    <w:next w:val="Standard"/>
    <w:semiHidden/>
    <w:pPr>
      <w:tabs>
        <w:tab w:val="right" w:leader="dot" w:pos="9072"/>
      </w:tabs>
      <w:ind w:left="1800" w:hanging="200"/>
    </w:pPr>
  </w:style>
  <w:style w:type="paragraph" w:styleId="Nachrichtenkopf">
    <w:name w:val="Message Header"/>
    <w:basedOn w:val="Standard"/>
    <w:semiHidden/>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Umschlagadresse">
    <w:name w:val="envelope address"/>
    <w:basedOn w:val="Standard"/>
    <w:semiHidden/>
    <w:pPr>
      <w:framePr w:w="8505" w:h="2160" w:hRule="exact" w:hSpace="142" w:vSpace="142" w:wrap="auto" w:hAnchor="page" w:xAlign="center" w:yAlign="bottom"/>
      <w:ind w:left="3686"/>
    </w:pPr>
    <w:rPr>
      <w:sz w:val="24"/>
    </w:rPr>
  </w:style>
  <w:style w:type="paragraph" w:styleId="Unterschrift">
    <w:name w:val="Signature"/>
    <w:basedOn w:val="Standard"/>
    <w:semiHidden/>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rPr>
  </w:style>
  <w:style w:type="paragraph" w:customStyle="1" w:styleId="TitelTeildokument">
    <w:name w:val="Titel Teildokument"/>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olor w:val="FFFFFF"/>
      <w:spacing w:val="-40"/>
      <w:position w:val="-16"/>
      <w:sz w:val="84"/>
    </w:rPr>
  </w:style>
  <w:style w:type="paragraph" w:customStyle="1" w:styleId="Textkrper-Einzug21">
    <w:name w:val="Textkörper-Einzug 21"/>
    <w:basedOn w:val="Standard"/>
    <w:pPr>
      <w:spacing w:line="360" w:lineRule="auto"/>
      <w:ind w:left="1077"/>
      <w:jc w:val="both"/>
    </w:pPr>
    <w:rPr>
      <w:spacing w:val="0"/>
    </w:rPr>
  </w:style>
  <w:style w:type="character" w:styleId="Hyperlink">
    <w:name w:val="Hyperlink"/>
    <w:semiHidden/>
    <w:rPr>
      <w:color w:val="0000FF"/>
      <w:u w:val="single"/>
    </w:rPr>
  </w:style>
  <w:style w:type="paragraph" w:customStyle="1" w:styleId="Textkrper22">
    <w:name w:val="Textkörper 22"/>
    <w:basedOn w:val="Standard"/>
    <w:pPr>
      <w:spacing w:line="360" w:lineRule="auto"/>
      <w:ind w:left="0"/>
      <w:jc w:val="both"/>
    </w:pPr>
    <w:rPr>
      <w:spacing w:val="-6"/>
      <w:sz w:val="19"/>
    </w:rPr>
  </w:style>
  <w:style w:type="paragraph" w:customStyle="1" w:styleId="Textkrper31">
    <w:name w:val="Textkörper 31"/>
    <w:basedOn w:val="Standard"/>
    <w:pPr>
      <w:spacing w:line="360" w:lineRule="auto"/>
      <w:ind w:left="0"/>
      <w:jc w:val="both"/>
    </w:pPr>
  </w:style>
  <w:style w:type="paragraph" w:customStyle="1" w:styleId="Sprechblasentext1">
    <w:name w:val="Sprechblasentext1"/>
    <w:basedOn w:val="Standard"/>
    <w:rPr>
      <w:rFonts w:ascii="Tahoma" w:hAnsi="Tahoma"/>
      <w:sz w:val="16"/>
    </w:rPr>
  </w:style>
  <w:style w:type="paragraph" w:customStyle="1" w:styleId="Sprechblasentext2">
    <w:name w:val="Sprechblasentext2"/>
    <w:basedOn w:val="Standard"/>
    <w:rPr>
      <w:rFonts w:ascii="Tahoma" w:hAnsi="Tahoma"/>
      <w:sz w:val="16"/>
    </w:rPr>
  </w:style>
  <w:style w:type="paragraph" w:styleId="Textkrper2">
    <w:name w:val="Body Text 2"/>
    <w:basedOn w:val="Standard"/>
    <w:semiHidden/>
    <w:pPr>
      <w:spacing w:line="360" w:lineRule="auto"/>
      <w:ind w:left="0"/>
      <w:jc w:val="both"/>
    </w:pPr>
    <w:rPr>
      <w:spacing w:val="0"/>
      <w:sz w:val="23"/>
    </w:rPr>
  </w:style>
  <w:style w:type="paragraph" w:styleId="Textkrper3">
    <w:name w:val="Body Text 3"/>
    <w:basedOn w:val="Standard"/>
    <w:semiHidden/>
    <w:pPr>
      <w:spacing w:line="360" w:lineRule="auto"/>
      <w:ind w:left="0"/>
      <w:jc w:val="both"/>
    </w:pPr>
    <w:rPr>
      <w:b/>
      <w:spacing w:val="0"/>
      <w:sz w:val="22"/>
    </w:rPr>
  </w:style>
  <w:style w:type="paragraph" w:customStyle="1" w:styleId="TF">
    <w:name w:val="TF"/>
    <w:pPr>
      <w:widowControl w:val="0"/>
      <w:overflowPunct w:val="0"/>
      <w:autoSpaceDE w:val="0"/>
      <w:autoSpaceDN w:val="0"/>
      <w:adjustRightInd w:val="0"/>
      <w:spacing w:after="40" w:line="290" w:lineRule="atLeast"/>
      <w:jc w:val="both"/>
      <w:textAlignment w:val="baseline"/>
    </w:pPr>
    <w:rPr>
      <w:rFonts w:ascii="Century" w:hAnsi="Century"/>
      <w:b/>
      <w:sz w:val="24"/>
    </w:rPr>
  </w:style>
  <w:style w:type="paragraph" w:styleId="Sprechblasentext">
    <w:name w:val="Balloon Text"/>
    <w:basedOn w:val="Standard"/>
    <w:semiHidden/>
    <w:rPr>
      <w:rFonts w:ascii="Tahoma" w:hAnsi="Tahoma" w:cs="Tahoma"/>
      <w:sz w:val="16"/>
      <w:szCs w:val="16"/>
    </w:rPr>
  </w:style>
  <w:style w:type="paragraph" w:customStyle="1" w:styleId="Default">
    <w:name w:val="Default"/>
    <w:rsid w:val="00CB67EB"/>
    <w:pPr>
      <w:autoSpaceDE w:val="0"/>
      <w:autoSpaceDN w:val="0"/>
      <w:adjustRightInd w:val="0"/>
    </w:pPr>
    <w:rPr>
      <w:rFonts w:ascii="Arial" w:hAnsi="Arial" w:cs="Arial"/>
      <w:color w:val="000000"/>
      <w:sz w:val="24"/>
      <w:szCs w:val="24"/>
    </w:rPr>
  </w:style>
  <w:style w:type="character" w:customStyle="1" w:styleId="bold">
    <w:name w:val="bold"/>
    <w:basedOn w:val="Absatz-Standardschriftart"/>
    <w:rsid w:val="00045B2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965491">
      <w:bodyDiv w:val="1"/>
      <w:marLeft w:val="0"/>
      <w:marRight w:val="0"/>
      <w:marTop w:val="0"/>
      <w:marBottom w:val="0"/>
      <w:divBdr>
        <w:top w:val="none" w:sz="0" w:space="0" w:color="auto"/>
        <w:left w:val="none" w:sz="0" w:space="0" w:color="auto"/>
        <w:bottom w:val="none" w:sz="0" w:space="0" w:color="auto"/>
        <w:right w:val="none" w:sz="0" w:space="0" w:color="auto"/>
      </w:divBdr>
    </w:div>
    <w:div w:id="975139213">
      <w:bodyDiv w:val="1"/>
      <w:marLeft w:val="0"/>
      <w:marRight w:val="0"/>
      <w:marTop w:val="0"/>
      <w:marBottom w:val="0"/>
      <w:divBdr>
        <w:top w:val="none" w:sz="0" w:space="0" w:color="auto"/>
        <w:left w:val="none" w:sz="0" w:space="0" w:color="auto"/>
        <w:bottom w:val="none" w:sz="0" w:space="0" w:color="auto"/>
        <w:right w:val="none" w:sz="0" w:space="0" w:color="auto"/>
      </w:divBdr>
    </w:div>
    <w:div w:id="1865628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xing.com/pages/graf-creative-pr" TargetMode="External"/><Relationship Id="rId3" Type="http://schemas.microsoft.com/office/2007/relationships/stylesWithEffects" Target="stylesWithEffects.xml"/><Relationship Id="rId7" Type="http://schemas.openxmlformats.org/officeDocument/2006/relationships/hyperlink" Target="http://www.sls-kunststoffprofile.d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info@sls-kunststoffprofile.de"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de.linkedin.com/company/graf-creative-pr-pr-box-de"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C1014F-8D81-4A8D-BA0F-2F4627584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1000</Words>
  <Characters>6307</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PRESSE-INFORMATION</vt:lpstr>
    </vt:vector>
  </TitlesOfParts>
  <Company>SLS</Company>
  <LinksUpToDate>false</LinksUpToDate>
  <CharactersWithSpaces>7293</CharactersWithSpaces>
  <SharedDoc>false</SharedDoc>
  <HLinks>
    <vt:vector size="12" baseType="variant">
      <vt:variant>
        <vt:i4>1048670</vt:i4>
      </vt:variant>
      <vt:variant>
        <vt:i4>3</vt:i4>
      </vt:variant>
      <vt:variant>
        <vt:i4>0</vt:i4>
      </vt:variant>
      <vt:variant>
        <vt:i4>5</vt:i4>
      </vt:variant>
      <vt:variant>
        <vt:lpwstr>http://www.sls-kunststoffprofile.de/</vt:lpwstr>
      </vt:variant>
      <vt:variant>
        <vt:lpwstr/>
      </vt:variant>
      <vt:variant>
        <vt:i4>2293855</vt:i4>
      </vt:variant>
      <vt:variant>
        <vt:i4>0</vt:i4>
      </vt:variant>
      <vt:variant>
        <vt:i4>0</vt:i4>
      </vt:variant>
      <vt:variant>
        <vt:i4>5</vt:i4>
      </vt:variant>
      <vt:variant>
        <vt:lpwstr>mailto:info@sls-kunststoffprofile.de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gisela</dc:creator>
  <cp:lastModifiedBy>Kerstin Koch</cp:lastModifiedBy>
  <cp:revision>204</cp:revision>
  <cp:lastPrinted>2025-08-04T12:21:00Z</cp:lastPrinted>
  <dcterms:created xsi:type="dcterms:W3CDTF">2021-05-06T04:16:00Z</dcterms:created>
  <dcterms:modified xsi:type="dcterms:W3CDTF">2025-08-04T12:21:00Z</dcterms:modified>
</cp:coreProperties>
</file>