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00A34E" w14:textId="77777777" w:rsidR="000143B4" w:rsidRPr="00B77434" w:rsidRDefault="000143B4">
      <w:pPr>
        <w:pBdr>
          <w:bottom w:val="single" w:sz="6" w:space="1" w:color="auto"/>
        </w:pBdr>
        <w:ind w:left="0" w:right="-143"/>
        <w:rPr>
          <w:rFonts w:ascii="Calibri" w:hAnsi="Calibri"/>
          <w:spacing w:val="0"/>
          <w:sz w:val="24"/>
          <w:szCs w:val="24"/>
        </w:rPr>
      </w:pPr>
      <w:r w:rsidRPr="00B77434">
        <w:rPr>
          <w:rFonts w:ascii="Calibri" w:hAnsi="Calibri"/>
          <w:spacing w:val="0"/>
          <w:sz w:val="24"/>
          <w:szCs w:val="24"/>
        </w:rPr>
        <w:t>PRESSE-INFORMATION</w:t>
      </w:r>
    </w:p>
    <w:p w14:paraId="7C5BE874" w14:textId="77777777" w:rsidR="00045B2C" w:rsidRPr="00B77434" w:rsidRDefault="00045B2C">
      <w:pPr>
        <w:ind w:left="0" w:right="-143"/>
        <w:rPr>
          <w:rFonts w:ascii="Calibri" w:hAnsi="Calibri"/>
          <w:i/>
          <w:spacing w:val="0"/>
        </w:rPr>
      </w:pPr>
    </w:p>
    <w:p w14:paraId="315217CF" w14:textId="7B0EBF31" w:rsidR="000143B4" w:rsidRPr="00B77434" w:rsidRDefault="00B040BE">
      <w:pPr>
        <w:ind w:left="0" w:right="-143"/>
        <w:rPr>
          <w:rFonts w:ascii="Calibri" w:hAnsi="Calibri"/>
          <w:i/>
          <w:spacing w:val="0"/>
        </w:rPr>
      </w:pPr>
      <w:r w:rsidRPr="00B77434">
        <w:rPr>
          <w:rFonts w:ascii="Calibri" w:hAnsi="Calibri"/>
          <w:i/>
          <w:spacing w:val="0"/>
        </w:rPr>
        <w:t>Kunststofftechnik/</w:t>
      </w:r>
      <w:r w:rsidR="009D6A85" w:rsidRPr="00B77434">
        <w:rPr>
          <w:rFonts w:ascii="Calibri" w:hAnsi="Calibri"/>
          <w:i/>
          <w:spacing w:val="0"/>
        </w:rPr>
        <w:t xml:space="preserve"> </w:t>
      </w:r>
      <w:r w:rsidRPr="00B77434">
        <w:rPr>
          <w:rFonts w:ascii="Calibri" w:hAnsi="Calibri"/>
          <w:i/>
          <w:spacing w:val="0"/>
        </w:rPr>
        <w:t xml:space="preserve">Extrusion/ </w:t>
      </w:r>
      <w:r w:rsidR="00A8240D" w:rsidRPr="00B77434">
        <w:rPr>
          <w:rFonts w:ascii="Calibri" w:hAnsi="Calibri"/>
          <w:i/>
          <w:spacing w:val="0"/>
        </w:rPr>
        <w:t>Fenster-</w:t>
      </w:r>
      <w:r w:rsidR="008300B4">
        <w:rPr>
          <w:rFonts w:ascii="Calibri" w:hAnsi="Calibri"/>
          <w:i/>
          <w:spacing w:val="0"/>
        </w:rPr>
        <w:t>,</w:t>
      </w:r>
      <w:r w:rsidR="00A8240D" w:rsidRPr="00B77434">
        <w:rPr>
          <w:rFonts w:ascii="Calibri" w:hAnsi="Calibri"/>
          <w:i/>
          <w:spacing w:val="0"/>
        </w:rPr>
        <w:t xml:space="preserve"> </w:t>
      </w:r>
      <w:r w:rsidR="00BD7C11" w:rsidRPr="00B77434">
        <w:rPr>
          <w:rFonts w:ascii="Calibri" w:hAnsi="Calibri"/>
          <w:i/>
          <w:spacing w:val="0"/>
        </w:rPr>
        <w:t>Türen</w:t>
      </w:r>
      <w:r w:rsidR="008300B4">
        <w:rPr>
          <w:rFonts w:ascii="Calibri" w:hAnsi="Calibri"/>
          <w:i/>
          <w:spacing w:val="0"/>
        </w:rPr>
        <w:t>- und Tor</w:t>
      </w:r>
      <w:r w:rsidR="00BD7C11" w:rsidRPr="00B77434">
        <w:rPr>
          <w:rFonts w:ascii="Calibri" w:hAnsi="Calibri"/>
          <w:i/>
          <w:spacing w:val="0"/>
        </w:rPr>
        <w:t xml:space="preserve">bau/ </w:t>
      </w:r>
      <w:r w:rsidR="00A8240D" w:rsidRPr="00B77434">
        <w:rPr>
          <w:rFonts w:ascii="Calibri" w:hAnsi="Calibri"/>
          <w:i/>
          <w:spacing w:val="0"/>
        </w:rPr>
        <w:t>Fassaden</w:t>
      </w:r>
      <w:r w:rsidR="00BD7C11" w:rsidRPr="00B77434">
        <w:rPr>
          <w:rFonts w:ascii="Calibri" w:hAnsi="Calibri"/>
          <w:i/>
          <w:spacing w:val="0"/>
        </w:rPr>
        <w:t>technik/ Zulieferwesen/ Profiltechnik</w:t>
      </w:r>
    </w:p>
    <w:p w14:paraId="35683A57" w14:textId="77777777" w:rsidR="000143B4" w:rsidRPr="00B77434" w:rsidRDefault="000143B4">
      <w:pPr>
        <w:ind w:left="0" w:right="-143"/>
        <w:rPr>
          <w:rFonts w:ascii="Calibri" w:hAnsi="Calibri"/>
          <w:iCs/>
          <w:spacing w:val="0"/>
          <w:sz w:val="16"/>
        </w:rPr>
      </w:pPr>
    </w:p>
    <w:p w14:paraId="52047A96" w14:textId="23130B77" w:rsidR="00A82C12" w:rsidRPr="00B77434" w:rsidRDefault="00F613FB" w:rsidP="00A82C12">
      <w:pPr>
        <w:spacing w:after="120"/>
        <w:ind w:left="0" w:right="-142"/>
        <w:rPr>
          <w:rFonts w:ascii="Calibri" w:hAnsi="Calibri"/>
          <w:b/>
          <w:spacing w:val="-4"/>
          <w:sz w:val="40"/>
          <w:szCs w:val="40"/>
        </w:rPr>
      </w:pPr>
      <w:r>
        <w:rPr>
          <w:rFonts w:ascii="Calibri" w:hAnsi="Calibri"/>
          <w:b/>
          <w:spacing w:val="-4"/>
          <w:sz w:val="40"/>
          <w:szCs w:val="40"/>
        </w:rPr>
        <w:t xml:space="preserve">Wo </w:t>
      </w:r>
      <w:r w:rsidR="00E76ED5">
        <w:rPr>
          <w:rFonts w:ascii="Calibri" w:hAnsi="Calibri"/>
          <w:b/>
          <w:spacing w:val="-4"/>
          <w:sz w:val="40"/>
          <w:szCs w:val="40"/>
        </w:rPr>
        <w:t>Länge läuft und Größe zählt</w:t>
      </w:r>
    </w:p>
    <w:p w14:paraId="29FD6EAF" w14:textId="01FC600E" w:rsidR="000143B4" w:rsidRPr="00B77434" w:rsidRDefault="00E76ED5" w:rsidP="00B94DFF">
      <w:pPr>
        <w:spacing w:after="240"/>
        <w:ind w:left="0" w:right="-142"/>
        <w:rPr>
          <w:rFonts w:ascii="Calibri" w:hAnsi="Calibri"/>
          <w:b/>
          <w:spacing w:val="0"/>
          <w:sz w:val="24"/>
          <w:szCs w:val="24"/>
        </w:rPr>
      </w:pPr>
      <w:r>
        <w:rPr>
          <w:rFonts w:ascii="Calibri" w:hAnsi="Calibri"/>
          <w:b/>
          <w:spacing w:val="0"/>
          <w:sz w:val="24"/>
          <w:szCs w:val="24"/>
        </w:rPr>
        <w:t>E</w:t>
      </w:r>
      <w:r w:rsidR="00486A7A" w:rsidRPr="00B77434">
        <w:rPr>
          <w:rFonts w:ascii="Calibri" w:hAnsi="Calibri"/>
          <w:b/>
          <w:spacing w:val="0"/>
          <w:sz w:val="24"/>
          <w:szCs w:val="24"/>
        </w:rPr>
        <w:t>xtrudier</w:t>
      </w:r>
      <w:r>
        <w:rPr>
          <w:rFonts w:ascii="Calibri" w:hAnsi="Calibri"/>
          <w:b/>
          <w:spacing w:val="0"/>
          <w:sz w:val="24"/>
          <w:szCs w:val="24"/>
        </w:rPr>
        <w:t>er</w:t>
      </w:r>
      <w:r w:rsidR="00486A7A" w:rsidRPr="00B77434">
        <w:rPr>
          <w:rFonts w:ascii="Calibri" w:hAnsi="Calibri"/>
          <w:b/>
          <w:spacing w:val="0"/>
          <w:sz w:val="24"/>
          <w:szCs w:val="24"/>
        </w:rPr>
        <w:t xml:space="preserve"> SLS </w:t>
      </w:r>
      <w:r>
        <w:rPr>
          <w:rFonts w:ascii="Calibri" w:hAnsi="Calibri"/>
          <w:b/>
          <w:spacing w:val="0"/>
          <w:sz w:val="24"/>
          <w:szCs w:val="24"/>
        </w:rPr>
        <w:t xml:space="preserve">realisiert </w:t>
      </w:r>
      <w:r w:rsidR="00486A7A" w:rsidRPr="00B77434">
        <w:rPr>
          <w:rFonts w:ascii="Calibri" w:hAnsi="Calibri"/>
          <w:b/>
          <w:spacing w:val="0"/>
          <w:sz w:val="24"/>
          <w:szCs w:val="24"/>
        </w:rPr>
        <w:t xml:space="preserve">auch </w:t>
      </w:r>
      <w:r w:rsidR="00F613FB">
        <w:rPr>
          <w:rFonts w:ascii="Calibri" w:hAnsi="Calibri"/>
          <w:b/>
          <w:spacing w:val="0"/>
          <w:sz w:val="24"/>
          <w:szCs w:val="24"/>
        </w:rPr>
        <w:t>G</w:t>
      </w:r>
      <w:r w:rsidR="00486A7A" w:rsidRPr="00B77434">
        <w:rPr>
          <w:rFonts w:ascii="Calibri" w:hAnsi="Calibri"/>
          <w:b/>
          <w:spacing w:val="0"/>
          <w:sz w:val="24"/>
          <w:szCs w:val="24"/>
        </w:rPr>
        <w:t>roß</w:t>
      </w:r>
      <w:r w:rsidR="00F613FB">
        <w:rPr>
          <w:rFonts w:ascii="Calibri" w:hAnsi="Calibri"/>
          <w:b/>
          <w:spacing w:val="0"/>
          <w:sz w:val="24"/>
          <w:szCs w:val="24"/>
        </w:rPr>
        <w:t>- und Hauptp</w:t>
      </w:r>
      <w:r w:rsidR="00486A7A" w:rsidRPr="00B77434">
        <w:rPr>
          <w:rFonts w:ascii="Calibri" w:hAnsi="Calibri"/>
          <w:b/>
          <w:spacing w:val="0"/>
          <w:sz w:val="24"/>
          <w:szCs w:val="24"/>
        </w:rPr>
        <w:t xml:space="preserve">rofile </w:t>
      </w:r>
      <w:r>
        <w:rPr>
          <w:rFonts w:ascii="Calibri" w:hAnsi="Calibri"/>
          <w:b/>
          <w:spacing w:val="0"/>
          <w:sz w:val="24"/>
          <w:szCs w:val="24"/>
        </w:rPr>
        <w:t>mit komplexen Geometrien</w:t>
      </w:r>
    </w:p>
    <w:p w14:paraId="09B3DF4F" w14:textId="1410B94A" w:rsidR="00CA06F6" w:rsidRPr="004D6B96" w:rsidRDefault="00E76ED5" w:rsidP="008A0B67">
      <w:pPr>
        <w:spacing w:after="120" w:line="360" w:lineRule="auto"/>
        <w:ind w:left="0"/>
        <w:jc w:val="both"/>
        <w:rPr>
          <w:rFonts w:ascii="Calibri" w:hAnsi="Calibri" w:cs="MV Boli"/>
          <w:b/>
          <w:spacing w:val="-2"/>
          <w:sz w:val="21"/>
          <w:szCs w:val="21"/>
        </w:rPr>
      </w:pPr>
      <w:r w:rsidRPr="004D6B96">
        <w:rPr>
          <w:rFonts w:ascii="Calibri" w:hAnsi="Calibri" w:cs="MV Boli"/>
          <w:b/>
          <w:spacing w:val="-2"/>
          <w:sz w:val="21"/>
          <w:szCs w:val="21"/>
        </w:rPr>
        <w:t xml:space="preserve">Schritt für Schritt erweitert der Kunststoffverarbeiter SLS seine Kompetenzen und Kapazitäten </w:t>
      </w:r>
      <w:r w:rsidR="00CA06F6" w:rsidRPr="004D6B96">
        <w:rPr>
          <w:rFonts w:ascii="Calibri" w:hAnsi="Calibri" w:cs="MV Boli"/>
          <w:b/>
          <w:spacing w:val="-2"/>
          <w:sz w:val="21"/>
          <w:szCs w:val="21"/>
        </w:rPr>
        <w:t xml:space="preserve">auf dem Gebiet der Extrusionstechnik. </w:t>
      </w:r>
      <w:r w:rsidRPr="004D6B96">
        <w:rPr>
          <w:rFonts w:ascii="Calibri" w:hAnsi="Calibri" w:cs="MV Boli"/>
          <w:b/>
          <w:spacing w:val="-2"/>
          <w:sz w:val="21"/>
          <w:szCs w:val="21"/>
        </w:rPr>
        <w:t xml:space="preserve">Im Mittelpunkt steht dabei unter anderem die </w:t>
      </w:r>
      <w:r w:rsidR="008A0B67" w:rsidRPr="004D6B96">
        <w:rPr>
          <w:rFonts w:ascii="Calibri" w:hAnsi="Calibri" w:cs="MV Boli"/>
          <w:b/>
          <w:spacing w:val="-2"/>
          <w:sz w:val="21"/>
          <w:szCs w:val="21"/>
        </w:rPr>
        <w:t xml:space="preserve">Fertigung </w:t>
      </w:r>
      <w:r w:rsidRPr="004D6B96">
        <w:rPr>
          <w:rFonts w:ascii="Calibri" w:hAnsi="Calibri" w:cs="MV Boli"/>
          <w:b/>
          <w:spacing w:val="-2"/>
          <w:sz w:val="21"/>
          <w:szCs w:val="21"/>
        </w:rPr>
        <w:t xml:space="preserve">großvolumiger PVC-Profile mit anspruchsvollen Geometrien </w:t>
      </w:r>
      <w:r w:rsidR="00CA06F6" w:rsidRPr="004D6B96">
        <w:rPr>
          <w:rFonts w:ascii="Calibri" w:hAnsi="Calibri" w:cs="MV Boli"/>
          <w:b/>
          <w:spacing w:val="-2"/>
          <w:sz w:val="21"/>
          <w:szCs w:val="21"/>
        </w:rPr>
        <w:t xml:space="preserve">und unterschiedlichen Wandstärken. </w:t>
      </w:r>
      <w:r w:rsidR="008A0B67" w:rsidRPr="004D6B96">
        <w:rPr>
          <w:rFonts w:ascii="Calibri" w:hAnsi="Calibri" w:cs="MV Boli"/>
          <w:b/>
          <w:spacing w:val="-2"/>
          <w:sz w:val="21"/>
          <w:szCs w:val="21"/>
        </w:rPr>
        <w:t>In vielen Anwendungsbereichen des Bauwesens und der Industrie bewähren sich diese Profile als bisweilen</w:t>
      </w:r>
      <w:r w:rsidR="00CA06F6" w:rsidRPr="004D6B96">
        <w:rPr>
          <w:rFonts w:ascii="Calibri" w:hAnsi="Calibri" w:cs="MV Boli"/>
          <w:b/>
          <w:spacing w:val="-2"/>
          <w:sz w:val="21"/>
          <w:szCs w:val="21"/>
        </w:rPr>
        <w:t xml:space="preserve"> hoch belastbare Konstruktionselemente</w:t>
      </w:r>
      <w:r w:rsidR="008A0B67" w:rsidRPr="004D6B96">
        <w:rPr>
          <w:rFonts w:ascii="Calibri" w:hAnsi="Calibri" w:cs="MV Boli"/>
          <w:b/>
          <w:spacing w:val="-2"/>
          <w:sz w:val="21"/>
          <w:szCs w:val="21"/>
        </w:rPr>
        <w:t>. Lesen Sie hier,</w:t>
      </w:r>
      <w:r w:rsidR="000C5ECE" w:rsidRPr="004D6B96">
        <w:rPr>
          <w:rFonts w:ascii="Calibri" w:hAnsi="Calibri" w:cs="MV Boli"/>
          <w:b/>
          <w:spacing w:val="-2"/>
          <w:sz w:val="21"/>
          <w:szCs w:val="21"/>
        </w:rPr>
        <w:t xml:space="preserve"> was bei ihrer Herstellung zu beachten ist</w:t>
      </w:r>
      <w:r w:rsidR="00CA06F6" w:rsidRPr="004D6B96">
        <w:rPr>
          <w:rFonts w:ascii="Calibri" w:hAnsi="Calibri" w:cs="MV Boli"/>
          <w:b/>
          <w:spacing w:val="-2"/>
          <w:sz w:val="21"/>
          <w:szCs w:val="21"/>
        </w:rPr>
        <w:t>.</w:t>
      </w:r>
    </w:p>
    <w:p w14:paraId="32621182" w14:textId="66217636" w:rsidR="00CA06F6" w:rsidRPr="008A7F43" w:rsidRDefault="00CA06F6" w:rsidP="008C7928">
      <w:pPr>
        <w:spacing w:after="120" w:line="360" w:lineRule="auto"/>
        <w:ind w:left="0"/>
        <w:jc w:val="both"/>
        <w:rPr>
          <w:rFonts w:ascii="Calibri" w:hAnsi="Calibri" w:cs="MV Boli"/>
          <w:bCs/>
          <w:spacing w:val="-2"/>
          <w:sz w:val="21"/>
          <w:szCs w:val="21"/>
        </w:rPr>
      </w:pPr>
      <w:r w:rsidRPr="004D6B96">
        <w:rPr>
          <w:rFonts w:ascii="Calibri" w:hAnsi="Calibri" w:cs="MV Boli"/>
          <w:bCs/>
          <w:i/>
          <w:spacing w:val="-2"/>
          <w:sz w:val="21"/>
          <w:szCs w:val="21"/>
        </w:rPr>
        <w:t xml:space="preserve">Dahn, </w:t>
      </w:r>
      <w:r w:rsidR="00D93E6D">
        <w:rPr>
          <w:rFonts w:ascii="Calibri" w:hAnsi="Calibri" w:cs="MV Boli"/>
          <w:bCs/>
          <w:i/>
          <w:spacing w:val="-2"/>
          <w:sz w:val="21"/>
          <w:szCs w:val="21"/>
        </w:rPr>
        <w:t xml:space="preserve">März </w:t>
      </w:r>
      <w:r w:rsidRPr="004D6B96">
        <w:rPr>
          <w:rFonts w:ascii="Calibri" w:hAnsi="Calibri" w:cs="MV Boli"/>
          <w:bCs/>
          <w:i/>
          <w:spacing w:val="-2"/>
          <w:sz w:val="21"/>
          <w:szCs w:val="21"/>
        </w:rPr>
        <w:t xml:space="preserve">2025. </w:t>
      </w:r>
      <w:r w:rsidRPr="004D6B96">
        <w:rPr>
          <w:rFonts w:ascii="Calibri" w:hAnsi="Calibri" w:cs="MV Boli"/>
          <w:bCs/>
          <w:spacing w:val="-2"/>
          <w:sz w:val="21"/>
          <w:szCs w:val="21"/>
        </w:rPr>
        <w:t xml:space="preserve">– </w:t>
      </w:r>
      <w:r w:rsidR="008A0B67" w:rsidRPr="004D6B96">
        <w:rPr>
          <w:rFonts w:ascii="Calibri" w:hAnsi="Calibri" w:cs="MV Boli"/>
          <w:bCs/>
          <w:spacing w:val="-2"/>
          <w:sz w:val="21"/>
          <w:szCs w:val="21"/>
        </w:rPr>
        <w:t xml:space="preserve">Wenn die Extrusionsexperten von SLS von großvolumigen Produkten sprechen, dann meinen sie Kunststoffprofile mit Kantenlängen von bis zu 30 cm, Wandstärken von bis zu 8,0 </w:t>
      </w:r>
      <w:r w:rsidR="008A0B67" w:rsidRPr="008A7F43">
        <w:rPr>
          <w:rFonts w:ascii="Calibri" w:hAnsi="Calibri" w:cs="MV Boli"/>
          <w:bCs/>
          <w:spacing w:val="-2"/>
          <w:sz w:val="21"/>
          <w:szCs w:val="21"/>
        </w:rPr>
        <w:t xml:space="preserve">mm und Stücklängen von bis zu </w:t>
      </w:r>
      <w:r w:rsidR="003422EF" w:rsidRPr="008A7F43">
        <w:rPr>
          <w:rFonts w:ascii="Calibri" w:hAnsi="Calibri" w:cs="MV Boli"/>
          <w:bCs/>
          <w:spacing w:val="-2"/>
          <w:sz w:val="21"/>
          <w:szCs w:val="21"/>
        </w:rPr>
        <w:t>acht</w:t>
      </w:r>
      <w:r w:rsidR="00296865" w:rsidRPr="008A7F43">
        <w:rPr>
          <w:rFonts w:ascii="Calibri" w:hAnsi="Calibri" w:cs="MV Boli"/>
          <w:bCs/>
          <w:spacing w:val="-2"/>
          <w:sz w:val="21"/>
          <w:szCs w:val="21"/>
        </w:rPr>
        <w:t xml:space="preserve"> </w:t>
      </w:r>
      <w:r w:rsidR="008A0B67" w:rsidRPr="008A7F43">
        <w:rPr>
          <w:rFonts w:ascii="Calibri" w:hAnsi="Calibri" w:cs="MV Boli"/>
          <w:bCs/>
          <w:spacing w:val="-2"/>
          <w:sz w:val="21"/>
          <w:szCs w:val="21"/>
        </w:rPr>
        <w:t>Metern. Da es sich hierbei vorrangig um Konstruktionselemente</w:t>
      </w:r>
      <w:r w:rsidR="008A0B67" w:rsidRPr="004D6B96">
        <w:rPr>
          <w:rFonts w:ascii="Calibri" w:hAnsi="Calibri" w:cs="MV Boli"/>
          <w:bCs/>
          <w:spacing w:val="-2"/>
          <w:sz w:val="21"/>
          <w:szCs w:val="21"/>
        </w:rPr>
        <w:t xml:space="preserve"> </w:t>
      </w:r>
      <w:r w:rsidR="00F30C5D" w:rsidRPr="004D6B96">
        <w:rPr>
          <w:rFonts w:ascii="Calibri" w:hAnsi="Calibri" w:cs="MV Boli"/>
          <w:bCs/>
          <w:spacing w:val="-2"/>
          <w:sz w:val="21"/>
          <w:szCs w:val="21"/>
        </w:rPr>
        <w:t xml:space="preserve">für </w:t>
      </w:r>
      <w:r w:rsidR="008A0B67" w:rsidRPr="004D6B96">
        <w:rPr>
          <w:rFonts w:ascii="Calibri" w:hAnsi="Calibri" w:cs="MV Boli"/>
          <w:bCs/>
          <w:spacing w:val="-2"/>
          <w:sz w:val="21"/>
          <w:szCs w:val="21"/>
        </w:rPr>
        <w:t xml:space="preserve">Außenanwendungen </w:t>
      </w:r>
      <w:r w:rsidR="00F30C5D" w:rsidRPr="004D6B96">
        <w:rPr>
          <w:rFonts w:ascii="Calibri" w:hAnsi="Calibri" w:cs="MV Boli"/>
          <w:bCs/>
          <w:spacing w:val="-2"/>
          <w:sz w:val="21"/>
          <w:szCs w:val="21"/>
        </w:rPr>
        <w:t xml:space="preserve">handelt, bestehen sie in der Regel aus PVC. Typischerweise werden sie an Kunden geliefert, die damit wärmedämmende Fenster und Türen, Systemkomponenten für den Torbau und die Fassadentechnik oder auch Wintergärten, Zäune und Rammschütze produzieren. „Namhafte Hersteller im Fenster- und Türenbau statten wir beispielsweise häufig mit stabilen und </w:t>
      </w:r>
      <w:r w:rsidR="00F30C5D" w:rsidRPr="008A7F43">
        <w:rPr>
          <w:rFonts w:ascii="Calibri" w:hAnsi="Calibri" w:cs="MV Boli"/>
          <w:bCs/>
          <w:spacing w:val="-2"/>
          <w:sz w:val="21"/>
          <w:szCs w:val="21"/>
        </w:rPr>
        <w:t>mechanisch hoch belastbaren Kunststoffprofilen</w:t>
      </w:r>
      <w:r w:rsidR="008A0B67" w:rsidRPr="008A7F43">
        <w:rPr>
          <w:rFonts w:ascii="Calibri" w:hAnsi="Calibri" w:cs="MV Boli"/>
          <w:bCs/>
          <w:spacing w:val="-2"/>
          <w:sz w:val="21"/>
          <w:szCs w:val="21"/>
        </w:rPr>
        <w:t xml:space="preserve"> </w:t>
      </w:r>
      <w:r w:rsidR="00F30C5D" w:rsidRPr="008A7F43">
        <w:rPr>
          <w:rFonts w:ascii="Calibri" w:hAnsi="Calibri" w:cs="MV Boli"/>
          <w:bCs/>
          <w:spacing w:val="-2"/>
          <w:sz w:val="21"/>
          <w:szCs w:val="21"/>
        </w:rPr>
        <w:t>aus. Sie lassen sich unter anderem für L-förmige Fensterkonstruktionen mit Eckpfosten verwenden, die erhöhte An</w:t>
      </w:r>
      <w:r w:rsidR="001F4061" w:rsidRPr="008A7F43">
        <w:rPr>
          <w:rFonts w:ascii="Calibri" w:hAnsi="Calibri" w:cs="MV Boli"/>
          <w:bCs/>
          <w:spacing w:val="-2"/>
          <w:sz w:val="21"/>
          <w:szCs w:val="21"/>
        </w:rPr>
        <w:t>sprüche</w:t>
      </w:r>
      <w:r w:rsidR="00F30C5D" w:rsidRPr="008A7F43">
        <w:rPr>
          <w:rFonts w:ascii="Calibri" w:hAnsi="Calibri" w:cs="MV Boli"/>
          <w:bCs/>
          <w:spacing w:val="-2"/>
          <w:sz w:val="21"/>
          <w:szCs w:val="21"/>
        </w:rPr>
        <w:t xml:space="preserve"> an die </w:t>
      </w:r>
      <w:r w:rsidR="00804B2A" w:rsidRPr="008A7F43">
        <w:rPr>
          <w:rFonts w:ascii="Calibri" w:hAnsi="Calibri" w:cs="MV Boli"/>
          <w:bCs/>
          <w:spacing w:val="-2"/>
          <w:sz w:val="21"/>
          <w:szCs w:val="21"/>
        </w:rPr>
        <w:t>S</w:t>
      </w:r>
      <w:r w:rsidR="00F30C5D" w:rsidRPr="008A7F43">
        <w:rPr>
          <w:rFonts w:ascii="Calibri" w:hAnsi="Calibri" w:cs="MV Boli"/>
          <w:bCs/>
          <w:spacing w:val="-2"/>
          <w:sz w:val="21"/>
          <w:szCs w:val="21"/>
        </w:rPr>
        <w:t>tati</w:t>
      </w:r>
      <w:r w:rsidR="00804B2A" w:rsidRPr="008A7F43">
        <w:rPr>
          <w:rFonts w:ascii="Calibri" w:hAnsi="Calibri" w:cs="MV Boli"/>
          <w:bCs/>
          <w:spacing w:val="-2"/>
          <w:sz w:val="21"/>
          <w:szCs w:val="21"/>
        </w:rPr>
        <w:t>k und die</w:t>
      </w:r>
      <w:r w:rsidR="00F30C5D" w:rsidRPr="008A7F43">
        <w:rPr>
          <w:rFonts w:ascii="Calibri" w:hAnsi="Calibri" w:cs="MV Boli"/>
          <w:bCs/>
          <w:spacing w:val="-2"/>
          <w:sz w:val="21"/>
          <w:szCs w:val="21"/>
        </w:rPr>
        <w:t xml:space="preserve"> Tragfähigkeit erfüllen müssen</w:t>
      </w:r>
      <w:r w:rsidR="00804B2A" w:rsidRPr="008A7F43">
        <w:rPr>
          <w:rFonts w:ascii="Calibri" w:hAnsi="Calibri" w:cs="MV Boli"/>
          <w:bCs/>
          <w:spacing w:val="-2"/>
          <w:sz w:val="21"/>
          <w:szCs w:val="21"/>
        </w:rPr>
        <w:t xml:space="preserve">“, erklärt Geschäftsführer Jan Leibrock. </w:t>
      </w:r>
      <w:r w:rsidR="003422EF" w:rsidRPr="008A7F43">
        <w:rPr>
          <w:rFonts w:ascii="Calibri" w:hAnsi="Calibri" w:cs="MV Boli"/>
          <w:bCs/>
          <w:spacing w:val="-2"/>
          <w:sz w:val="21"/>
          <w:szCs w:val="21"/>
        </w:rPr>
        <w:t>Fachleute unterscheiden solche Kunststoffp</w:t>
      </w:r>
      <w:r w:rsidR="00804B2A" w:rsidRPr="008A7F43">
        <w:rPr>
          <w:rFonts w:ascii="Calibri" w:hAnsi="Calibri" w:cs="MV Boli"/>
          <w:bCs/>
          <w:spacing w:val="-2"/>
          <w:sz w:val="21"/>
          <w:szCs w:val="21"/>
        </w:rPr>
        <w:t xml:space="preserve">rofile </w:t>
      </w:r>
      <w:r w:rsidR="003422EF" w:rsidRPr="008A7F43">
        <w:rPr>
          <w:rFonts w:ascii="Calibri" w:hAnsi="Calibri" w:cs="MV Boli"/>
          <w:bCs/>
          <w:spacing w:val="-2"/>
          <w:sz w:val="21"/>
          <w:szCs w:val="21"/>
        </w:rPr>
        <w:t xml:space="preserve">in drei Kategorien: Profile der </w:t>
      </w:r>
      <w:r w:rsidR="00804B2A" w:rsidRPr="008A7F43">
        <w:rPr>
          <w:rFonts w:ascii="Calibri" w:hAnsi="Calibri" w:cs="MV Boli"/>
          <w:bCs/>
          <w:spacing w:val="-2"/>
          <w:sz w:val="21"/>
          <w:szCs w:val="21"/>
        </w:rPr>
        <w:t>A-</w:t>
      </w:r>
      <w:r w:rsidR="003422EF" w:rsidRPr="008A7F43">
        <w:rPr>
          <w:rFonts w:ascii="Calibri" w:hAnsi="Calibri" w:cs="MV Boli"/>
          <w:bCs/>
          <w:spacing w:val="-2"/>
          <w:sz w:val="21"/>
          <w:szCs w:val="21"/>
        </w:rPr>
        <w:t>Klasse</w:t>
      </w:r>
      <w:r w:rsidR="00804B2A" w:rsidRPr="008A7F43">
        <w:rPr>
          <w:rFonts w:ascii="Calibri" w:hAnsi="Calibri" w:cs="MV Boli"/>
          <w:bCs/>
          <w:spacing w:val="-2"/>
          <w:sz w:val="21"/>
          <w:szCs w:val="21"/>
        </w:rPr>
        <w:t xml:space="preserve"> verfügen über dickere Wandstärken und sind unter</w:t>
      </w:r>
      <w:r w:rsidR="00F613FB" w:rsidRPr="008A7F43">
        <w:rPr>
          <w:rFonts w:ascii="Calibri" w:hAnsi="Calibri" w:cs="MV Boli"/>
          <w:bCs/>
          <w:spacing w:val="-2"/>
          <w:sz w:val="21"/>
          <w:szCs w:val="21"/>
        </w:rPr>
        <w:t xml:space="preserve"> and</w:t>
      </w:r>
      <w:r w:rsidR="00804B2A" w:rsidRPr="008A7F43">
        <w:rPr>
          <w:rFonts w:ascii="Calibri" w:hAnsi="Calibri" w:cs="MV Boli"/>
          <w:bCs/>
          <w:spacing w:val="-2"/>
          <w:sz w:val="21"/>
          <w:szCs w:val="21"/>
        </w:rPr>
        <w:t>e</w:t>
      </w:r>
      <w:r w:rsidR="00F613FB" w:rsidRPr="008A7F43">
        <w:rPr>
          <w:rFonts w:ascii="Calibri" w:hAnsi="Calibri" w:cs="MV Boli"/>
          <w:bCs/>
          <w:spacing w:val="-2"/>
          <w:sz w:val="21"/>
          <w:szCs w:val="21"/>
        </w:rPr>
        <w:t>re</w:t>
      </w:r>
      <w:r w:rsidR="00804B2A" w:rsidRPr="008A7F43">
        <w:rPr>
          <w:rFonts w:ascii="Calibri" w:hAnsi="Calibri" w:cs="MV Boli"/>
          <w:bCs/>
          <w:spacing w:val="-2"/>
          <w:sz w:val="21"/>
          <w:szCs w:val="21"/>
        </w:rPr>
        <w:t xml:space="preserve">m deshalb stärker belastbar als Profile der B- und C-Klasse. </w:t>
      </w:r>
      <w:r w:rsidR="00E16FBE" w:rsidRPr="008A7F43">
        <w:rPr>
          <w:rFonts w:ascii="Calibri" w:hAnsi="Calibri" w:cs="MV Boli"/>
          <w:bCs/>
          <w:spacing w:val="-2"/>
          <w:sz w:val="21"/>
          <w:szCs w:val="21"/>
        </w:rPr>
        <w:t>Kleine und flache Profile fertigt SLS in Längen von bis zu 50 Metern; sie werden dann auf Rolle ausgeliefert.</w:t>
      </w:r>
    </w:p>
    <w:p w14:paraId="388C1B31" w14:textId="6EFECF83" w:rsidR="00095C59" w:rsidRPr="008A7F43" w:rsidRDefault="008451BD" w:rsidP="008C7928">
      <w:pPr>
        <w:spacing w:after="120" w:line="360" w:lineRule="auto"/>
        <w:ind w:left="0"/>
        <w:jc w:val="both"/>
        <w:rPr>
          <w:rFonts w:ascii="Calibri" w:hAnsi="Calibri" w:cs="MV Boli"/>
          <w:b/>
          <w:spacing w:val="-2"/>
          <w:sz w:val="21"/>
          <w:szCs w:val="21"/>
        </w:rPr>
      </w:pPr>
      <w:r w:rsidRPr="008A7F43">
        <w:rPr>
          <w:rFonts w:ascii="Calibri" w:hAnsi="Calibri" w:cs="MV Boli"/>
          <w:b/>
          <w:spacing w:val="-2"/>
          <w:sz w:val="21"/>
          <w:szCs w:val="21"/>
        </w:rPr>
        <w:t>„Alles eine Nummer größer“</w:t>
      </w:r>
    </w:p>
    <w:p w14:paraId="5E85EACF" w14:textId="5DA1239E" w:rsidR="00C46001" w:rsidRPr="008A7F43" w:rsidRDefault="00F53E66" w:rsidP="008C7928">
      <w:pPr>
        <w:spacing w:after="120" w:line="360" w:lineRule="auto"/>
        <w:ind w:left="0"/>
        <w:jc w:val="both"/>
        <w:rPr>
          <w:rFonts w:ascii="Calibri" w:hAnsi="Calibri" w:cs="MV Boli"/>
          <w:bCs/>
          <w:spacing w:val="-2"/>
          <w:sz w:val="21"/>
          <w:szCs w:val="21"/>
        </w:rPr>
      </w:pPr>
      <w:r w:rsidRPr="008A7F43">
        <w:rPr>
          <w:rFonts w:ascii="Calibri" w:hAnsi="Calibri" w:cs="MV Boli"/>
          <w:bCs/>
          <w:spacing w:val="-2"/>
          <w:sz w:val="21"/>
          <w:szCs w:val="21"/>
        </w:rPr>
        <w:t>Die Serienfertigung solcher Groß- und Hauptprofile lässt sich nicht mit der normalen Anlagentechnik bewältigen</w:t>
      </w:r>
      <w:r w:rsidR="008451BD" w:rsidRPr="008A7F43">
        <w:rPr>
          <w:rFonts w:ascii="Calibri" w:hAnsi="Calibri" w:cs="MV Boli"/>
          <w:bCs/>
          <w:spacing w:val="-2"/>
          <w:sz w:val="21"/>
          <w:szCs w:val="21"/>
        </w:rPr>
        <w:t xml:space="preserve">. Eigens dafür hat SLS deshalb in mehrere </w:t>
      </w:r>
      <w:r w:rsidRPr="008A7F43">
        <w:rPr>
          <w:rFonts w:ascii="Calibri" w:hAnsi="Calibri" w:cs="MV Boli"/>
          <w:bCs/>
          <w:spacing w:val="-2"/>
          <w:sz w:val="21"/>
          <w:szCs w:val="21"/>
        </w:rPr>
        <w:t>Extrusionslinien</w:t>
      </w:r>
      <w:r w:rsidR="008451BD" w:rsidRPr="008A7F43">
        <w:rPr>
          <w:rFonts w:ascii="Calibri" w:hAnsi="Calibri" w:cs="MV Boli"/>
          <w:bCs/>
          <w:spacing w:val="-2"/>
          <w:sz w:val="21"/>
          <w:szCs w:val="21"/>
        </w:rPr>
        <w:t xml:space="preserve"> investiert</w:t>
      </w:r>
      <w:r w:rsidRPr="008A7F43">
        <w:rPr>
          <w:rFonts w:ascii="Calibri" w:hAnsi="Calibri" w:cs="MV Boli"/>
          <w:bCs/>
          <w:spacing w:val="-2"/>
          <w:sz w:val="21"/>
          <w:szCs w:val="21"/>
        </w:rPr>
        <w:t xml:space="preserve">, die </w:t>
      </w:r>
      <w:r w:rsidR="008451BD" w:rsidRPr="008A7F43">
        <w:rPr>
          <w:rFonts w:ascii="Calibri" w:hAnsi="Calibri" w:cs="MV Boli"/>
          <w:bCs/>
          <w:spacing w:val="-2"/>
          <w:sz w:val="21"/>
          <w:szCs w:val="21"/>
        </w:rPr>
        <w:t>über eine besondere Ausstattung verfügen. Abgesehen von den hier eingesetzten speziellen Werkzeugen und Extrudern, ist auch die komplette Peripherie auf die voluminösen und schweren Profile abgestimmt</w:t>
      </w:r>
      <w:r w:rsidR="009E3E31" w:rsidRPr="008A7F43">
        <w:rPr>
          <w:rFonts w:ascii="Calibri" w:hAnsi="Calibri" w:cs="MV Boli"/>
          <w:bCs/>
          <w:spacing w:val="-2"/>
          <w:sz w:val="21"/>
          <w:szCs w:val="21"/>
        </w:rPr>
        <w:t>, die mit Stundenleistungen von 400 kg durch bis zu 18 Meter lange Kühlstrecken laufen.</w:t>
      </w:r>
      <w:r w:rsidR="008451BD" w:rsidRPr="008A7F43">
        <w:rPr>
          <w:rFonts w:ascii="Calibri" w:hAnsi="Calibri" w:cs="MV Boli"/>
          <w:bCs/>
          <w:spacing w:val="-2"/>
          <w:sz w:val="21"/>
          <w:szCs w:val="21"/>
        </w:rPr>
        <w:t xml:space="preserve"> „In diesen Linien ist alles eine Nummer größer, breiter und länger – die Kalibriertische, die Kühl</w:t>
      </w:r>
      <w:r w:rsidR="00F6559F" w:rsidRPr="008A7F43">
        <w:rPr>
          <w:rFonts w:ascii="Calibri" w:hAnsi="Calibri" w:cs="MV Boli"/>
          <w:bCs/>
          <w:spacing w:val="-2"/>
          <w:sz w:val="21"/>
          <w:szCs w:val="21"/>
        </w:rPr>
        <w:t>ung</w:t>
      </w:r>
      <w:r w:rsidR="008451BD" w:rsidRPr="008A7F43">
        <w:rPr>
          <w:rFonts w:ascii="Calibri" w:hAnsi="Calibri" w:cs="MV Boli"/>
          <w:bCs/>
          <w:spacing w:val="-2"/>
          <w:sz w:val="21"/>
          <w:szCs w:val="21"/>
        </w:rPr>
        <w:t xml:space="preserve"> und viele</w:t>
      </w:r>
      <w:r w:rsidR="00C46001" w:rsidRPr="008A7F43">
        <w:rPr>
          <w:rFonts w:ascii="Calibri" w:hAnsi="Calibri" w:cs="MV Boli"/>
          <w:bCs/>
          <w:spacing w:val="-2"/>
          <w:sz w:val="21"/>
          <w:szCs w:val="21"/>
        </w:rPr>
        <w:t>s</w:t>
      </w:r>
      <w:r w:rsidR="008451BD" w:rsidRPr="008A7F43">
        <w:rPr>
          <w:rFonts w:ascii="Calibri" w:hAnsi="Calibri" w:cs="MV Boli"/>
          <w:bCs/>
          <w:spacing w:val="-2"/>
          <w:sz w:val="21"/>
          <w:szCs w:val="21"/>
        </w:rPr>
        <w:t xml:space="preserve"> andere mehr“, erläutert Jan Leibrock.</w:t>
      </w:r>
      <w:r w:rsidR="00C46001" w:rsidRPr="008A7F43">
        <w:rPr>
          <w:rFonts w:ascii="Calibri" w:hAnsi="Calibri" w:cs="MV Boli"/>
          <w:bCs/>
          <w:spacing w:val="-2"/>
          <w:sz w:val="21"/>
          <w:szCs w:val="21"/>
        </w:rPr>
        <w:t xml:space="preserve"> Investiert wurde </w:t>
      </w:r>
      <w:r w:rsidR="009E3E31" w:rsidRPr="008A7F43">
        <w:rPr>
          <w:rFonts w:ascii="Calibri" w:hAnsi="Calibri" w:cs="MV Boli"/>
          <w:bCs/>
          <w:spacing w:val="-2"/>
          <w:sz w:val="21"/>
          <w:szCs w:val="21"/>
        </w:rPr>
        <w:t>zu</w:t>
      </w:r>
      <w:r w:rsidR="00C46001" w:rsidRPr="008A7F43">
        <w:rPr>
          <w:rFonts w:ascii="Calibri" w:hAnsi="Calibri" w:cs="MV Boli"/>
          <w:bCs/>
          <w:spacing w:val="-2"/>
          <w:sz w:val="21"/>
          <w:szCs w:val="21"/>
        </w:rPr>
        <w:t xml:space="preserve">dem in </w:t>
      </w:r>
      <w:r w:rsidR="008451BD" w:rsidRPr="008A7F43">
        <w:rPr>
          <w:rFonts w:ascii="Calibri" w:hAnsi="Calibri" w:cs="MV Boli"/>
          <w:bCs/>
          <w:spacing w:val="-2"/>
          <w:sz w:val="21"/>
          <w:szCs w:val="21"/>
        </w:rPr>
        <w:t xml:space="preserve">zusätzliche </w:t>
      </w:r>
      <w:r w:rsidR="00C46001" w:rsidRPr="008A7F43">
        <w:rPr>
          <w:rFonts w:ascii="Calibri" w:hAnsi="Calibri" w:cs="MV Boli"/>
          <w:bCs/>
          <w:spacing w:val="-2"/>
          <w:sz w:val="21"/>
          <w:szCs w:val="21"/>
        </w:rPr>
        <w:t xml:space="preserve">neue </w:t>
      </w:r>
      <w:r w:rsidR="008451BD" w:rsidRPr="008A7F43">
        <w:rPr>
          <w:rFonts w:ascii="Calibri" w:hAnsi="Calibri" w:cs="MV Boli"/>
          <w:bCs/>
          <w:spacing w:val="-2"/>
          <w:sz w:val="21"/>
          <w:szCs w:val="21"/>
        </w:rPr>
        <w:t>Prüfverfahren</w:t>
      </w:r>
      <w:r w:rsidR="00C46001" w:rsidRPr="008A7F43">
        <w:rPr>
          <w:rFonts w:ascii="Calibri" w:hAnsi="Calibri" w:cs="MV Boli"/>
          <w:bCs/>
          <w:spacing w:val="-2"/>
          <w:sz w:val="21"/>
          <w:szCs w:val="21"/>
        </w:rPr>
        <w:t>.</w:t>
      </w:r>
    </w:p>
    <w:p w14:paraId="6055621C" w14:textId="0B0727FB" w:rsidR="00C46001" w:rsidRPr="004D6B96" w:rsidRDefault="00C46001" w:rsidP="008C7928">
      <w:pPr>
        <w:spacing w:after="120" w:line="360" w:lineRule="auto"/>
        <w:ind w:left="0"/>
        <w:jc w:val="both"/>
        <w:rPr>
          <w:rFonts w:ascii="Calibri" w:hAnsi="Calibri" w:cs="MV Boli"/>
          <w:bCs/>
          <w:spacing w:val="-2"/>
          <w:sz w:val="21"/>
          <w:szCs w:val="21"/>
        </w:rPr>
      </w:pPr>
      <w:r w:rsidRPr="008A7F43">
        <w:rPr>
          <w:rFonts w:ascii="Calibri" w:hAnsi="Calibri" w:cs="MV Boli"/>
          <w:bCs/>
          <w:spacing w:val="-2"/>
          <w:sz w:val="21"/>
          <w:szCs w:val="21"/>
        </w:rPr>
        <w:t xml:space="preserve">Um dem Wunsch vieler Kunden nach weitgehend montagefertigen Profilen nachzukommen, nahm SLS </w:t>
      </w:r>
      <w:r w:rsidR="009E3E31" w:rsidRPr="008A7F43">
        <w:rPr>
          <w:rFonts w:ascii="Calibri" w:hAnsi="Calibri" w:cs="MV Boli"/>
          <w:bCs/>
          <w:spacing w:val="-2"/>
          <w:sz w:val="21"/>
          <w:szCs w:val="21"/>
        </w:rPr>
        <w:t>darüber hinaus auch n</w:t>
      </w:r>
      <w:r w:rsidRPr="008A7F43">
        <w:rPr>
          <w:rFonts w:ascii="Calibri" w:hAnsi="Calibri" w:cs="MV Boli"/>
          <w:bCs/>
          <w:spacing w:val="-2"/>
          <w:sz w:val="21"/>
          <w:szCs w:val="21"/>
        </w:rPr>
        <w:t>eue, flexible Abziehvorrichtungen</w:t>
      </w:r>
      <w:r w:rsidR="00F6559F" w:rsidRPr="008A7F43">
        <w:rPr>
          <w:rFonts w:ascii="Calibri" w:hAnsi="Calibri" w:cs="MV Boli"/>
          <w:bCs/>
          <w:spacing w:val="-2"/>
          <w:sz w:val="21"/>
          <w:szCs w:val="21"/>
        </w:rPr>
        <w:t xml:space="preserve"> und</w:t>
      </w:r>
      <w:r w:rsidRPr="008A7F43">
        <w:rPr>
          <w:rFonts w:ascii="Calibri" w:hAnsi="Calibri" w:cs="MV Boli"/>
          <w:bCs/>
          <w:spacing w:val="-2"/>
          <w:sz w:val="21"/>
          <w:szCs w:val="21"/>
        </w:rPr>
        <w:t xml:space="preserve"> effiziente Schneideautomaten in</w:t>
      </w:r>
      <w:r w:rsidRPr="004D6B96">
        <w:rPr>
          <w:rFonts w:ascii="Calibri" w:hAnsi="Calibri" w:cs="MV Boli"/>
          <w:bCs/>
          <w:spacing w:val="-2"/>
          <w:sz w:val="21"/>
          <w:szCs w:val="21"/>
        </w:rPr>
        <w:t xml:space="preserve"> Betrieb. Auf diese Weise kann das Unternehmen sehr individuell auf kundenspezifische </w:t>
      </w:r>
      <w:r w:rsidRPr="004D6B96">
        <w:rPr>
          <w:rFonts w:ascii="Calibri" w:hAnsi="Calibri" w:cs="MV Boli"/>
          <w:bCs/>
          <w:spacing w:val="-2"/>
          <w:sz w:val="21"/>
          <w:szCs w:val="21"/>
        </w:rPr>
        <w:lastRenderedPageBreak/>
        <w:t>Sonderwünsche reagieren und nach just-in-time-Kriterien zusammengestellte Sets und Kits konfigurieren.</w:t>
      </w:r>
    </w:p>
    <w:p w14:paraId="1A4DEED5" w14:textId="16A933E5" w:rsidR="009E3E31" w:rsidRPr="009E3E31" w:rsidRDefault="009E3E31" w:rsidP="009E3E31">
      <w:pPr>
        <w:spacing w:after="120" w:line="360" w:lineRule="auto"/>
        <w:ind w:left="0"/>
        <w:jc w:val="both"/>
        <w:rPr>
          <w:rFonts w:ascii="Calibri" w:hAnsi="Calibri"/>
          <w:b/>
          <w:bCs/>
          <w:spacing w:val="-2"/>
          <w:sz w:val="21"/>
          <w:szCs w:val="21"/>
        </w:rPr>
      </w:pPr>
      <w:r w:rsidRPr="009E3E31">
        <w:rPr>
          <w:rFonts w:ascii="Calibri" w:hAnsi="Calibri"/>
          <w:b/>
          <w:bCs/>
          <w:spacing w:val="-2"/>
          <w:sz w:val="21"/>
          <w:szCs w:val="21"/>
        </w:rPr>
        <w:t>Drei Familien aus zwei Generationen</w:t>
      </w:r>
    </w:p>
    <w:p w14:paraId="09F33D16" w14:textId="28CCC7F7" w:rsidR="00082019" w:rsidRPr="004D6B96" w:rsidRDefault="009E3E31" w:rsidP="00082019">
      <w:pPr>
        <w:spacing w:after="120" w:line="360" w:lineRule="auto"/>
        <w:ind w:left="0"/>
        <w:jc w:val="both"/>
        <w:rPr>
          <w:rFonts w:ascii="Calibri" w:hAnsi="Calibri"/>
          <w:spacing w:val="-2"/>
          <w:sz w:val="21"/>
          <w:szCs w:val="21"/>
        </w:rPr>
      </w:pPr>
      <w:r w:rsidRPr="004D6B96">
        <w:rPr>
          <w:rFonts w:ascii="Calibri" w:hAnsi="Calibri"/>
          <w:spacing w:val="-2"/>
          <w:sz w:val="21"/>
          <w:szCs w:val="21"/>
        </w:rPr>
        <w:t xml:space="preserve">SLS feiert in </w:t>
      </w:r>
      <w:r w:rsidRPr="009E3E31">
        <w:rPr>
          <w:rFonts w:ascii="Calibri" w:hAnsi="Calibri"/>
          <w:spacing w:val="-2"/>
          <w:sz w:val="21"/>
          <w:szCs w:val="21"/>
        </w:rPr>
        <w:t xml:space="preserve">2025 </w:t>
      </w:r>
      <w:r w:rsidRPr="004D6B96">
        <w:rPr>
          <w:rFonts w:ascii="Calibri" w:hAnsi="Calibri"/>
          <w:spacing w:val="-2"/>
          <w:sz w:val="21"/>
          <w:szCs w:val="21"/>
        </w:rPr>
        <w:t xml:space="preserve">sein </w:t>
      </w:r>
      <w:r w:rsidRPr="009E3E31">
        <w:rPr>
          <w:rFonts w:ascii="Calibri" w:hAnsi="Calibri"/>
          <w:spacing w:val="-2"/>
          <w:sz w:val="21"/>
          <w:szCs w:val="21"/>
        </w:rPr>
        <w:t>40</w:t>
      </w:r>
      <w:r w:rsidRPr="004D6B96">
        <w:rPr>
          <w:rFonts w:ascii="Calibri" w:hAnsi="Calibri"/>
          <w:spacing w:val="-2"/>
          <w:sz w:val="21"/>
          <w:szCs w:val="21"/>
        </w:rPr>
        <w:t>-jähriges Bestehen</w:t>
      </w:r>
      <w:r w:rsidRPr="009E3E31">
        <w:rPr>
          <w:rFonts w:ascii="Calibri" w:hAnsi="Calibri"/>
          <w:spacing w:val="-2"/>
          <w:sz w:val="21"/>
          <w:szCs w:val="21"/>
        </w:rPr>
        <w:t xml:space="preserve">. Das Unternehmen ist </w:t>
      </w:r>
      <w:r w:rsidR="00F613FB">
        <w:rPr>
          <w:rFonts w:ascii="Calibri" w:hAnsi="Calibri"/>
          <w:spacing w:val="-2"/>
          <w:sz w:val="21"/>
          <w:szCs w:val="21"/>
        </w:rPr>
        <w:t>derzeit</w:t>
      </w:r>
      <w:r w:rsidRPr="004D6B96">
        <w:rPr>
          <w:rFonts w:ascii="Calibri" w:hAnsi="Calibri"/>
          <w:spacing w:val="-2"/>
          <w:sz w:val="21"/>
          <w:szCs w:val="21"/>
        </w:rPr>
        <w:t xml:space="preserve"> </w:t>
      </w:r>
      <w:r w:rsidRPr="009E3E31">
        <w:rPr>
          <w:rFonts w:ascii="Calibri" w:hAnsi="Calibri"/>
          <w:spacing w:val="-2"/>
          <w:sz w:val="21"/>
          <w:szCs w:val="21"/>
        </w:rPr>
        <w:t xml:space="preserve">europaweit tätig und verfügt in Dahn über ein modernes Werk </w:t>
      </w:r>
      <w:r w:rsidRPr="004D6B96">
        <w:rPr>
          <w:rFonts w:ascii="Calibri" w:hAnsi="Calibri"/>
          <w:spacing w:val="-2"/>
          <w:sz w:val="21"/>
          <w:szCs w:val="21"/>
        </w:rPr>
        <w:t xml:space="preserve">mit einem </w:t>
      </w:r>
      <w:r w:rsidRPr="009E3E31">
        <w:rPr>
          <w:rFonts w:ascii="Calibri" w:hAnsi="Calibri"/>
          <w:spacing w:val="-2"/>
          <w:sz w:val="21"/>
          <w:szCs w:val="21"/>
        </w:rPr>
        <w:t xml:space="preserve">innovativen und flexibel angelegten Maschinenpark zur Herstellung von Massiv-, Hohlkammer- sowie Bau- und Sonderprofilen. Verarbeitet werden </w:t>
      </w:r>
      <w:r w:rsidRPr="004D6B96">
        <w:rPr>
          <w:rFonts w:ascii="Calibri" w:hAnsi="Calibri"/>
          <w:spacing w:val="-2"/>
          <w:sz w:val="21"/>
          <w:szCs w:val="21"/>
        </w:rPr>
        <w:t xml:space="preserve">aktuell </w:t>
      </w:r>
      <w:r w:rsidRPr="009E3E31">
        <w:rPr>
          <w:rFonts w:ascii="Calibri" w:hAnsi="Calibri"/>
          <w:spacing w:val="-2"/>
          <w:sz w:val="21"/>
          <w:szCs w:val="21"/>
        </w:rPr>
        <w:t xml:space="preserve">technische Kunststoffe wie PVC, PP, PS, PE, POM, SB, ASA und ABS sowie PVC-Schaum und verschiedene Blends. </w:t>
      </w:r>
      <w:r w:rsidRPr="004D6B96">
        <w:rPr>
          <w:rFonts w:ascii="Calibri" w:hAnsi="Calibri"/>
          <w:spacing w:val="-2"/>
          <w:sz w:val="21"/>
          <w:szCs w:val="21"/>
        </w:rPr>
        <w:t>M</w:t>
      </w:r>
      <w:r w:rsidRPr="009E3E31">
        <w:rPr>
          <w:rFonts w:ascii="Calibri" w:hAnsi="Calibri"/>
          <w:spacing w:val="-2"/>
          <w:sz w:val="21"/>
          <w:szCs w:val="21"/>
        </w:rPr>
        <w:t xml:space="preserve">ehrere Tausend Tonnen Granulat und Dryblends verwandelt </w:t>
      </w:r>
      <w:r w:rsidRPr="008A7F43">
        <w:rPr>
          <w:rFonts w:ascii="Calibri" w:hAnsi="Calibri"/>
          <w:spacing w:val="-2"/>
          <w:sz w:val="21"/>
          <w:szCs w:val="21"/>
        </w:rPr>
        <w:t xml:space="preserve">das Unternehmen jährlich in Klein- und Großserien mit Stückgewichten von 20 bis </w:t>
      </w:r>
      <w:r w:rsidR="00F6559F" w:rsidRPr="008A7F43">
        <w:rPr>
          <w:rFonts w:ascii="Calibri" w:hAnsi="Calibri"/>
          <w:spacing w:val="-2"/>
          <w:sz w:val="21"/>
          <w:szCs w:val="21"/>
        </w:rPr>
        <w:t>5</w:t>
      </w:r>
      <w:r w:rsidRPr="008A7F43">
        <w:rPr>
          <w:rFonts w:ascii="Calibri" w:hAnsi="Calibri"/>
          <w:spacing w:val="-2"/>
          <w:sz w:val="21"/>
          <w:szCs w:val="21"/>
        </w:rPr>
        <w:t>.000 Gramm pro</w:t>
      </w:r>
      <w:r w:rsidRPr="009E3E31">
        <w:rPr>
          <w:rFonts w:ascii="Calibri" w:hAnsi="Calibri"/>
          <w:spacing w:val="-2"/>
          <w:sz w:val="21"/>
          <w:szCs w:val="21"/>
        </w:rPr>
        <w:t xml:space="preserve"> Meter. </w:t>
      </w:r>
      <w:r w:rsidRPr="004D6B96">
        <w:rPr>
          <w:rFonts w:ascii="Calibri" w:hAnsi="Calibri"/>
          <w:spacing w:val="-2"/>
          <w:sz w:val="21"/>
          <w:szCs w:val="21"/>
        </w:rPr>
        <w:t>Es</w:t>
      </w:r>
      <w:r w:rsidRPr="009E3E31">
        <w:rPr>
          <w:rFonts w:ascii="Calibri" w:hAnsi="Calibri"/>
          <w:spacing w:val="-2"/>
          <w:sz w:val="21"/>
          <w:szCs w:val="21"/>
        </w:rPr>
        <w:t xml:space="preserve"> ist nicht nur zertifiziert nach DIN ISO 9001, sondern erfüllt auch die Richtlinien zahlreicher anderer Branchen – etwa des VDE, der belgischen ATG, der französischen QB und LNE sowie der niederländischen KOMO.</w:t>
      </w:r>
      <w:r w:rsidR="00011A35" w:rsidRPr="004D6B96">
        <w:rPr>
          <w:rFonts w:ascii="Calibri" w:hAnsi="Calibri"/>
          <w:spacing w:val="-2"/>
          <w:sz w:val="21"/>
          <w:szCs w:val="21"/>
        </w:rPr>
        <w:t xml:space="preserve"> „Bis heute </w:t>
      </w:r>
      <w:r w:rsidRPr="009E3E31">
        <w:rPr>
          <w:rFonts w:ascii="Calibri" w:hAnsi="Calibri"/>
          <w:spacing w:val="-2"/>
          <w:sz w:val="21"/>
          <w:szCs w:val="21"/>
        </w:rPr>
        <w:t xml:space="preserve">ist es </w:t>
      </w:r>
      <w:r w:rsidR="00011A35" w:rsidRPr="004D6B96">
        <w:rPr>
          <w:rFonts w:ascii="Calibri" w:hAnsi="Calibri"/>
          <w:spacing w:val="-2"/>
          <w:sz w:val="21"/>
          <w:szCs w:val="21"/>
        </w:rPr>
        <w:t xml:space="preserve">uns </w:t>
      </w:r>
      <w:r w:rsidRPr="009E3E31">
        <w:rPr>
          <w:rFonts w:ascii="Calibri" w:hAnsi="Calibri"/>
          <w:spacing w:val="-2"/>
          <w:sz w:val="21"/>
          <w:szCs w:val="21"/>
        </w:rPr>
        <w:t>gelungen, ein</w:t>
      </w:r>
      <w:r w:rsidR="00F613FB">
        <w:rPr>
          <w:rFonts w:ascii="Calibri" w:hAnsi="Calibri"/>
          <w:spacing w:val="-2"/>
          <w:sz w:val="21"/>
          <w:szCs w:val="21"/>
        </w:rPr>
        <w:t>en</w:t>
      </w:r>
      <w:r w:rsidRPr="009E3E31">
        <w:rPr>
          <w:rFonts w:ascii="Calibri" w:hAnsi="Calibri"/>
          <w:spacing w:val="-2"/>
          <w:sz w:val="21"/>
          <w:szCs w:val="21"/>
        </w:rPr>
        <w:t xml:space="preserve"> stabilen Wachstumskurs zu halten. Wann immer es sinnvoll erschien, ha</w:t>
      </w:r>
      <w:r w:rsidR="00011A35" w:rsidRPr="004D6B96">
        <w:rPr>
          <w:rFonts w:ascii="Calibri" w:hAnsi="Calibri"/>
          <w:spacing w:val="-2"/>
          <w:sz w:val="21"/>
          <w:szCs w:val="21"/>
        </w:rPr>
        <w:t xml:space="preserve">ben wir uns </w:t>
      </w:r>
      <w:r w:rsidRPr="009E3E31">
        <w:rPr>
          <w:rFonts w:ascii="Calibri" w:hAnsi="Calibri"/>
          <w:spacing w:val="-2"/>
          <w:sz w:val="21"/>
          <w:szCs w:val="21"/>
        </w:rPr>
        <w:t>angepasst</w:t>
      </w:r>
      <w:r w:rsidR="00F613FB">
        <w:rPr>
          <w:rFonts w:ascii="Calibri" w:hAnsi="Calibri"/>
          <w:spacing w:val="-2"/>
          <w:sz w:val="21"/>
          <w:szCs w:val="21"/>
        </w:rPr>
        <w:t xml:space="preserve"> und</w:t>
      </w:r>
      <w:r w:rsidRPr="009E3E31">
        <w:rPr>
          <w:rFonts w:ascii="Calibri" w:hAnsi="Calibri"/>
          <w:spacing w:val="-2"/>
          <w:sz w:val="21"/>
          <w:szCs w:val="21"/>
        </w:rPr>
        <w:t xml:space="preserve"> wo immer es erforderlich war, </w:t>
      </w:r>
      <w:r w:rsidR="00011A35" w:rsidRPr="004D6B96">
        <w:rPr>
          <w:rFonts w:ascii="Calibri" w:hAnsi="Calibri"/>
          <w:spacing w:val="-2"/>
          <w:sz w:val="21"/>
          <w:szCs w:val="21"/>
        </w:rPr>
        <w:t xml:space="preserve">haben wir daran </w:t>
      </w:r>
      <w:r w:rsidRPr="009E3E31">
        <w:rPr>
          <w:rFonts w:ascii="Calibri" w:hAnsi="Calibri"/>
          <w:spacing w:val="-2"/>
          <w:sz w:val="21"/>
          <w:szCs w:val="21"/>
        </w:rPr>
        <w:t>festgehalten, den Kunden stets ein verlässlicher und qualitätsbewusster Partner zu sein</w:t>
      </w:r>
      <w:r w:rsidR="00011A35" w:rsidRPr="004D6B96">
        <w:rPr>
          <w:rFonts w:ascii="Calibri" w:hAnsi="Calibri"/>
          <w:spacing w:val="-2"/>
          <w:sz w:val="21"/>
          <w:szCs w:val="21"/>
        </w:rPr>
        <w:t>“, berichtet Jan Leibrock</w:t>
      </w:r>
      <w:r w:rsidRPr="009E3E31">
        <w:rPr>
          <w:rFonts w:ascii="Calibri" w:hAnsi="Calibri"/>
          <w:spacing w:val="-2"/>
          <w:sz w:val="21"/>
          <w:szCs w:val="21"/>
        </w:rPr>
        <w:t xml:space="preserve">. Und </w:t>
      </w:r>
      <w:r w:rsidR="00011A35" w:rsidRPr="004D6B96">
        <w:rPr>
          <w:rFonts w:ascii="Calibri" w:hAnsi="Calibri"/>
          <w:spacing w:val="-2"/>
          <w:sz w:val="21"/>
          <w:szCs w:val="21"/>
        </w:rPr>
        <w:t>man darf erwarten, dass</w:t>
      </w:r>
      <w:r w:rsidRPr="009E3E31">
        <w:rPr>
          <w:rFonts w:ascii="Calibri" w:hAnsi="Calibri"/>
          <w:spacing w:val="-2"/>
          <w:sz w:val="21"/>
          <w:szCs w:val="21"/>
        </w:rPr>
        <w:t xml:space="preserve"> SLS auch </w:t>
      </w:r>
      <w:r w:rsidR="00F613FB">
        <w:rPr>
          <w:rFonts w:ascii="Calibri" w:hAnsi="Calibri"/>
          <w:spacing w:val="-2"/>
          <w:sz w:val="21"/>
          <w:szCs w:val="21"/>
        </w:rPr>
        <w:t xml:space="preserve">unter der Führung der </w:t>
      </w:r>
      <w:r w:rsidR="00B85978">
        <w:rPr>
          <w:rFonts w:ascii="Calibri" w:hAnsi="Calibri"/>
          <w:spacing w:val="-2"/>
          <w:sz w:val="21"/>
          <w:szCs w:val="21"/>
        </w:rPr>
        <w:t>inzwischen zweiten Geschäftsfüh</w:t>
      </w:r>
      <w:bookmarkStart w:id="0" w:name="_GoBack"/>
      <w:bookmarkEnd w:id="0"/>
      <w:r w:rsidR="00F613FB">
        <w:rPr>
          <w:rFonts w:ascii="Calibri" w:hAnsi="Calibri"/>
          <w:spacing w:val="-2"/>
          <w:sz w:val="21"/>
          <w:szCs w:val="21"/>
        </w:rPr>
        <w:t>rer-</w:t>
      </w:r>
      <w:r w:rsidRPr="009E3E31">
        <w:rPr>
          <w:rFonts w:ascii="Calibri" w:hAnsi="Calibri"/>
          <w:spacing w:val="-2"/>
          <w:sz w:val="21"/>
          <w:szCs w:val="21"/>
        </w:rPr>
        <w:t xml:space="preserve">Generation ein Drei-Familien-Unternehmen </w:t>
      </w:r>
      <w:r w:rsidR="00011A35" w:rsidRPr="004D6B96">
        <w:rPr>
          <w:rFonts w:ascii="Calibri" w:hAnsi="Calibri"/>
          <w:spacing w:val="-2"/>
          <w:sz w:val="21"/>
          <w:szCs w:val="21"/>
        </w:rPr>
        <w:t>bleiben wird</w:t>
      </w:r>
      <w:r w:rsidRPr="009E3E31">
        <w:rPr>
          <w:rFonts w:ascii="Calibri" w:hAnsi="Calibri"/>
          <w:spacing w:val="-2"/>
          <w:sz w:val="21"/>
          <w:szCs w:val="21"/>
        </w:rPr>
        <w:t xml:space="preserve">. </w:t>
      </w:r>
      <w:r w:rsidR="00082019" w:rsidRPr="004D6B96">
        <w:rPr>
          <w:rFonts w:ascii="Calibri" w:hAnsi="Calibri"/>
          <w:i/>
          <w:spacing w:val="-2"/>
          <w:sz w:val="21"/>
          <w:szCs w:val="21"/>
        </w:rPr>
        <w:t>ms</w:t>
      </w:r>
    </w:p>
    <w:p w14:paraId="1E102CCA" w14:textId="22E8B005" w:rsidR="000143B4" w:rsidRPr="00B77434" w:rsidRDefault="00F613FB" w:rsidP="008C7928">
      <w:pPr>
        <w:spacing w:after="120" w:line="360" w:lineRule="auto"/>
        <w:ind w:left="0" w:right="-143"/>
        <w:jc w:val="both"/>
        <w:rPr>
          <w:rFonts w:ascii="Calibri" w:hAnsi="Calibri"/>
          <w:i/>
          <w:spacing w:val="0"/>
          <w:sz w:val="16"/>
        </w:rPr>
      </w:pPr>
      <w:r>
        <w:rPr>
          <w:rFonts w:ascii="Calibri" w:hAnsi="Calibri"/>
          <w:i/>
          <w:spacing w:val="0"/>
          <w:sz w:val="16"/>
        </w:rPr>
        <w:t>5</w:t>
      </w:r>
      <w:r w:rsidR="00DF2C64">
        <w:rPr>
          <w:rFonts w:ascii="Calibri" w:hAnsi="Calibri"/>
          <w:i/>
          <w:spacing w:val="0"/>
          <w:sz w:val="16"/>
        </w:rPr>
        <w:t>6</w:t>
      </w:r>
      <w:r>
        <w:rPr>
          <w:rFonts w:ascii="Calibri" w:hAnsi="Calibri"/>
          <w:i/>
          <w:spacing w:val="0"/>
          <w:sz w:val="16"/>
        </w:rPr>
        <w:t>2</w:t>
      </w:r>
      <w:r w:rsidR="000143B4" w:rsidRPr="00B77434">
        <w:rPr>
          <w:rFonts w:ascii="Calibri" w:hAnsi="Calibri"/>
          <w:i/>
          <w:spacing w:val="0"/>
          <w:sz w:val="16"/>
        </w:rPr>
        <w:t xml:space="preserve"> Wörter / </w:t>
      </w:r>
      <w:r>
        <w:rPr>
          <w:rFonts w:ascii="Calibri" w:hAnsi="Calibri"/>
          <w:i/>
          <w:spacing w:val="0"/>
          <w:sz w:val="16"/>
        </w:rPr>
        <w:t>4.</w:t>
      </w:r>
      <w:r w:rsidR="00DF2C64">
        <w:rPr>
          <w:rFonts w:ascii="Calibri" w:hAnsi="Calibri"/>
          <w:i/>
          <w:spacing w:val="0"/>
          <w:sz w:val="16"/>
        </w:rPr>
        <w:t>147</w:t>
      </w:r>
      <w:r w:rsidR="00C427E2" w:rsidRPr="00B77434">
        <w:rPr>
          <w:rFonts w:ascii="Calibri" w:hAnsi="Calibri"/>
          <w:i/>
          <w:spacing w:val="0"/>
          <w:sz w:val="16"/>
        </w:rPr>
        <w:t xml:space="preserve"> </w:t>
      </w:r>
      <w:r w:rsidR="000143B4" w:rsidRPr="00B77434">
        <w:rPr>
          <w:rFonts w:ascii="Calibri" w:hAnsi="Calibri"/>
          <w:i/>
          <w:spacing w:val="0"/>
          <w:sz w:val="16"/>
        </w:rPr>
        <w:t>Zeichen (inklusive Leerzeichen)</w:t>
      </w:r>
      <w:r w:rsidR="005964A6" w:rsidRPr="00B77434">
        <w:rPr>
          <w:rFonts w:ascii="Calibri" w:hAnsi="Calibri"/>
          <w:i/>
          <w:spacing w:val="0"/>
          <w:sz w:val="16"/>
          <w:szCs w:val="16"/>
        </w:rPr>
        <w:t xml:space="preserve"> </w:t>
      </w:r>
      <w:r w:rsidR="005964A6" w:rsidRPr="00B77434">
        <w:rPr>
          <w:rFonts w:ascii="Calibri" w:hAnsi="Calibri"/>
          <w:i/>
          <w:spacing w:val="0"/>
          <w:sz w:val="16"/>
          <w:szCs w:val="16"/>
        </w:rPr>
        <w:tab/>
      </w:r>
      <w:r w:rsidR="005964A6" w:rsidRPr="00B77434">
        <w:rPr>
          <w:rFonts w:ascii="Calibri" w:hAnsi="Calibri"/>
          <w:i/>
          <w:spacing w:val="0"/>
          <w:sz w:val="16"/>
          <w:szCs w:val="16"/>
        </w:rPr>
        <w:tab/>
      </w:r>
      <w:r w:rsidR="005964A6" w:rsidRPr="00B77434">
        <w:rPr>
          <w:rFonts w:ascii="Calibri" w:hAnsi="Calibri"/>
          <w:i/>
          <w:spacing w:val="0"/>
          <w:sz w:val="16"/>
          <w:szCs w:val="16"/>
        </w:rPr>
        <w:tab/>
        <w:t>Autor: Manfred Stiller, Freier Fachjournalist, Darmstadt</w:t>
      </w:r>
    </w:p>
    <w:p w14:paraId="6D92FD19" w14:textId="77777777" w:rsidR="00107653" w:rsidRPr="00B77434" w:rsidRDefault="00107653">
      <w:pPr>
        <w:spacing w:line="360" w:lineRule="auto"/>
        <w:ind w:left="0" w:right="-143"/>
        <w:jc w:val="both"/>
        <w:rPr>
          <w:rFonts w:ascii="Calibri" w:hAnsi="Calibri"/>
          <w:sz w:val="16"/>
        </w:rPr>
      </w:pPr>
    </w:p>
    <w:p w14:paraId="3B049F5E" w14:textId="77777777" w:rsidR="000143B4" w:rsidRPr="00B77434" w:rsidRDefault="000143B4">
      <w:pPr>
        <w:ind w:left="0" w:right="-143"/>
        <w:rPr>
          <w:rFonts w:ascii="Calibri" w:hAnsi="Calibri"/>
          <w:b/>
          <w:spacing w:val="0"/>
          <w:sz w:val="22"/>
          <w:szCs w:val="22"/>
        </w:rPr>
      </w:pPr>
      <w:r w:rsidRPr="00B77434">
        <w:rPr>
          <w:rFonts w:ascii="Calibri" w:hAnsi="Calibri"/>
          <w:b/>
          <w:i/>
          <w:spacing w:val="0"/>
          <w:sz w:val="22"/>
          <w:szCs w:val="22"/>
        </w:rPr>
        <w:t xml:space="preserve">Hinweis für Redakteure: </w:t>
      </w:r>
      <w:r w:rsidRPr="00B77434">
        <w:rPr>
          <w:rFonts w:ascii="Calibri" w:hAnsi="Calibri"/>
          <w:b/>
          <w:spacing w:val="0"/>
          <w:sz w:val="22"/>
          <w:szCs w:val="22"/>
        </w:rPr>
        <w:t xml:space="preserve">Text und Bilder stehen Ihnen unter </w:t>
      </w:r>
      <w:r w:rsidRPr="00B77434">
        <w:rPr>
          <w:rFonts w:ascii="Calibri" w:hAnsi="Calibri"/>
          <w:b/>
          <w:spacing w:val="0"/>
          <w:sz w:val="22"/>
          <w:szCs w:val="22"/>
          <w:u w:val="single"/>
        </w:rPr>
        <w:t>www.pr-box.de</w:t>
      </w:r>
      <w:r w:rsidRPr="00B77434">
        <w:rPr>
          <w:rFonts w:ascii="Calibri" w:hAnsi="Calibri"/>
          <w:b/>
          <w:spacing w:val="0"/>
          <w:sz w:val="22"/>
          <w:szCs w:val="22"/>
        </w:rPr>
        <w:t xml:space="preserve"> zur Verfügung!</w:t>
      </w:r>
    </w:p>
    <w:p w14:paraId="3B62B995" w14:textId="77777777" w:rsidR="00BF1976" w:rsidRPr="00B77434" w:rsidRDefault="00BF1976">
      <w:pPr>
        <w:ind w:left="0" w:right="-143"/>
        <w:rPr>
          <w:rFonts w:ascii="Calibri" w:hAnsi="Calibri"/>
          <w:b/>
          <w:spacing w:val="0"/>
          <w:sz w:val="22"/>
          <w:szCs w:val="22"/>
        </w:rPr>
      </w:pPr>
    </w:p>
    <w:p w14:paraId="55765A33" w14:textId="03DCC730" w:rsidR="00BF1976" w:rsidRPr="00F613FB" w:rsidRDefault="00BF1976" w:rsidP="00AF7D3F">
      <w:pPr>
        <w:spacing w:after="120"/>
        <w:ind w:left="0" w:right="-143"/>
        <w:rPr>
          <w:rFonts w:ascii="Calibri" w:hAnsi="Calibri"/>
          <w:i/>
          <w:spacing w:val="-2"/>
          <w:sz w:val="21"/>
          <w:szCs w:val="21"/>
          <w:u w:val="single"/>
        </w:rPr>
      </w:pPr>
      <w:r w:rsidRPr="00F613FB">
        <w:rPr>
          <w:rFonts w:ascii="Calibri" w:hAnsi="Calibri"/>
          <w:i/>
          <w:spacing w:val="-2"/>
          <w:sz w:val="21"/>
          <w:szCs w:val="21"/>
          <w:u w:val="single"/>
        </w:rPr>
        <w:t>Bilder (</w:t>
      </w:r>
      <w:r w:rsidR="00196410" w:rsidRPr="00F613FB">
        <w:rPr>
          <w:rFonts w:ascii="Calibri" w:hAnsi="Calibri"/>
          <w:i/>
          <w:spacing w:val="-2"/>
          <w:sz w:val="21"/>
          <w:szCs w:val="21"/>
          <w:u w:val="single"/>
        </w:rPr>
        <w:t>4</w:t>
      </w:r>
      <w:r w:rsidRPr="00F613FB">
        <w:rPr>
          <w:rFonts w:ascii="Calibri" w:hAnsi="Calibri"/>
          <w:i/>
          <w:spacing w:val="-2"/>
          <w:sz w:val="21"/>
          <w:szCs w:val="21"/>
          <w:u w:val="single"/>
        </w:rPr>
        <w:t xml:space="preserve"> Motive)</w:t>
      </w:r>
    </w:p>
    <w:p w14:paraId="386F44E6" w14:textId="67F734B0" w:rsidR="00BF1976" w:rsidRPr="00F613FB" w:rsidRDefault="00BF1976" w:rsidP="00AF7D3F">
      <w:pPr>
        <w:spacing w:after="120"/>
        <w:ind w:left="0" w:right="-143"/>
        <w:jc w:val="both"/>
        <w:rPr>
          <w:rFonts w:ascii="Calibri" w:hAnsi="Calibri"/>
          <w:spacing w:val="-2"/>
          <w:sz w:val="21"/>
          <w:szCs w:val="21"/>
        </w:rPr>
      </w:pPr>
      <w:r w:rsidRPr="00F613FB">
        <w:rPr>
          <w:rFonts w:ascii="Calibri" w:hAnsi="Calibri"/>
          <w:i/>
          <w:spacing w:val="-2"/>
          <w:sz w:val="21"/>
          <w:szCs w:val="21"/>
        </w:rPr>
        <w:t>Bild 1:</w:t>
      </w:r>
      <w:r w:rsidRPr="00F613FB">
        <w:rPr>
          <w:rFonts w:ascii="Calibri" w:hAnsi="Calibri"/>
          <w:spacing w:val="-2"/>
          <w:sz w:val="21"/>
          <w:szCs w:val="21"/>
        </w:rPr>
        <w:t xml:space="preserve"> </w:t>
      </w:r>
      <w:r w:rsidR="00296865" w:rsidRPr="00F613FB">
        <w:rPr>
          <w:rFonts w:ascii="Calibri" w:hAnsi="Calibri"/>
          <w:spacing w:val="-2"/>
          <w:sz w:val="21"/>
          <w:szCs w:val="21"/>
        </w:rPr>
        <w:t>Die G</w:t>
      </w:r>
      <w:r w:rsidR="00296865" w:rsidRPr="00F613FB">
        <w:rPr>
          <w:rFonts w:ascii="Calibri" w:hAnsi="Calibri"/>
          <w:bCs/>
          <w:spacing w:val="-2"/>
          <w:sz w:val="21"/>
          <w:szCs w:val="21"/>
        </w:rPr>
        <w:t>roß- und Hauptprofile von SLS kommen unter anderem für die Herstellung  von Fenstern, Türen, Toren, Fassadenelemente</w:t>
      </w:r>
      <w:r w:rsidR="00F613FB" w:rsidRPr="00F613FB">
        <w:rPr>
          <w:rFonts w:ascii="Calibri" w:hAnsi="Calibri"/>
          <w:bCs/>
          <w:spacing w:val="-2"/>
          <w:sz w:val="21"/>
          <w:szCs w:val="21"/>
        </w:rPr>
        <w:t>n</w:t>
      </w:r>
      <w:r w:rsidR="00296865" w:rsidRPr="00F613FB">
        <w:rPr>
          <w:rFonts w:ascii="Calibri" w:hAnsi="Calibri"/>
          <w:bCs/>
          <w:spacing w:val="-2"/>
          <w:sz w:val="21"/>
          <w:szCs w:val="21"/>
        </w:rPr>
        <w:t xml:space="preserve"> sowie auch zur Realisierung von Wintergärten, Zäunen und Rammschützen zum Einsatz.</w:t>
      </w:r>
      <w:r w:rsidR="00037359" w:rsidRPr="00F613FB">
        <w:rPr>
          <w:rFonts w:ascii="Calibri" w:hAnsi="Calibri"/>
          <w:bCs/>
          <w:spacing w:val="-2"/>
          <w:sz w:val="21"/>
          <w:szCs w:val="21"/>
        </w:rPr>
        <w:t xml:space="preserve"> </w:t>
      </w:r>
    </w:p>
    <w:p w14:paraId="38593108" w14:textId="11AD2160" w:rsidR="003F2FD0" w:rsidRPr="00F613FB" w:rsidRDefault="003F2FD0" w:rsidP="00AF7D3F">
      <w:pPr>
        <w:spacing w:after="120"/>
        <w:ind w:left="0" w:right="-143"/>
        <w:jc w:val="both"/>
        <w:rPr>
          <w:rFonts w:ascii="Calibri" w:hAnsi="Calibri"/>
          <w:spacing w:val="-2"/>
          <w:sz w:val="21"/>
          <w:szCs w:val="21"/>
        </w:rPr>
      </w:pPr>
      <w:r w:rsidRPr="00F613FB">
        <w:rPr>
          <w:rFonts w:ascii="Calibri" w:hAnsi="Calibri"/>
          <w:i/>
          <w:iCs/>
          <w:spacing w:val="-2"/>
          <w:sz w:val="21"/>
          <w:szCs w:val="21"/>
        </w:rPr>
        <w:t xml:space="preserve">Bild 2: </w:t>
      </w:r>
      <w:r w:rsidR="00037359" w:rsidRPr="00F613FB">
        <w:rPr>
          <w:rFonts w:ascii="Calibri" w:hAnsi="Calibri"/>
          <w:spacing w:val="-2"/>
          <w:sz w:val="21"/>
          <w:szCs w:val="21"/>
        </w:rPr>
        <w:t>Eigens für die</w:t>
      </w:r>
      <w:r w:rsidR="00037359" w:rsidRPr="00F613FB">
        <w:rPr>
          <w:rFonts w:ascii="Calibri" w:hAnsi="Calibri"/>
          <w:i/>
          <w:iCs/>
          <w:spacing w:val="-2"/>
          <w:sz w:val="21"/>
          <w:szCs w:val="21"/>
        </w:rPr>
        <w:t xml:space="preserve"> </w:t>
      </w:r>
      <w:r w:rsidR="00037359" w:rsidRPr="00F613FB">
        <w:rPr>
          <w:rFonts w:ascii="Calibri" w:hAnsi="Calibri"/>
          <w:bCs/>
          <w:spacing w:val="-2"/>
          <w:sz w:val="21"/>
          <w:szCs w:val="21"/>
        </w:rPr>
        <w:t xml:space="preserve">Serienfertigung von Groß- und Hauptprofilen hat SLS mehrere Extrusionslinien installiert, die über eine besondere Ausstattung verfügen. </w:t>
      </w:r>
    </w:p>
    <w:p w14:paraId="1FB2F463" w14:textId="7B700415" w:rsidR="00BF1976" w:rsidRPr="00F613FB" w:rsidRDefault="00BF1976" w:rsidP="00AF7D3F">
      <w:pPr>
        <w:spacing w:after="120"/>
        <w:ind w:left="0" w:right="-143"/>
        <w:jc w:val="both"/>
        <w:rPr>
          <w:rFonts w:ascii="Calibri" w:hAnsi="Calibri"/>
          <w:spacing w:val="-2"/>
          <w:sz w:val="21"/>
          <w:szCs w:val="21"/>
        </w:rPr>
      </w:pPr>
      <w:r w:rsidRPr="00F613FB">
        <w:rPr>
          <w:rFonts w:ascii="Calibri" w:hAnsi="Calibri"/>
          <w:i/>
          <w:spacing w:val="-2"/>
          <w:sz w:val="21"/>
          <w:szCs w:val="21"/>
        </w:rPr>
        <w:t xml:space="preserve">Bild </w:t>
      </w:r>
      <w:r w:rsidR="003F2FD0" w:rsidRPr="00F613FB">
        <w:rPr>
          <w:rFonts w:ascii="Calibri" w:hAnsi="Calibri"/>
          <w:i/>
          <w:spacing w:val="-2"/>
          <w:sz w:val="21"/>
          <w:szCs w:val="21"/>
        </w:rPr>
        <w:t>3</w:t>
      </w:r>
      <w:r w:rsidR="00196410" w:rsidRPr="00F613FB">
        <w:rPr>
          <w:rFonts w:ascii="Calibri" w:hAnsi="Calibri"/>
          <w:i/>
          <w:spacing w:val="-2"/>
          <w:sz w:val="21"/>
          <w:szCs w:val="21"/>
        </w:rPr>
        <w:t>:</w:t>
      </w:r>
      <w:r w:rsidR="00DC41B2" w:rsidRPr="00F613FB">
        <w:rPr>
          <w:rFonts w:ascii="Calibri" w:hAnsi="Calibri"/>
          <w:i/>
          <w:spacing w:val="-2"/>
          <w:sz w:val="21"/>
          <w:szCs w:val="21"/>
        </w:rPr>
        <w:t xml:space="preserve"> </w:t>
      </w:r>
      <w:r w:rsidR="00DC41B2" w:rsidRPr="00F613FB">
        <w:rPr>
          <w:rFonts w:ascii="Calibri" w:hAnsi="Calibri"/>
          <w:iCs/>
          <w:spacing w:val="-2"/>
          <w:sz w:val="21"/>
          <w:szCs w:val="21"/>
        </w:rPr>
        <w:t>In 2025 feiert SLS sein 40-jähriges Firmenjubiläum.</w:t>
      </w:r>
      <w:r w:rsidR="00DC41B2" w:rsidRPr="00F613FB">
        <w:rPr>
          <w:rFonts w:ascii="Calibri" w:hAnsi="Calibri"/>
          <w:spacing w:val="-2"/>
          <w:sz w:val="21"/>
          <w:szCs w:val="21"/>
        </w:rPr>
        <w:t xml:space="preserve"> </w:t>
      </w:r>
      <w:r w:rsidR="00DC41B2" w:rsidRPr="00F613FB">
        <w:rPr>
          <w:rFonts w:ascii="Calibri" w:hAnsi="Calibri"/>
          <w:iCs/>
          <w:spacing w:val="-2"/>
          <w:sz w:val="21"/>
          <w:szCs w:val="21"/>
        </w:rPr>
        <w:t>Das Unternehmen ist europaweit tätig und verfügt in Dahn über ein modernes Werk zur Herstellung von Massiv-, Hohlkammer- sowie Bau- und Sonderprofilen.</w:t>
      </w:r>
      <w:r w:rsidR="00037359" w:rsidRPr="00F613FB">
        <w:rPr>
          <w:rFonts w:ascii="Calibri" w:hAnsi="Calibri"/>
          <w:iCs/>
          <w:spacing w:val="-2"/>
          <w:sz w:val="21"/>
          <w:szCs w:val="21"/>
        </w:rPr>
        <w:t xml:space="preserve"> </w:t>
      </w:r>
    </w:p>
    <w:p w14:paraId="0AD8E1A3" w14:textId="6A9C1C78" w:rsidR="00DC41B2" w:rsidRPr="00F613FB" w:rsidRDefault="00FC3D8B" w:rsidP="00DC41B2">
      <w:pPr>
        <w:spacing w:after="120"/>
        <w:ind w:left="0"/>
        <w:jc w:val="both"/>
        <w:rPr>
          <w:rFonts w:ascii="Calibri" w:hAnsi="Calibri"/>
          <w:b/>
          <w:bCs/>
          <w:spacing w:val="-2"/>
          <w:sz w:val="21"/>
          <w:szCs w:val="21"/>
        </w:rPr>
      </w:pPr>
      <w:r w:rsidRPr="00F613FB">
        <w:rPr>
          <w:rFonts w:ascii="Calibri" w:hAnsi="Calibri"/>
          <w:i/>
          <w:iCs/>
          <w:spacing w:val="-2"/>
          <w:sz w:val="21"/>
          <w:szCs w:val="21"/>
        </w:rPr>
        <w:t xml:space="preserve">Bild </w:t>
      </w:r>
      <w:r w:rsidR="00AA6B71" w:rsidRPr="00F613FB">
        <w:rPr>
          <w:rFonts w:ascii="Calibri" w:hAnsi="Calibri"/>
          <w:i/>
          <w:iCs/>
          <w:spacing w:val="-2"/>
          <w:sz w:val="21"/>
          <w:szCs w:val="21"/>
        </w:rPr>
        <w:t>4</w:t>
      </w:r>
      <w:r w:rsidRPr="00F613FB">
        <w:rPr>
          <w:rFonts w:ascii="Calibri" w:hAnsi="Calibri"/>
          <w:i/>
          <w:iCs/>
          <w:spacing w:val="-2"/>
          <w:sz w:val="21"/>
          <w:szCs w:val="21"/>
        </w:rPr>
        <w:t>:</w:t>
      </w:r>
      <w:r w:rsidRPr="00F613FB">
        <w:rPr>
          <w:rFonts w:ascii="Calibri" w:hAnsi="Calibri"/>
          <w:spacing w:val="-2"/>
          <w:sz w:val="21"/>
          <w:szCs w:val="21"/>
        </w:rPr>
        <w:t xml:space="preserve"> </w:t>
      </w:r>
      <w:r w:rsidR="00DC41B2" w:rsidRPr="00F613FB">
        <w:rPr>
          <w:rFonts w:ascii="Calibri" w:hAnsi="Calibri"/>
          <w:spacing w:val="-2"/>
          <w:sz w:val="21"/>
          <w:szCs w:val="21"/>
        </w:rPr>
        <w:t>Führungstrio: Seit etlichen Jahren schon liegt die Geschäftsführung von S</w:t>
      </w:r>
      <w:r w:rsidR="00F613FB" w:rsidRPr="00F613FB">
        <w:rPr>
          <w:rFonts w:ascii="Calibri" w:hAnsi="Calibri"/>
          <w:spacing w:val="-2"/>
          <w:sz w:val="21"/>
          <w:szCs w:val="21"/>
        </w:rPr>
        <w:t>LS</w:t>
      </w:r>
      <w:r w:rsidR="00DC41B2" w:rsidRPr="00F613FB">
        <w:rPr>
          <w:rFonts w:ascii="Calibri" w:hAnsi="Calibri"/>
          <w:spacing w:val="-2"/>
          <w:sz w:val="21"/>
          <w:szCs w:val="21"/>
        </w:rPr>
        <w:t xml:space="preserve"> in den Händen von Marco Streck (li.), Jan Leibrock (m.) und Jürgen Schmidt (re.)</w:t>
      </w:r>
      <w:r w:rsidR="00FC41D0">
        <w:rPr>
          <w:rFonts w:ascii="Calibri" w:hAnsi="Calibri"/>
          <w:spacing w:val="-2"/>
          <w:sz w:val="21"/>
          <w:szCs w:val="21"/>
        </w:rPr>
        <w:t>.</w:t>
      </w:r>
    </w:p>
    <w:p w14:paraId="190CA485" w14:textId="18AD4A6D" w:rsidR="006F6152" w:rsidRDefault="00D82211" w:rsidP="00AF7D3F">
      <w:pPr>
        <w:spacing w:after="120"/>
        <w:ind w:left="0"/>
        <w:jc w:val="both"/>
        <w:rPr>
          <w:rFonts w:ascii="Calibri" w:hAnsi="Calibri"/>
          <w:bCs/>
          <w:i/>
          <w:iCs/>
          <w:sz w:val="16"/>
          <w:szCs w:val="16"/>
        </w:rPr>
      </w:pPr>
      <w:r w:rsidRPr="00B77434">
        <w:rPr>
          <w:rFonts w:ascii="Calibri" w:hAnsi="Calibri"/>
          <w:bCs/>
          <w:i/>
          <w:iCs/>
          <w:sz w:val="16"/>
          <w:szCs w:val="16"/>
        </w:rPr>
        <w:t>Alle Bilder: SLS</w:t>
      </w:r>
    </w:p>
    <w:p w14:paraId="30A97B14" w14:textId="77777777" w:rsidR="00011A35" w:rsidRPr="00F613FB" w:rsidRDefault="00011A35" w:rsidP="00AF7D3F">
      <w:pPr>
        <w:spacing w:after="120"/>
        <w:ind w:left="0"/>
        <w:jc w:val="both"/>
        <w:rPr>
          <w:rFonts w:ascii="Calibri" w:hAnsi="Calibri"/>
          <w:bCs/>
          <w:sz w:val="16"/>
          <w:szCs w:val="16"/>
        </w:rPr>
      </w:pPr>
    </w:p>
    <w:tbl>
      <w:tblPr>
        <w:tblW w:w="0" w:type="auto"/>
        <w:tblLayout w:type="fixed"/>
        <w:tblCellMar>
          <w:left w:w="70" w:type="dxa"/>
          <w:right w:w="70" w:type="dxa"/>
        </w:tblCellMar>
        <w:tblLook w:val="04A0" w:firstRow="1" w:lastRow="0" w:firstColumn="1" w:lastColumn="0" w:noHBand="0" w:noVBand="1"/>
      </w:tblPr>
      <w:tblGrid>
        <w:gridCol w:w="6024"/>
        <w:gridCol w:w="2551"/>
      </w:tblGrid>
      <w:tr w:rsidR="00C16E04" w:rsidRPr="00B77434" w14:paraId="2122C5D9" w14:textId="77777777" w:rsidTr="00180912">
        <w:tc>
          <w:tcPr>
            <w:tcW w:w="6024" w:type="dxa"/>
            <w:hideMark/>
          </w:tcPr>
          <w:p w14:paraId="1CC954AD" w14:textId="77777777" w:rsidR="00C16E04" w:rsidRPr="00B77434" w:rsidRDefault="00C16E04" w:rsidP="00C16E04">
            <w:pPr>
              <w:ind w:left="0" w:right="-142"/>
              <w:jc w:val="both"/>
              <w:textAlignment w:val="auto"/>
              <w:rPr>
                <w:rFonts w:ascii="Calibri" w:hAnsi="Calibri" w:cs="Calibri"/>
                <w:b/>
                <w:bCs/>
                <w:spacing w:val="0"/>
                <w:sz w:val="21"/>
                <w:szCs w:val="21"/>
              </w:rPr>
            </w:pPr>
            <w:r w:rsidRPr="00B77434">
              <w:rPr>
                <w:rFonts w:ascii="Calibri" w:hAnsi="Calibri" w:cs="Calibri"/>
                <w:b/>
                <w:bCs/>
                <w:spacing w:val="0"/>
                <w:sz w:val="21"/>
                <w:szCs w:val="21"/>
              </w:rPr>
              <w:t>Anbieter:</w:t>
            </w:r>
          </w:p>
        </w:tc>
        <w:tc>
          <w:tcPr>
            <w:tcW w:w="2551" w:type="dxa"/>
            <w:hideMark/>
          </w:tcPr>
          <w:p w14:paraId="72C2401E" w14:textId="77777777" w:rsidR="00C16E04" w:rsidRPr="00B77434" w:rsidRDefault="00C16E04" w:rsidP="00C16E04">
            <w:pPr>
              <w:ind w:left="0" w:right="-142"/>
              <w:jc w:val="both"/>
              <w:textAlignment w:val="auto"/>
              <w:rPr>
                <w:rFonts w:ascii="Calibri" w:hAnsi="Calibri" w:cs="Calibri"/>
                <w:b/>
                <w:bCs/>
                <w:spacing w:val="0"/>
                <w:sz w:val="21"/>
                <w:szCs w:val="21"/>
              </w:rPr>
            </w:pPr>
            <w:r w:rsidRPr="00B77434">
              <w:rPr>
                <w:rFonts w:ascii="Calibri" w:hAnsi="Calibri" w:cs="Calibri"/>
                <w:b/>
                <w:bCs/>
                <w:spacing w:val="0"/>
                <w:sz w:val="21"/>
                <w:szCs w:val="21"/>
              </w:rPr>
              <w:t>Presseagentur:</w:t>
            </w:r>
          </w:p>
        </w:tc>
      </w:tr>
      <w:tr w:rsidR="00C16E04" w:rsidRPr="00B77434" w14:paraId="72AFE33F" w14:textId="77777777" w:rsidTr="00180912">
        <w:tc>
          <w:tcPr>
            <w:tcW w:w="6024" w:type="dxa"/>
            <w:hideMark/>
          </w:tcPr>
          <w:p w14:paraId="4E0CCE8D"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SLS Kunststoffverarbeitungs GmbH &amp; Co. KG</w:t>
            </w:r>
          </w:p>
        </w:tc>
        <w:tc>
          <w:tcPr>
            <w:tcW w:w="2551" w:type="dxa"/>
            <w:hideMark/>
          </w:tcPr>
          <w:p w14:paraId="5C5CE451"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Graf &amp; Creative PR</w:t>
            </w:r>
          </w:p>
        </w:tc>
      </w:tr>
      <w:tr w:rsidR="00C16E04" w:rsidRPr="00B77434" w14:paraId="31B66256" w14:textId="77777777" w:rsidTr="00180912">
        <w:tc>
          <w:tcPr>
            <w:tcW w:w="6024" w:type="dxa"/>
            <w:hideMark/>
          </w:tcPr>
          <w:p w14:paraId="60ADD056"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Jan Leibrock</w:t>
            </w:r>
          </w:p>
        </w:tc>
        <w:tc>
          <w:tcPr>
            <w:tcW w:w="2551" w:type="dxa"/>
            <w:hideMark/>
          </w:tcPr>
          <w:p w14:paraId="071E552D"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Robert-Bosch-Straße 7</w:t>
            </w:r>
          </w:p>
        </w:tc>
      </w:tr>
      <w:tr w:rsidR="00C16E04" w:rsidRPr="00B77434" w14:paraId="120F8BB2" w14:textId="77777777" w:rsidTr="00180912">
        <w:tc>
          <w:tcPr>
            <w:tcW w:w="6024" w:type="dxa"/>
            <w:hideMark/>
          </w:tcPr>
          <w:p w14:paraId="3CE73F8E"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Industriestraße 11, D-66994 Dahn</w:t>
            </w:r>
          </w:p>
        </w:tc>
        <w:tc>
          <w:tcPr>
            <w:tcW w:w="2551" w:type="dxa"/>
            <w:hideMark/>
          </w:tcPr>
          <w:p w14:paraId="0E7DFAEA"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D-64293 Darmstadt</w:t>
            </w:r>
          </w:p>
        </w:tc>
      </w:tr>
      <w:tr w:rsidR="00C16E04" w:rsidRPr="00B77434" w14:paraId="5B52EEE6" w14:textId="77777777" w:rsidTr="00180912">
        <w:tc>
          <w:tcPr>
            <w:tcW w:w="6024" w:type="dxa"/>
            <w:hideMark/>
          </w:tcPr>
          <w:p w14:paraId="796EF757"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Tel.: +49 (0) 63 91/92 43 0</w:t>
            </w:r>
          </w:p>
        </w:tc>
        <w:tc>
          <w:tcPr>
            <w:tcW w:w="2551" w:type="dxa"/>
            <w:hideMark/>
          </w:tcPr>
          <w:p w14:paraId="3113AFFB"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Tel.: +49 (0) 61 51/42 87 91-0</w:t>
            </w:r>
          </w:p>
        </w:tc>
      </w:tr>
      <w:tr w:rsidR="00C16E04" w:rsidRPr="00B77434" w14:paraId="5FA9B450" w14:textId="77777777" w:rsidTr="00180912">
        <w:tc>
          <w:tcPr>
            <w:tcW w:w="6024" w:type="dxa"/>
            <w:hideMark/>
          </w:tcPr>
          <w:p w14:paraId="17A3C8AC"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Fax: +49 (0) 63 91/92 43 28</w:t>
            </w:r>
          </w:p>
        </w:tc>
        <w:tc>
          <w:tcPr>
            <w:tcW w:w="2551" w:type="dxa"/>
            <w:hideMark/>
          </w:tcPr>
          <w:p w14:paraId="01561D2B" w14:textId="77777777" w:rsidR="00C16E04" w:rsidRPr="00B77434" w:rsidRDefault="00C16E04" w:rsidP="00C16E04">
            <w:pPr>
              <w:ind w:left="0" w:right="-142"/>
              <w:jc w:val="both"/>
              <w:textAlignment w:val="auto"/>
              <w:rPr>
                <w:rFonts w:ascii="Calibri" w:hAnsi="Calibri" w:cs="Calibri"/>
                <w:bCs/>
                <w:spacing w:val="0"/>
                <w:sz w:val="21"/>
                <w:szCs w:val="21"/>
              </w:rPr>
            </w:pPr>
            <w:r w:rsidRPr="00B77434">
              <w:rPr>
                <w:rFonts w:ascii="Calibri" w:hAnsi="Calibri" w:cs="Calibri"/>
                <w:bCs/>
                <w:spacing w:val="0"/>
                <w:sz w:val="21"/>
                <w:szCs w:val="21"/>
              </w:rPr>
              <w:t>Fax: +49 (0) 61 51/42 87 91-9</w:t>
            </w:r>
          </w:p>
        </w:tc>
      </w:tr>
      <w:tr w:rsidR="00C16E04" w:rsidRPr="00B77434" w14:paraId="0291F723" w14:textId="77777777" w:rsidTr="00180912">
        <w:tc>
          <w:tcPr>
            <w:tcW w:w="6024" w:type="dxa"/>
            <w:hideMark/>
          </w:tcPr>
          <w:p w14:paraId="0C775C06" w14:textId="77777777" w:rsidR="00C16E04" w:rsidRPr="00B77434" w:rsidRDefault="00C16E04" w:rsidP="00C16E04">
            <w:pPr>
              <w:ind w:left="0" w:right="-142"/>
              <w:jc w:val="both"/>
              <w:textAlignment w:val="auto"/>
              <w:rPr>
                <w:rFonts w:ascii="Calibri" w:hAnsi="Calibri" w:cs="Calibri"/>
                <w:bCs/>
                <w:color w:val="000000"/>
                <w:spacing w:val="0"/>
                <w:sz w:val="21"/>
                <w:szCs w:val="21"/>
                <w:lang w:val="it-IT"/>
              </w:rPr>
            </w:pPr>
            <w:r w:rsidRPr="00B77434">
              <w:rPr>
                <w:rFonts w:ascii="Calibri" w:hAnsi="Calibri" w:cs="Calibri"/>
                <w:bCs/>
                <w:color w:val="000000"/>
                <w:spacing w:val="0"/>
                <w:sz w:val="21"/>
                <w:szCs w:val="21"/>
                <w:lang w:val="it-IT"/>
              </w:rPr>
              <w:t xml:space="preserve">E-Mail: </w:t>
            </w:r>
            <w:hyperlink r:id="rId6" w:history="1">
              <w:r w:rsidRPr="00B77434">
                <w:rPr>
                  <w:rFonts w:ascii="Calibri" w:hAnsi="Calibri" w:cs="Calibri"/>
                  <w:bCs/>
                  <w:color w:val="000000"/>
                  <w:spacing w:val="0"/>
                  <w:sz w:val="21"/>
                  <w:szCs w:val="21"/>
                  <w:u w:val="single"/>
                  <w:lang w:val="it-IT"/>
                </w:rPr>
                <w:t>info@sls-kunststoffprofile.de</w:t>
              </w:r>
            </w:hyperlink>
          </w:p>
        </w:tc>
        <w:tc>
          <w:tcPr>
            <w:tcW w:w="2551" w:type="dxa"/>
            <w:hideMark/>
          </w:tcPr>
          <w:p w14:paraId="5A1213E4" w14:textId="77777777" w:rsidR="00C16E04" w:rsidRPr="00B77434" w:rsidRDefault="00C16E04" w:rsidP="00C16E04">
            <w:pPr>
              <w:ind w:left="0" w:right="-142"/>
              <w:jc w:val="both"/>
              <w:textAlignment w:val="auto"/>
              <w:rPr>
                <w:rFonts w:ascii="Calibri" w:hAnsi="Calibri" w:cs="Calibri"/>
                <w:bCs/>
                <w:color w:val="000000"/>
                <w:spacing w:val="0"/>
                <w:sz w:val="21"/>
                <w:szCs w:val="21"/>
                <w:lang w:val="it-IT"/>
              </w:rPr>
            </w:pPr>
            <w:r w:rsidRPr="00B77434">
              <w:rPr>
                <w:rFonts w:ascii="Calibri" w:hAnsi="Calibri" w:cs="Calibri"/>
                <w:bCs/>
                <w:color w:val="000000"/>
                <w:spacing w:val="0"/>
                <w:sz w:val="21"/>
                <w:szCs w:val="21"/>
                <w:lang w:val="it-IT"/>
              </w:rPr>
              <w:t xml:space="preserve">E-Mail: </w:t>
            </w:r>
            <w:r w:rsidRPr="00B77434">
              <w:rPr>
                <w:rFonts w:ascii="Calibri" w:hAnsi="Calibri" w:cs="Calibri"/>
                <w:bCs/>
                <w:color w:val="000000"/>
                <w:spacing w:val="0"/>
                <w:sz w:val="21"/>
                <w:szCs w:val="21"/>
                <w:u w:val="single"/>
                <w:lang w:val="it-IT"/>
              </w:rPr>
              <w:t>info@guc.biz</w:t>
            </w:r>
          </w:p>
        </w:tc>
      </w:tr>
      <w:tr w:rsidR="00C16E04" w:rsidRPr="003B567F" w14:paraId="1DB173F8" w14:textId="77777777" w:rsidTr="00180912">
        <w:tc>
          <w:tcPr>
            <w:tcW w:w="6024" w:type="dxa"/>
            <w:hideMark/>
          </w:tcPr>
          <w:p w14:paraId="34C29D02" w14:textId="77777777" w:rsidR="00C16E04" w:rsidRPr="00B77434" w:rsidRDefault="00C16E04" w:rsidP="00C16E04">
            <w:pPr>
              <w:ind w:left="0" w:right="-142"/>
              <w:jc w:val="both"/>
              <w:textAlignment w:val="auto"/>
              <w:rPr>
                <w:rFonts w:ascii="Calibri" w:hAnsi="Calibri" w:cs="Calibri"/>
                <w:bCs/>
                <w:color w:val="000000"/>
                <w:spacing w:val="0"/>
                <w:sz w:val="21"/>
                <w:szCs w:val="21"/>
              </w:rPr>
            </w:pPr>
            <w:r w:rsidRPr="00B77434">
              <w:rPr>
                <w:rFonts w:ascii="Calibri" w:hAnsi="Calibri" w:cs="Calibri"/>
                <w:bCs/>
                <w:color w:val="000000"/>
                <w:spacing w:val="0"/>
                <w:sz w:val="21"/>
                <w:szCs w:val="21"/>
              </w:rPr>
              <w:t xml:space="preserve">Internet: </w:t>
            </w:r>
            <w:hyperlink r:id="rId7" w:history="1">
              <w:r w:rsidRPr="00B77434">
                <w:rPr>
                  <w:rFonts w:ascii="Calibri" w:hAnsi="Calibri" w:cs="Calibri"/>
                  <w:bCs/>
                  <w:color w:val="000000"/>
                  <w:spacing w:val="0"/>
                  <w:sz w:val="21"/>
                  <w:szCs w:val="21"/>
                  <w:u w:val="single"/>
                </w:rPr>
                <w:t>www.sls-kunststoffprofile.de</w:t>
              </w:r>
            </w:hyperlink>
          </w:p>
        </w:tc>
        <w:tc>
          <w:tcPr>
            <w:tcW w:w="2551" w:type="dxa"/>
            <w:hideMark/>
          </w:tcPr>
          <w:p w14:paraId="290E1E69" w14:textId="77777777" w:rsidR="00C16E04" w:rsidRPr="003B567F" w:rsidRDefault="00C16E04" w:rsidP="00C16E04">
            <w:pPr>
              <w:ind w:left="0" w:right="-142"/>
              <w:jc w:val="both"/>
              <w:textAlignment w:val="auto"/>
              <w:rPr>
                <w:rFonts w:ascii="Calibri" w:hAnsi="Calibri" w:cs="Calibri"/>
                <w:bCs/>
                <w:color w:val="000000"/>
                <w:spacing w:val="0"/>
                <w:sz w:val="21"/>
                <w:szCs w:val="21"/>
              </w:rPr>
            </w:pPr>
            <w:r w:rsidRPr="00B77434">
              <w:rPr>
                <w:rFonts w:ascii="Calibri" w:hAnsi="Calibri" w:cs="Calibri"/>
                <w:bCs/>
                <w:color w:val="000000"/>
                <w:spacing w:val="0"/>
                <w:sz w:val="21"/>
                <w:szCs w:val="21"/>
              </w:rPr>
              <w:t>Internet: www.pr-box.de</w:t>
            </w:r>
          </w:p>
        </w:tc>
      </w:tr>
    </w:tbl>
    <w:p w14:paraId="791D25AB" w14:textId="77777777" w:rsidR="000143B4" w:rsidRPr="00441841" w:rsidRDefault="000143B4" w:rsidP="00C16E04">
      <w:pPr>
        <w:spacing w:line="360" w:lineRule="auto"/>
        <w:ind w:left="0" w:right="-143"/>
        <w:jc w:val="both"/>
        <w:rPr>
          <w:rFonts w:ascii="Calibri" w:hAnsi="Calibri"/>
          <w:b/>
          <w:bCs/>
          <w:spacing w:val="0"/>
          <w:sz w:val="16"/>
        </w:rPr>
      </w:pPr>
    </w:p>
    <w:sectPr w:rsidR="000143B4" w:rsidRPr="00441841" w:rsidSect="00D50970">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w:panose1 w:val="0204060405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28E"/>
    <w:rsid w:val="00004E7F"/>
    <w:rsid w:val="00005365"/>
    <w:rsid w:val="00005F00"/>
    <w:rsid w:val="00011A35"/>
    <w:rsid w:val="00014058"/>
    <w:rsid w:val="000143B4"/>
    <w:rsid w:val="00015B82"/>
    <w:rsid w:val="00021327"/>
    <w:rsid w:val="0002418E"/>
    <w:rsid w:val="00032776"/>
    <w:rsid w:val="00032B4A"/>
    <w:rsid w:val="00034217"/>
    <w:rsid w:val="00034A26"/>
    <w:rsid w:val="00037359"/>
    <w:rsid w:val="00043ABE"/>
    <w:rsid w:val="00045B2C"/>
    <w:rsid w:val="00057C9A"/>
    <w:rsid w:val="00060041"/>
    <w:rsid w:val="00061DB5"/>
    <w:rsid w:val="00062102"/>
    <w:rsid w:val="000805DB"/>
    <w:rsid w:val="00082019"/>
    <w:rsid w:val="0008392F"/>
    <w:rsid w:val="00084C61"/>
    <w:rsid w:val="00084CE6"/>
    <w:rsid w:val="00085A0E"/>
    <w:rsid w:val="00087D12"/>
    <w:rsid w:val="00094E9F"/>
    <w:rsid w:val="00095C59"/>
    <w:rsid w:val="000B4A96"/>
    <w:rsid w:val="000C0DBC"/>
    <w:rsid w:val="000C5ECE"/>
    <w:rsid w:val="000D0EF5"/>
    <w:rsid w:val="000E0FD0"/>
    <w:rsid w:val="000E3E93"/>
    <w:rsid w:val="000E5BD9"/>
    <w:rsid w:val="000F1351"/>
    <w:rsid w:val="00101291"/>
    <w:rsid w:val="00101427"/>
    <w:rsid w:val="0010563F"/>
    <w:rsid w:val="00107653"/>
    <w:rsid w:val="00114CB5"/>
    <w:rsid w:val="0012719E"/>
    <w:rsid w:val="001278F4"/>
    <w:rsid w:val="0013019E"/>
    <w:rsid w:val="0014109E"/>
    <w:rsid w:val="00141E44"/>
    <w:rsid w:val="00153A6F"/>
    <w:rsid w:val="0016551E"/>
    <w:rsid w:val="001718BD"/>
    <w:rsid w:val="00180912"/>
    <w:rsid w:val="00183194"/>
    <w:rsid w:val="0018761F"/>
    <w:rsid w:val="00190EAE"/>
    <w:rsid w:val="001929AC"/>
    <w:rsid w:val="00196410"/>
    <w:rsid w:val="0019751F"/>
    <w:rsid w:val="00197A58"/>
    <w:rsid w:val="001A0871"/>
    <w:rsid w:val="001C6B19"/>
    <w:rsid w:val="001D7273"/>
    <w:rsid w:val="001E3EFB"/>
    <w:rsid w:val="001E5A67"/>
    <w:rsid w:val="001F183B"/>
    <w:rsid w:val="001F4061"/>
    <w:rsid w:val="00200AB7"/>
    <w:rsid w:val="00201ABA"/>
    <w:rsid w:val="00220386"/>
    <w:rsid w:val="00221C5D"/>
    <w:rsid w:val="002235A6"/>
    <w:rsid w:val="00223CD8"/>
    <w:rsid w:val="00234415"/>
    <w:rsid w:val="0023709D"/>
    <w:rsid w:val="002414E5"/>
    <w:rsid w:val="00244D11"/>
    <w:rsid w:val="002479C7"/>
    <w:rsid w:val="002711CD"/>
    <w:rsid w:val="002754F4"/>
    <w:rsid w:val="00276A8B"/>
    <w:rsid w:val="00286314"/>
    <w:rsid w:val="002910D4"/>
    <w:rsid w:val="002922C9"/>
    <w:rsid w:val="00292B0D"/>
    <w:rsid w:val="00292CCD"/>
    <w:rsid w:val="0029481C"/>
    <w:rsid w:val="00296865"/>
    <w:rsid w:val="002A07BC"/>
    <w:rsid w:val="002A5527"/>
    <w:rsid w:val="002B33F4"/>
    <w:rsid w:val="002B5F33"/>
    <w:rsid w:val="002B669A"/>
    <w:rsid w:val="002C1CF9"/>
    <w:rsid w:val="002C33B1"/>
    <w:rsid w:val="002D26AB"/>
    <w:rsid w:val="00301A09"/>
    <w:rsid w:val="00321F22"/>
    <w:rsid w:val="00325AEB"/>
    <w:rsid w:val="0033297D"/>
    <w:rsid w:val="003363F8"/>
    <w:rsid w:val="003422EF"/>
    <w:rsid w:val="0035407B"/>
    <w:rsid w:val="003600CB"/>
    <w:rsid w:val="00365238"/>
    <w:rsid w:val="00367F58"/>
    <w:rsid w:val="00370A6F"/>
    <w:rsid w:val="00375C29"/>
    <w:rsid w:val="00382E1E"/>
    <w:rsid w:val="00397032"/>
    <w:rsid w:val="003A0D50"/>
    <w:rsid w:val="003A4D7A"/>
    <w:rsid w:val="003A7E58"/>
    <w:rsid w:val="003B112C"/>
    <w:rsid w:val="003B1CD7"/>
    <w:rsid w:val="003B20DF"/>
    <w:rsid w:val="003B567F"/>
    <w:rsid w:val="003E1CA1"/>
    <w:rsid w:val="003E2653"/>
    <w:rsid w:val="003F20A7"/>
    <w:rsid w:val="003F2FD0"/>
    <w:rsid w:val="003F4FE0"/>
    <w:rsid w:val="003F7DED"/>
    <w:rsid w:val="004036C9"/>
    <w:rsid w:val="00406AF9"/>
    <w:rsid w:val="00412BCD"/>
    <w:rsid w:val="004130E8"/>
    <w:rsid w:val="00414605"/>
    <w:rsid w:val="00415846"/>
    <w:rsid w:val="00416224"/>
    <w:rsid w:val="00437C78"/>
    <w:rsid w:val="004404B0"/>
    <w:rsid w:val="00441841"/>
    <w:rsid w:val="00446D69"/>
    <w:rsid w:val="00452117"/>
    <w:rsid w:val="00457649"/>
    <w:rsid w:val="00475DBB"/>
    <w:rsid w:val="00482370"/>
    <w:rsid w:val="00482FC3"/>
    <w:rsid w:val="00486A7A"/>
    <w:rsid w:val="00490A6F"/>
    <w:rsid w:val="00490E86"/>
    <w:rsid w:val="00491D9C"/>
    <w:rsid w:val="004A07E9"/>
    <w:rsid w:val="004B4785"/>
    <w:rsid w:val="004C41CF"/>
    <w:rsid w:val="004D0F79"/>
    <w:rsid w:val="004D6B96"/>
    <w:rsid w:val="004D722C"/>
    <w:rsid w:val="004D75E2"/>
    <w:rsid w:val="004E26BC"/>
    <w:rsid w:val="004E5364"/>
    <w:rsid w:val="004E56BA"/>
    <w:rsid w:val="004E7FD0"/>
    <w:rsid w:val="004F42FD"/>
    <w:rsid w:val="004F73CB"/>
    <w:rsid w:val="00516380"/>
    <w:rsid w:val="005169CE"/>
    <w:rsid w:val="0054182B"/>
    <w:rsid w:val="0054329A"/>
    <w:rsid w:val="00544822"/>
    <w:rsid w:val="00546A4B"/>
    <w:rsid w:val="00547491"/>
    <w:rsid w:val="00560FFA"/>
    <w:rsid w:val="00561712"/>
    <w:rsid w:val="00562BB5"/>
    <w:rsid w:val="00564FDC"/>
    <w:rsid w:val="005674E7"/>
    <w:rsid w:val="00570587"/>
    <w:rsid w:val="005964A6"/>
    <w:rsid w:val="005A16A0"/>
    <w:rsid w:val="005B4125"/>
    <w:rsid w:val="005B45E8"/>
    <w:rsid w:val="005B4767"/>
    <w:rsid w:val="005C5E50"/>
    <w:rsid w:val="005D0207"/>
    <w:rsid w:val="005E027B"/>
    <w:rsid w:val="005E6336"/>
    <w:rsid w:val="005F1C7A"/>
    <w:rsid w:val="00601445"/>
    <w:rsid w:val="006020BA"/>
    <w:rsid w:val="00602256"/>
    <w:rsid w:val="006066E1"/>
    <w:rsid w:val="006129AA"/>
    <w:rsid w:val="00612C84"/>
    <w:rsid w:val="00620FD6"/>
    <w:rsid w:val="0062615E"/>
    <w:rsid w:val="00636B3D"/>
    <w:rsid w:val="00642CE1"/>
    <w:rsid w:val="00643520"/>
    <w:rsid w:val="0065667D"/>
    <w:rsid w:val="00660F12"/>
    <w:rsid w:val="00662310"/>
    <w:rsid w:val="006656A5"/>
    <w:rsid w:val="00665A7B"/>
    <w:rsid w:val="00671656"/>
    <w:rsid w:val="006740EA"/>
    <w:rsid w:val="00676692"/>
    <w:rsid w:val="00680814"/>
    <w:rsid w:val="006877B8"/>
    <w:rsid w:val="00696166"/>
    <w:rsid w:val="006A5C98"/>
    <w:rsid w:val="006C01B0"/>
    <w:rsid w:val="006C329B"/>
    <w:rsid w:val="006D0017"/>
    <w:rsid w:val="006E5AAC"/>
    <w:rsid w:val="006F6152"/>
    <w:rsid w:val="0070025C"/>
    <w:rsid w:val="00701383"/>
    <w:rsid w:val="0070353D"/>
    <w:rsid w:val="007068A2"/>
    <w:rsid w:val="00710327"/>
    <w:rsid w:val="00712857"/>
    <w:rsid w:val="00731666"/>
    <w:rsid w:val="00732EDE"/>
    <w:rsid w:val="00732F01"/>
    <w:rsid w:val="00735A06"/>
    <w:rsid w:val="00773256"/>
    <w:rsid w:val="00780630"/>
    <w:rsid w:val="00794F9E"/>
    <w:rsid w:val="00796FB1"/>
    <w:rsid w:val="007A061F"/>
    <w:rsid w:val="007A4798"/>
    <w:rsid w:val="007A5746"/>
    <w:rsid w:val="007A586C"/>
    <w:rsid w:val="007A6ED5"/>
    <w:rsid w:val="007B13C7"/>
    <w:rsid w:val="007B5E82"/>
    <w:rsid w:val="007C05B2"/>
    <w:rsid w:val="007C5B23"/>
    <w:rsid w:val="007D4BDE"/>
    <w:rsid w:val="007D543D"/>
    <w:rsid w:val="007E243E"/>
    <w:rsid w:val="007E49DB"/>
    <w:rsid w:val="007F7D2E"/>
    <w:rsid w:val="00804B2A"/>
    <w:rsid w:val="00817A2C"/>
    <w:rsid w:val="00823A22"/>
    <w:rsid w:val="00826AC5"/>
    <w:rsid w:val="008300B4"/>
    <w:rsid w:val="00830E9D"/>
    <w:rsid w:val="008402F0"/>
    <w:rsid w:val="00843FF7"/>
    <w:rsid w:val="008451BD"/>
    <w:rsid w:val="0084584D"/>
    <w:rsid w:val="0084610E"/>
    <w:rsid w:val="00852292"/>
    <w:rsid w:val="00853A64"/>
    <w:rsid w:val="008627BB"/>
    <w:rsid w:val="008643A4"/>
    <w:rsid w:val="00864C75"/>
    <w:rsid w:val="0088012D"/>
    <w:rsid w:val="008807A1"/>
    <w:rsid w:val="008948AC"/>
    <w:rsid w:val="00897427"/>
    <w:rsid w:val="008A010F"/>
    <w:rsid w:val="008A0B67"/>
    <w:rsid w:val="008A7F43"/>
    <w:rsid w:val="008B2AF5"/>
    <w:rsid w:val="008C0E58"/>
    <w:rsid w:val="008C2C97"/>
    <w:rsid w:val="008C4CA8"/>
    <w:rsid w:val="008C55B9"/>
    <w:rsid w:val="008C7004"/>
    <w:rsid w:val="008C7928"/>
    <w:rsid w:val="008D048D"/>
    <w:rsid w:val="008D4843"/>
    <w:rsid w:val="008E4F93"/>
    <w:rsid w:val="009023EB"/>
    <w:rsid w:val="00902F2A"/>
    <w:rsid w:val="009034B3"/>
    <w:rsid w:val="00921755"/>
    <w:rsid w:val="00921D10"/>
    <w:rsid w:val="00927BCA"/>
    <w:rsid w:val="009306B3"/>
    <w:rsid w:val="009322A8"/>
    <w:rsid w:val="009406A7"/>
    <w:rsid w:val="009450B0"/>
    <w:rsid w:val="00955A7D"/>
    <w:rsid w:val="009561AC"/>
    <w:rsid w:val="00956EE9"/>
    <w:rsid w:val="00960153"/>
    <w:rsid w:val="00974C07"/>
    <w:rsid w:val="00982C20"/>
    <w:rsid w:val="00985501"/>
    <w:rsid w:val="0098728E"/>
    <w:rsid w:val="00987BD4"/>
    <w:rsid w:val="00990932"/>
    <w:rsid w:val="00990969"/>
    <w:rsid w:val="0099125A"/>
    <w:rsid w:val="009933D2"/>
    <w:rsid w:val="009A1E7E"/>
    <w:rsid w:val="009A24E7"/>
    <w:rsid w:val="009A4A0C"/>
    <w:rsid w:val="009B114E"/>
    <w:rsid w:val="009B62A7"/>
    <w:rsid w:val="009D29B0"/>
    <w:rsid w:val="009D5AC7"/>
    <w:rsid w:val="009D6A85"/>
    <w:rsid w:val="009E22CB"/>
    <w:rsid w:val="009E274E"/>
    <w:rsid w:val="009E3E31"/>
    <w:rsid w:val="009E4FE7"/>
    <w:rsid w:val="009F6107"/>
    <w:rsid w:val="009F6484"/>
    <w:rsid w:val="00A00347"/>
    <w:rsid w:val="00A055F5"/>
    <w:rsid w:val="00A10133"/>
    <w:rsid w:val="00A113E9"/>
    <w:rsid w:val="00A153A9"/>
    <w:rsid w:val="00A2465A"/>
    <w:rsid w:val="00A30089"/>
    <w:rsid w:val="00A31C58"/>
    <w:rsid w:val="00A35C92"/>
    <w:rsid w:val="00A41924"/>
    <w:rsid w:val="00A66745"/>
    <w:rsid w:val="00A8240D"/>
    <w:rsid w:val="00A82C12"/>
    <w:rsid w:val="00A82EA3"/>
    <w:rsid w:val="00AA015B"/>
    <w:rsid w:val="00AA6B71"/>
    <w:rsid w:val="00AB0C91"/>
    <w:rsid w:val="00AB5C8D"/>
    <w:rsid w:val="00AC70C5"/>
    <w:rsid w:val="00AC786D"/>
    <w:rsid w:val="00AD488F"/>
    <w:rsid w:val="00AE27EC"/>
    <w:rsid w:val="00AE3DBC"/>
    <w:rsid w:val="00AF7AD1"/>
    <w:rsid w:val="00AF7D3F"/>
    <w:rsid w:val="00B040BE"/>
    <w:rsid w:val="00B16671"/>
    <w:rsid w:val="00B30B0C"/>
    <w:rsid w:val="00B507D6"/>
    <w:rsid w:val="00B550FE"/>
    <w:rsid w:val="00B560F4"/>
    <w:rsid w:val="00B565B4"/>
    <w:rsid w:val="00B77434"/>
    <w:rsid w:val="00B85978"/>
    <w:rsid w:val="00B91131"/>
    <w:rsid w:val="00B94359"/>
    <w:rsid w:val="00B94DFF"/>
    <w:rsid w:val="00B97D3A"/>
    <w:rsid w:val="00BA12EA"/>
    <w:rsid w:val="00BA60ED"/>
    <w:rsid w:val="00BA7D19"/>
    <w:rsid w:val="00BB1576"/>
    <w:rsid w:val="00BB2143"/>
    <w:rsid w:val="00BB31A0"/>
    <w:rsid w:val="00BB4893"/>
    <w:rsid w:val="00BB6D56"/>
    <w:rsid w:val="00BB78D7"/>
    <w:rsid w:val="00BC2280"/>
    <w:rsid w:val="00BC3222"/>
    <w:rsid w:val="00BD7C11"/>
    <w:rsid w:val="00BF1976"/>
    <w:rsid w:val="00BF19F0"/>
    <w:rsid w:val="00BF232E"/>
    <w:rsid w:val="00BF2FB1"/>
    <w:rsid w:val="00BF632D"/>
    <w:rsid w:val="00BF73E4"/>
    <w:rsid w:val="00C04F27"/>
    <w:rsid w:val="00C07E3E"/>
    <w:rsid w:val="00C10758"/>
    <w:rsid w:val="00C12CE9"/>
    <w:rsid w:val="00C12DBF"/>
    <w:rsid w:val="00C16E04"/>
    <w:rsid w:val="00C17E9A"/>
    <w:rsid w:val="00C20445"/>
    <w:rsid w:val="00C258FE"/>
    <w:rsid w:val="00C35A4C"/>
    <w:rsid w:val="00C427E2"/>
    <w:rsid w:val="00C441DE"/>
    <w:rsid w:val="00C45039"/>
    <w:rsid w:val="00C46001"/>
    <w:rsid w:val="00C5118F"/>
    <w:rsid w:val="00C56F56"/>
    <w:rsid w:val="00C6326D"/>
    <w:rsid w:val="00C65022"/>
    <w:rsid w:val="00C66A8C"/>
    <w:rsid w:val="00C7442E"/>
    <w:rsid w:val="00C74D62"/>
    <w:rsid w:val="00C77688"/>
    <w:rsid w:val="00C80250"/>
    <w:rsid w:val="00C8471B"/>
    <w:rsid w:val="00C928B4"/>
    <w:rsid w:val="00C940EB"/>
    <w:rsid w:val="00C9648B"/>
    <w:rsid w:val="00C97CB1"/>
    <w:rsid w:val="00CA06F6"/>
    <w:rsid w:val="00CA4764"/>
    <w:rsid w:val="00CB67EB"/>
    <w:rsid w:val="00CB770F"/>
    <w:rsid w:val="00CB7AA6"/>
    <w:rsid w:val="00CD1C55"/>
    <w:rsid w:val="00CD63FB"/>
    <w:rsid w:val="00CE175F"/>
    <w:rsid w:val="00CE18B4"/>
    <w:rsid w:val="00CE3436"/>
    <w:rsid w:val="00CE3D7F"/>
    <w:rsid w:val="00CE44E0"/>
    <w:rsid w:val="00CF75B5"/>
    <w:rsid w:val="00D03F77"/>
    <w:rsid w:val="00D0425F"/>
    <w:rsid w:val="00D17716"/>
    <w:rsid w:val="00D179B0"/>
    <w:rsid w:val="00D20777"/>
    <w:rsid w:val="00D22D2E"/>
    <w:rsid w:val="00D260ED"/>
    <w:rsid w:val="00D272DC"/>
    <w:rsid w:val="00D30525"/>
    <w:rsid w:val="00D318E7"/>
    <w:rsid w:val="00D32149"/>
    <w:rsid w:val="00D334A7"/>
    <w:rsid w:val="00D50970"/>
    <w:rsid w:val="00D50AF9"/>
    <w:rsid w:val="00D52C79"/>
    <w:rsid w:val="00D575F7"/>
    <w:rsid w:val="00D60F94"/>
    <w:rsid w:val="00D65FC8"/>
    <w:rsid w:val="00D66B85"/>
    <w:rsid w:val="00D672F2"/>
    <w:rsid w:val="00D82211"/>
    <w:rsid w:val="00D9090E"/>
    <w:rsid w:val="00D91721"/>
    <w:rsid w:val="00D93E6D"/>
    <w:rsid w:val="00D94C86"/>
    <w:rsid w:val="00D970D6"/>
    <w:rsid w:val="00DA0AF2"/>
    <w:rsid w:val="00DA4C88"/>
    <w:rsid w:val="00DA5677"/>
    <w:rsid w:val="00DB398D"/>
    <w:rsid w:val="00DC41B2"/>
    <w:rsid w:val="00DC5188"/>
    <w:rsid w:val="00DC566F"/>
    <w:rsid w:val="00DC5A31"/>
    <w:rsid w:val="00DD47AD"/>
    <w:rsid w:val="00DF2C64"/>
    <w:rsid w:val="00DF65DB"/>
    <w:rsid w:val="00E01CC9"/>
    <w:rsid w:val="00E16FBE"/>
    <w:rsid w:val="00E20526"/>
    <w:rsid w:val="00E249BF"/>
    <w:rsid w:val="00E26103"/>
    <w:rsid w:val="00E31AD7"/>
    <w:rsid w:val="00E343EA"/>
    <w:rsid w:val="00E3539E"/>
    <w:rsid w:val="00E35C9E"/>
    <w:rsid w:val="00E46FD7"/>
    <w:rsid w:val="00E53280"/>
    <w:rsid w:val="00E539B7"/>
    <w:rsid w:val="00E654B3"/>
    <w:rsid w:val="00E6648F"/>
    <w:rsid w:val="00E6741F"/>
    <w:rsid w:val="00E76ED5"/>
    <w:rsid w:val="00EA148D"/>
    <w:rsid w:val="00EA75F3"/>
    <w:rsid w:val="00EB4249"/>
    <w:rsid w:val="00EB473A"/>
    <w:rsid w:val="00EC4435"/>
    <w:rsid w:val="00ED1363"/>
    <w:rsid w:val="00EF4465"/>
    <w:rsid w:val="00EF4753"/>
    <w:rsid w:val="00EF661D"/>
    <w:rsid w:val="00F13405"/>
    <w:rsid w:val="00F143D4"/>
    <w:rsid w:val="00F20A3E"/>
    <w:rsid w:val="00F24B27"/>
    <w:rsid w:val="00F255DC"/>
    <w:rsid w:val="00F30129"/>
    <w:rsid w:val="00F30C5D"/>
    <w:rsid w:val="00F41497"/>
    <w:rsid w:val="00F420A9"/>
    <w:rsid w:val="00F4663F"/>
    <w:rsid w:val="00F53E66"/>
    <w:rsid w:val="00F57ED9"/>
    <w:rsid w:val="00F613FB"/>
    <w:rsid w:val="00F64E18"/>
    <w:rsid w:val="00F6559F"/>
    <w:rsid w:val="00F7113B"/>
    <w:rsid w:val="00F71C0A"/>
    <w:rsid w:val="00F805F8"/>
    <w:rsid w:val="00F80D45"/>
    <w:rsid w:val="00F97056"/>
    <w:rsid w:val="00FA08EB"/>
    <w:rsid w:val="00FA6A38"/>
    <w:rsid w:val="00FB24B3"/>
    <w:rsid w:val="00FB37CD"/>
    <w:rsid w:val="00FB401C"/>
    <w:rsid w:val="00FB4C79"/>
    <w:rsid w:val="00FC3D8B"/>
    <w:rsid w:val="00FC41D0"/>
    <w:rsid w:val="00FC4986"/>
    <w:rsid w:val="00FD16ED"/>
    <w:rsid w:val="00FE3762"/>
    <w:rsid w:val="00FE4079"/>
    <w:rsid w:val="00FE7955"/>
    <w:rsid w:val="00FF0BBB"/>
    <w:rsid w:val="00FF7E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286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E3E31"/>
    <w:pPr>
      <w:overflowPunct w:val="0"/>
      <w:autoSpaceDE w:val="0"/>
      <w:autoSpaceDN w:val="0"/>
      <w:adjustRightInd w:val="0"/>
      <w:ind w:left="1080"/>
      <w:textAlignment w:val="baseline"/>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customStyle="1" w:styleId="Textkrper22">
    <w:name w:val="Textkörper 22"/>
    <w:basedOn w:val="Standard"/>
    <w:pPr>
      <w:spacing w:line="360" w:lineRule="auto"/>
      <w:ind w:left="0"/>
      <w:jc w:val="both"/>
    </w:pPr>
    <w:rPr>
      <w:spacing w:val="-6"/>
      <w:sz w:val="19"/>
    </w:rPr>
  </w:style>
  <w:style w:type="paragraph" w:customStyle="1" w:styleId="Textkrper31">
    <w:name w:val="Textkörper 31"/>
    <w:basedOn w:val="Standard"/>
    <w:pPr>
      <w:spacing w:line="360" w:lineRule="auto"/>
      <w:ind w:left="0"/>
      <w:jc w:val="both"/>
    </w:pPr>
  </w:style>
  <w:style w:type="paragraph" w:customStyle="1" w:styleId="Sprechblasentext1">
    <w:name w:val="Sprechblasentext1"/>
    <w:basedOn w:val="Standard"/>
    <w:rPr>
      <w:rFonts w:ascii="Tahoma" w:hAnsi="Tahoma"/>
      <w:sz w:val="16"/>
    </w:rPr>
  </w:style>
  <w:style w:type="paragraph" w:customStyle="1" w:styleId="Sprechblasentext2">
    <w:name w:val="Sprechblasentext2"/>
    <w:basedOn w:val="Standard"/>
    <w:rPr>
      <w:rFonts w:ascii="Tahoma" w:hAnsi="Tahoma"/>
      <w:sz w:val="16"/>
    </w:rPr>
  </w:style>
  <w:style w:type="paragraph" w:styleId="Textkrper2">
    <w:name w:val="Body Text 2"/>
    <w:basedOn w:val="Standard"/>
    <w:semiHidden/>
    <w:pPr>
      <w:spacing w:line="360" w:lineRule="auto"/>
      <w:ind w:left="0"/>
      <w:jc w:val="both"/>
    </w:pPr>
    <w:rPr>
      <w:spacing w:val="0"/>
      <w:sz w:val="23"/>
    </w:rPr>
  </w:style>
  <w:style w:type="paragraph" w:styleId="Textkrper3">
    <w:name w:val="Body Text 3"/>
    <w:basedOn w:val="Standard"/>
    <w:semiHidden/>
    <w:pPr>
      <w:spacing w:line="360" w:lineRule="auto"/>
      <w:ind w:left="0"/>
      <w:jc w:val="both"/>
    </w:pPr>
    <w:rPr>
      <w:b/>
      <w:spacing w:val="0"/>
      <w:sz w:val="22"/>
    </w:rPr>
  </w:style>
  <w:style w:type="paragraph" w:customStyle="1" w:styleId="TF">
    <w:name w:val="TF"/>
    <w:pPr>
      <w:widowControl w:val="0"/>
      <w:overflowPunct w:val="0"/>
      <w:autoSpaceDE w:val="0"/>
      <w:autoSpaceDN w:val="0"/>
      <w:adjustRightInd w:val="0"/>
      <w:spacing w:after="40" w:line="290" w:lineRule="atLeast"/>
      <w:jc w:val="both"/>
      <w:textAlignment w:val="baseline"/>
    </w:pPr>
    <w:rPr>
      <w:rFonts w:ascii="Century" w:hAnsi="Century"/>
      <w:b/>
      <w:sz w:val="24"/>
    </w:rPr>
  </w:style>
  <w:style w:type="paragraph" w:styleId="Sprechblasentext">
    <w:name w:val="Balloon Text"/>
    <w:basedOn w:val="Standard"/>
    <w:semiHidden/>
    <w:rPr>
      <w:rFonts w:ascii="Tahoma" w:hAnsi="Tahoma" w:cs="Tahoma"/>
      <w:sz w:val="16"/>
      <w:szCs w:val="16"/>
    </w:rPr>
  </w:style>
  <w:style w:type="paragraph" w:customStyle="1" w:styleId="Default">
    <w:name w:val="Default"/>
    <w:rsid w:val="00CB67EB"/>
    <w:pPr>
      <w:autoSpaceDE w:val="0"/>
      <w:autoSpaceDN w:val="0"/>
      <w:adjustRightInd w:val="0"/>
    </w:pPr>
    <w:rPr>
      <w:rFonts w:ascii="Arial" w:hAnsi="Arial" w:cs="Arial"/>
      <w:color w:val="000000"/>
      <w:sz w:val="24"/>
      <w:szCs w:val="24"/>
    </w:rPr>
  </w:style>
  <w:style w:type="character" w:customStyle="1" w:styleId="bold">
    <w:name w:val="bold"/>
    <w:basedOn w:val="Absatz-Standardschriftart"/>
    <w:rsid w:val="00045B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65491">
      <w:bodyDiv w:val="1"/>
      <w:marLeft w:val="0"/>
      <w:marRight w:val="0"/>
      <w:marTop w:val="0"/>
      <w:marBottom w:val="0"/>
      <w:divBdr>
        <w:top w:val="none" w:sz="0" w:space="0" w:color="auto"/>
        <w:left w:val="none" w:sz="0" w:space="0" w:color="auto"/>
        <w:bottom w:val="none" w:sz="0" w:space="0" w:color="auto"/>
        <w:right w:val="none" w:sz="0" w:space="0" w:color="auto"/>
      </w:divBdr>
    </w:div>
    <w:div w:id="97513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sls-kunststoffprofile.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nfo@sls-kunststoffprofile.d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FBAA7F-3992-4340-9619-1CDC031FB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793</Words>
  <Characters>5003</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PRESSE-INFORMATION</vt:lpstr>
    </vt:vector>
  </TitlesOfParts>
  <Company>SLS</Company>
  <LinksUpToDate>false</LinksUpToDate>
  <CharactersWithSpaces>5785</CharactersWithSpaces>
  <SharedDoc>false</SharedDoc>
  <HLinks>
    <vt:vector size="12" baseType="variant">
      <vt:variant>
        <vt:i4>1048670</vt:i4>
      </vt:variant>
      <vt:variant>
        <vt:i4>3</vt:i4>
      </vt:variant>
      <vt:variant>
        <vt:i4>0</vt:i4>
      </vt:variant>
      <vt:variant>
        <vt:i4>5</vt:i4>
      </vt:variant>
      <vt:variant>
        <vt:lpwstr>http://www.sls-kunststoffprofile.de/</vt:lpwstr>
      </vt:variant>
      <vt:variant>
        <vt:lpwstr/>
      </vt:variant>
      <vt:variant>
        <vt:i4>2293855</vt:i4>
      </vt:variant>
      <vt:variant>
        <vt:i4>0</vt:i4>
      </vt:variant>
      <vt:variant>
        <vt:i4>0</vt:i4>
      </vt:variant>
      <vt:variant>
        <vt:i4>5</vt:i4>
      </vt:variant>
      <vt:variant>
        <vt:lpwstr>mailto:info@sls-kunststoffprofile.de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gisela</dc:creator>
  <cp:lastModifiedBy>Kerstin Koch</cp:lastModifiedBy>
  <cp:revision>98</cp:revision>
  <cp:lastPrinted>2025-03-05T14:03:00Z</cp:lastPrinted>
  <dcterms:created xsi:type="dcterms:W3CDTF">2021-05-06T04:16:00Z</dcterms:created>
  <dcterms:modified xsi:type="dcterms:W3CDTF">2025-03-05T14:21:00Z</dcterms:modified>
</cp:coreProperties>
</file>