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22C413" w14:textId="77777777" w:rsidR="000143B4" w:rsidRPr="006A4CEE" w:rsidRDefault="000143B4">
      <w:pPr>
        <w:pBdr>
          <w:bottom w:val="single" w:sz="6" w:space="1" w:color="auto"/>
        </w:pBdr>
        <w:ind w:left="0" w:right="-143"/>
        <w:rPr>
          <w:rFonts w:ascii="Calibri" w:hAnsi="Calibri"/>
          <w:spacing w:val="0"/>
          <w:sz w:val="24"/>
          <w:szCs w:val="24"/>
        </w:rPr>
      </w:pPr>
      <w:r w:rsidRPr="006A4CEE">
        <w:rPr>
          <w:rFonts w:ascii="Calibri" w:hAnsi="Calibri"/>
          <w:spacing w:val="0"/>
          <w:sz w:val="24"/>
          <w:szCs w:val="24"/>
        </w:rPr>
        <w:t>PRESSE-INFORMATION</w:t>
      </w:r>
    </w:p>
    <w:p w14:paraId="4AC8EE3C" w14:textId="77777777" w:rsidR="000143B4" w:rsidRPr="006A4CEE" w:rsidRDefault="000143B4">
      <w:pPr>
        <w:ind w:left="0" w:right="-143"/>
        <w:rPr>
          <w:rFonts w:ascii="Calibri" w:hAnsi="Calibri"/>
          <w:b/>
          <w:spacing w:val="0"/>
        </w:rPr>
      </w:pPr>
    </w:p>
    <w:p w14:paraId="19684BC4" w14:textId="77777777" w:rsidR="000143B4" w:rsidRPr="006A4CEE" w:rsidRDefault="000143B4">
      <w:pPr>
        <w:ind w:left="0" w:right="-143"/>
        <w:rPr>
          <w:rFonts w:ascii="Calibri" w:hAnsi="Calibri"/>
          <w:spacing w:val="0"/>
          <w:u w:val="single"/>
        </w:rPr>
      </w:pPr>
    </w:p>
    <w:p w14:paraId="512F5B1E" w14:textId="754590B9" w:rsidR="000143B4" w:rsidRPr="006A4CEE" w:rsidRDefault="00B040BE">
      <w:pPr>
        <w:ind w:left="0" w:right="-143"/>
        <w:rPr>
          <w:rFonts w:ascii="Calibri" w:hAnsi="Calibri"/>
          <w:i/>
          <w:spacing w:val="0"/>
        </w:rPr>
      </w:pPr>
      <w:r w:rsidRPr="006A4CEE">
        <w:rPr>
          <w:rFonts w:ascii="Calibri" w:hAnsi="Calibri"/>
          <w:i/>
          <w:spacing w:val="0"/>
        </w:rPr>
        <w:t>Kunststofftechnik/</w:t>
      </w:r>
      <w:r w:rsidR="009D6A85" w:rsidRPr="006A4CEE">
        <w:rPr>
          <w:rFonts w:ascii="Calibri" w:hAnsi="Calibri"/>
          <w:i/>
          <w:spacing w:val="0"/>
        </w:rPr>
        <w:t xml:space="preserve"> </w:t>
      </w:r>
      <w:r w:rsidR="00EB6417">
        <w:rPr>
          <w:rFonts w:ascii="Calibri" w:hAnsi="Calibri"/>
          <w:i/>
          <w:spacing w:val="0"/>
        </w:rPr>
        <w:t>Elektrotechnik/</w:t>
      </w:r>
      <w:r w:rsidR="00A22210" w:rsidRPr="006A4CEE">
        <w:rPr>
          <w:rFonts w:ascii="Calibri" w:hAnsi="Calibri"/>
          <w:i/>
          <w:spacing w:val="0"/>
        </w:rPr>
        <w:t xml:space="preserve"> </w:t>
      </w:r>
      <w:r w:rsidR="00CA42C2">
        <w:rPr>
          <w:rFonts w:ascii="Calibri" w:hAnsi="Calibri"/>
          <w:i/>
          <w:spacing w:val="0"/>
        </w:rPr>
        <w:t xml:space="preserve">Automatisierung/ Gebäudetechnik/ </w:t>
      </w:r>
      <w:r w:rsidR="00A668B0" w:rsidRPr="006A4CEE">
        <w:rPr>
          <w:rFonts w:ascii="Calibri" w:hAnsi="Calibri"/>
          <w:i/>
          <w:spacing w:val="0"/>
        </w:rPr>
        <w:t xml:space="preserve">Zulieferwesen/ </w:t>
      </w:r>
      <w:r w:rsidRPr="006A4CEE">
        <w:rPr>
          <w:rFonts w:ascii="Calibri" w:hAnsi="Calibri"/>
          <w:i/>
          <w:spacing w:val="0"/>
        </w:rPr>
        <w:t>Extrusion</w:t>
      </w:r>
      <w:r w:rsidR="004D0F79" w:rsidRPr="006A4CEE">
        <w:rPr>
          <w:rFonts w:ascii="Calibri" w:hAnsi="Calibri"/>
          <w:i/>
          <w:spacing w:val="0"/>
        </w:rPr>
        <w:t xml:space="preserve"> </w:t>
      </w:r>
    </w:p>
    <w:p w14:paraId="20C78197" w14:textId="77777777" w:rsidR="000143B4" w:rsidRPr="006A4CEE" w:rsidRDefault="000143B4">
      <w:pPr>
        <w:ind w:left="0" w:right="-143"/>
        <w:rPr>
          <w:rFonts w:ascii="Calibri" w:hAnsi="Calibri"/>
          <w:i/>
          <w:spacing w:val="0"/>
          <w:sz w:val="16"/>
          <w:u w:val="single"/>
        </w:rPr>
      </w:pPr>
    </w:p>
    <w:p w14:paraId="459E96E8" w14:textId="40ECC17A" w:rsidR="00144891" w:rsidRPr="006A4CEE" w:rsidRDefault="00EB6417" w:rsidP="00A668B0">
      <w:pPr>
        <w:spacing w:after="120"/>
        <w:ind w:left="0"/>
        <w:rPr>
          <w:rFonts w:ascii="Calibri" w:hAnsi="Calibri"/>
          <w:b/>
          <w:spacing w:val="-6"/>
          <w:sz w:val="40"/>
          <w:szCs w:val="40"/>
        </w:rPr>
      </w:pPr>
      <w:r>
        <w:rPr>
          <w:rFonts w:ascii="Calibri" w:hAnsi="Calibri"/>
          <w:b/>
          <w:spacing w:val="0"/>
          <w:sz w:val="40"/>
          <w:szCs w:val="40"/>
        </w:rPr>
        <w:t xml:space="preserve">Sichere </w:t>
      </w:r>
      <w:r w:rsidR="00E15BE6">
        <w:rPr>
          <w:rFonts w:ascii="Calibri" w:hAnsi="Calibri"/>
          <w:b/>
          <w:spacing w:val="0"/>
          <w:sz w:val="40"/>
          <w:szCs w:val="40"/>
        </w:rPr>
        <w:t>Führungen</w:t>
      </w:r>
      <w:r>
        <w:rPr>
          <w:rFonts w:ascii="Calibri" w:hAnsi="Calibri"/>
          <w:b/>
          <w:spacing w:val="0"/>
          <w:sz w:val="40"/>
          <w:szCs w:val="40"/>
        </w:rPr>
        <w:t xml:space="preserve"> für Daten und Energie</w:t>
      </w:r>
    </w:p>
    <w:p w14:paraId="37EDC216" w14:textId="04C3F855" w:rsidR="00144891" w:rsidRPr="006A4CEE" w:rsidRDefault="001F3B04" w:rsidP="00785C94">
      <w:pPr>
        <w:spacing w:after="240"/>
        <w:ind w:left="0"/>
        <w:rPr>
          <w:rFonts w:ascii="Calibri" w:hAnsi="Calibri"/>
          <w:b/>
          <w:spacing w:val="0"/>
          <w:sz w:val="24"/>
          <w:szCs w:val="24"/>
        </w:rPr>
      </w:pPr>
      <w:r w:rsidRPr="006A4CEE">
        <w:rPr>
          <w:rFonts w:ascii="Calibri" w:hAnsi="Calibri" w:cs="MV Boli"/>
          <w:b/>
          <w:spacing w:val="0"/>
          <w:sz w:val="24"/>
          <w:szCs w:val="24"/>
        </w:rPr>
        <w:t>P</w:t>
      </w:r>
      <w:r w:rsidR="00A668B0" w:rsidRPr="006A4CEE">
        <w:rPr>
          <w:rFonts w:ascii="Calibri" w:hAnsi="Calibri" w:cs="MV Boli"/>
          <w:b/>
          <w:spacing w:val="0"/>
          <w:sz w:val="24"/>
          <w:szCs w:val="24"/>
        </w:rPr>
        <w:t>rofil</w:t>
      </w:r>
      <w:r w:rsidR="00EB6417">
        <w:rPr>
          <w:rFonts w:ascii="Calibri" w:hAnsi="Calibri" w:cs="MV Boli"/>
          <w:b/>
          <w:spacing w:val="0"/>
          <w:sz w:val="24"/>
          <w:szCs w:val="24"/>
        </w:rPr>
        <w:t xml:space="preserve">spezialist </w:t>
      </w:r>
      <w:r w:rsidR="00144891" w:rsidRPr="006A4CEE">
        <w:rPr>
          <w:rFonts w:ascii="Calibri" w:hAnsi="Calibri"/>
          <w:b/>
          <w:spacing w:val="0"/>
          <w:sz w:val="24"/>
          <w:szCs w:val="24"/>
        </w:rPr>
        <w:t xml:space="preserve">SLS </w:t>
      </w:r>
      <w:r w:rsidR="00EB6417">
        <w:rPr>
          <w:rFonts w:ascii="Calibri" w:hAnsi="Calibri"/>
          <w:b/>
          <w:spacing w:val="0"/>
          <w:sz w:val="24"/>
          <w:szCs w:val="24"/>
        </w:rPr>
        <w:t>fertigt hochwertige Kabelkanäle auch für Nischenanwendungen</w:t>
      </w:r>
    </w:p>
    <w:p w14:paraId="79428105" w14:textId="1A3075B1" w:rsidR="00EB6417" w:rsidRDefault="00EB6417" w:rsidP="00EB6417">
      <w:pPr>
        <w:spacing w:after="120" w:line="360" w:lineRule="auto"/>
        <w:ind w:left="0"/>
        <w:jc w:val="both"/>
        <w:rPr>
          <w:rFonts w:ascii="Calibri" w:hAnsi="Calibri" w:cs="MV Boli"/>
          <w:b/>
          <w:spacing w:val="-2"/>
          <w:sz w:val="21"/>
          <w:szCs w:val="21"/>
        </w:rPr>
      </w:pPr>
      <w:bookmarkStart w:id="0" w:name="_Hlk140649982"/>
      <w:r>
        <w:rPr>
          <w:rFonts w:ascii="Calibri" w:hAnsi="Calibri" w:cs="MV Boli"/>
          <w:b/>
          <w:spacing w:val="-2"/>
          <w:sz w:val="21"/>
          <w:szCs w:val="21"/>
        </w:rPr>
        <w:t xml:space="preserve">Wenn SLS </w:t>
      </w:r>
      <w:r w:rsidR="003F6F10">
        <w:rPr>
          <w:rFonts w:ascii="Calibri" w:hAnsi="Calibri" w:cs="MV Boli"/>
          <w:b/>
          <w:spacing w:val="-2"/>
          <w:sz w:val="21"/>
          <w:szCs w:val="21"/>
        </w:rPr>
        <w:t xml:space="preserve">montagefertige </w:t>
      </w:r>
      <w:r>
        <w:rPr>
          <w:rFonts w:ascii="Calibri" w:hAnsi="Calibri" w:cs="MV Boli"/>
          <w:b/>
          <w:spacing w:val="-2"/>
          <w:sz w:val="21"/>
          <w:szCs w:val="21"/>
        </w:rPr>
        <w:t xml:space="preserve">Kabel- und Leitungskanäle für den Einsatz in der </w:t>
      </w:r>
      <w:r w:rsidRPr="00EB6417">
        <w:rPr>
          <w:rFonts w:ascii="Calibri" w:hAnsi="Calibri" w:cs="MV Boli"/>
          <w:b/>
          <w:spacing w:val="-2"/>
          <w:sz w:val="21"/>
          <w:szCs w:val="21"/>
        </w:rPr>
        <w:t>Elektro-, Automatisierungs</w:t>
      </w:r>
      <w:r>
        <w:rPr>
          <w:rFonts w:ascii="Calibri" w:hAnsi="Calibri" w:cs="MV Boli"/>
          <w:b/>
          <w:spacing w:val="-2"/>
          <w:sz w:val="21"/>
          <w:szCs w:val="21"/>
        </w:rPr>
        <w:t>- und Gebäude</w:t>
      </w:r>
      <w:r w:rsidRPr="00EB6417">
        <w:rPr>
          <w:rFonts w:ascii="Calibri" w:hAnsi="Calibri" w:cs="MV Boli"/>
          <w:b/>
          <w:spacing w:val="-2"/>
          <w:sz w:val="21"/>
          <w:szCs w:val="21"/>
        </w:rPr>
        <w:t>technik</w:t>
      </w:r>
      <w:r>
        <w:rPr>
          <w:rFonts w:ascii="Calibri" w:hAnsi="Calibri" w:cs="MV Boli"/>
          <w:b/>
          <w:spacing w:val="-2"/>
          <w:sz w:val="21"/>
          <w:szCs w:val="21"/>
        </w:rPr>
        <w:t xml:space="preserve"> realisiert, handelt </w:t>
      </w:r>
      <w:r w:rsidR="00CA42C2">
        <w:rPr>
          <w:rFonts w:ascii="Calibri" w:hAnsi="Calibri" w:cs="MV Boli"/>
          <w:b/>
          <w:spacing w:val="-2"/>
          <w:sz w:val="21"/>
          <w:szCs w:val="21"/>
        </w:rPr>
        <w:t xml:space="preserve">es </w:t>
      </w:r>
      <w:r>
        <w:rPr>
          <w:rFonts w:ascii="Calibri" w:hAnsi="Calibri" w:cs="MV Boli"/>
          <w:b/>
          <w:spacing w:val="-2"/>
          <w:sz w:val="21"/>
          <w:szCs w:val="21"/>
        </w:rPr>
        <w:t>sich dabei vorrangig um anspruchsvolle Nischenlösungen i</w:t>
      </w:r>
      <w:r w:rsidR="003F6F10">
        <w:rPr>
          <w:rFonts w:ascii="Calibri" w:hAnsi="Calibri" w:cs="MV Boli"/>
          <w:b/>
          <w:spacing w:val="-2"/>
          <w:sz w:val="21"/>
          <w:szCs w:val="21"/>
        </w:rPr>
        <w:t>n kleinen und mittleren Losgrößen</w:t>
      </w:r>
      <w:r>
        <w:rPr>
          <w:rFonts w:ascii="Calibri" w:hAnsi="Calibri" w:cs="MV Boli"/>
          <w:b/>
          <w:spacing w:val="-2"/>
          <w:sz w:val="21"/>
          <w:szCs w:val="21"/>
        </w:rPr>
        <w:t xml:space="preserve">. </w:t>
      </w:r>
      <w:bookmarkEnd w:id="0"/>
      <w:r w:rsidR="00CA42C2">
        <w:rPr>
          <w:rFonts w:ascii="Calibri" w:hAnsi="Calibri" w:cs="MV Boli"/>
          <w:b/>
          <w:spacing w:val="-2"/>
          <w:sz w:val="21"/>
          <w:szCs w:val="21"/>
        </w:rPr>
        <w:t xml:space="preserve">Vor allem, wenn besondere Anforderungen an die Innengeometrie und die Genauigkeit zu erfüllen sind, wenden sich Elektro-Ingenieure, Anlagenbauer und E-Planer an das VDE-zertifizierte Unternehmen. Lesen Sie hier, welche Möglichkeiten SLS </w:t>
      </w:r>
      <w:r w:rsidR="0056090F">
        <w:rPr>
          <w:rFonts w:ascii="Calibri" w:hAnsi="Calibri" w:cs="MV Boli"/>
          <w:b/>
          <w:spacing w:val="-2"/>
          <w:sz w:val="21"/>
          <w:szCs w:val="21"/>
        </w:rPr>
        <w:t xml:space="preserve">auf dem </w:t>
      </w:r>
      <w:r w:rsidR="00050598">
        <w:rPr>
          <w:rFonts w:ascii="Calibri" w:hAnsi="Calibri" w:cs="MV Boli"/>
          <w:b/>
          <w:spacing w:val="-2"/>
          <w:sz w:val="21"/>
          <w:szCs w:val="21"/>
        </w:rPr>
        <w:t>G</w:t>
      </w:r>
      <w:r w:rsidR="0056090F">
        <w:rPr>
          <w:rFonts w:ascii="Calibri" w:hAnsi="Calibri" w:cs="MV Boli"/>
          <w:b/>
          <w:spacing w:val="-2"/>
          <w:sz w:val="21"/>
          <w:szCs w:val="21"/>
        </w:rPr>
        <w:t>ebiet der Kabelkanaltechnik</w:t>
      </w:r>
      <w:r w:rsidR="00CA42C2">
        <w:rPr>
          <w:rFonts w:ascii="Calibri" w:hAnsi="Calibri" w:cs="MV Boli"/>
          <w:b/>
          <w:spacing w:val="-2"/>
          <w:sz w:val="21"/>
          <w:szCs w:val="21"/>
        </w:rPr>
        <w:t xml:space="preserve"> für seine Kunden bereithält.</w:t>
      </w:r>
    </w:p>
    <w:p w14:paraId="52CCEA5D" w14:textId="6B9AFDFB" w:rsidR="00D854C5" w:rsidRDefault="00CA42C2" w:rsidP="00B5111C">
      <w:pPr>
        <w:spacing w:after="120" w:line="360" w:lineRule="auto"/>
        <w:ind w:left="0"/>
        <w:jc w:val="both"/>
        <w:rPr>
          <w:rFonts w:ascii="Calibri" w:hAnsi="Calibri" w:cs="MV Boli"/>
          <w:spacing w:val="-2"/>
          <w:sz w:val="21"/>
          <w:szCs w:val="21"/>
        </w:rPr>
      </w:pPr>
      <w:r w:rsidRPr="00CA42C2">
        <w:rPr>
          <w:rFonts w:ascii="Calibri" w:hAnsi="Calibri" w:cs="MV Boli"/>
          <w:i/>
          <w:spacing w:val="-2"/>
          <w:sz w:val="21"/>
          <w:szCs w:val="21"/>
        </w:rPr>
        <w:t xml:space="preserve">Dahn, Juli 2023. </w:t>
      </w:r>
      <w:r w:rsidRPr="00CA42C2">
        <w:rPr>
          <w:rFonts w:ascii="Calibri" w:hAnsi="Calibri" w:cs="MV Boli"/>
          <w:spacing w:val="-2"/>
          <w:sz w:val="21"/>
          <w:szCs w:val="21"/>
        </w:rPr>
        <w:t>–</w:t>
      </w:r>
      <w:r>
        <w:rPr>
          <w:rFonts w:ascii="Calibri" w:hAnsi="Calibri" w:cs="MV Boli"/>
          <w:spacing w:val="-2"/>
          <w:sz w:val="21"/>
          <w:szCs w:val="21"/>
        </w:rPr>
        <w:t xml:space="preserve"> </w:t>
      </w:r>
      <w:r w:rsidR="0056090F">
        <w:rPr>
          <w:rFonts w:ascii="Calibri" w:hAnsi="Calibri" w:cs="MV Boli"/>
          <w:spacing w:val="-2"/>
          <w:sz w:val="21"/>
          <w:szCs w:val="21"/>
        </w:rPr>
        <w:t xml:space="preserve">Ob man </w:t>
      </w:r>
      <w:r w:rsidR="00050598">
        <w:rPr>
          <w:rFonts w:ascii="Calibri" w:hAnsi="Calibri" w:cs="MV Boli"/>
          <w:spacing w:val="-2"/>
          <w:sz w:val="21"/>
          <w:szCs w:val="21"/>
        </w:rPr>
        <w:t xml:space="preserve">ganz allgemein </w:t>
      </w:r>
      <w:r w:rsidR="0056090F">
        <w:rPr>
          <w:rFonts w:ascii="Calibri" w:hAnsi="Calibri" w:cs="MV Boli"/>
          <w:spacing w:val="-2"/>
          <w:sz w:val="21"/>
          <w:szCs w:val="21"/>
        </w:rPr>
        <w:t xml:space="preserve">an die Digitalisierung denkt, an </w:t>
      </w:r>
      <w:r w:rsidR="00050598">
        <w:rPr>
          <w:rFonts w:ascii="Calibri" w:hAnsi="Calibri" w:cs="MV Boli"/>
          <w:spacing w:val="-2"/>
          <w:sz w:val="21"/>
          <w:szCs w:val="21"/>
        </w:rPr>
        <w:t xml:space="preserve">moderne </w:t>
      </w:r>
      <w:r w:rsidR="0056090F">
        <w:rPr>
          <w:rFonts w:ascii="Calibri" w:hAnsi="Calibri" w:cs="MV Boli"/>
          <w:spacing w:val="-2"/>
          <w:sz w:val="21"/>
          <w:szCs w:val="21"/>
        </w:rPr>
        <w:t xml:space="preserve">Industrie 4.0-Applikationen oder an die verschiedenen Formen der E-Mobility – </w:t>
      </w:r>
      <w:r w:rsidR="00050598">
        <w:rPr>
          <w:rFonts w:ascii="Calibri" w:hAnsi="Calibri" w:cs="MV Boli"/>
          <w:spacing w:val="-2"/>
          <w:sz w:val="21"/>
          <w:szCs w:val="21"/>
        </w:rPr>
        <w:t xml:space="preserve">überall steigen </w:t>
      </w:r>
      <w:r w:rsidR="0056090F">
        <w:rPr>
          <w:rFonts w:ascii="Calibri" w:hAnsi="Calibri" w:cs="MV Boli"/>
          <w:spacing w:val="-2"/>
          <w:sz w:val="21"/>
          <w:szCs w:val="21"/>
        </w:rPr>
        <w:t xml:space="preserve">die Anforderungen an die Energie- und Informationstechnik. Unter anderem stellt dies immer höhere Ansprüche an die sichere Installation und Verlegung von Strom- und Datenleitungen in </w:t>
      </w:r>
      <w:r w:rsidR="00050598">
        <w:rPr>
          <w:rFonts w:ascii="Calibri" w:hAnsi="Calibri" w:cs="MV Boli"/>
          <w:spacing w:val="-2"/>
          <w:sz w:val="21"/>
          <w:szCs w:val="21"/>
        </w:rPr>
        <w:t xml:space="preserve">mitunter hochspezialisierten Kabelkanälen. Für viele Ingenieure und Planer der </w:t>
      </w:r>
      <w:r w:rsidR="00050598" w:rsidRPr="00050598">
        <w:rPr>
          <w:rFonts w:ascii="Calibri" w:hAnsi="Calibri" w:cs="MV Boli"/>
          <w:bCs/>
          <w:spacing w:val="-2"/>
          <w:sz w:val="21"/>
          <w:szCs w:val="21"/>
        </w:rPr>
        <w:t xml:space="preserve">Elektro-, </w:t>
      </w:r>
      <w:r w:rsidR="00B5111C">
        <w:rPr>
          <w:rFonts w:ascii="Calibri" w:hAnsi="Calibri" w:cs="MV Boli"/>
          <w:bCs/>
          <w:spacing w:val="-2"/>
          <w:sz w:val="21"/>
          <w:szCs w:val="21"/>
        </w:rPr>
        <w:t>Steuerungs-</w:t>
      </w:r>
      <w:r w:rsidR="00050598" w:rsidRPr="00050598">
        <w:rPr>
          <w:rFonts w:ascii="Calibri" w:hAnsi="Calibri" w:cs="MV Boli"/>
          <w:bCs/>
          <w:spacing w:val="-2"/>
          <w:sz w:val="21"/>
          <w:szCs w:val="21"/>
        </w:rPr>
        <w:t xml:space="preserve"> und Gebäudetechnik</w:t>
      </w:r>
      <w:r w:rsidR="00050598">
        <w:rPr>
          <w:rFonts w:ascii="Calibri" w:hAnsi="Calibri" w:cs="MV Boli"/>
          <w:bCs/>
          <w:spacing w:val="-2"/>
          <w:sz w:val="21"/>
          <w:szCs w:val="21"/>
        </w:rPr>
        <w:t xml:space="preserve"> </w:t>
      </w:r>
      <w:r w:rsidR="00CF4AFD">
        <w:rPr>
          <w:rFonts w:ascii="Calibri" w:hAnsi="Calibri" w:cs="MV Boli"/>
          <w:bCs/>
          <w:spacing w:val="-2"/>
          <w:sz w:val="21"/>
          <w:szCs w:val="21"/>
        </w:rPr>
        <w:t>ist e</w:t>
      </w:r>
      <w:r w:rsidR="00050598">
        <w:rPr>
          <w:rFonts w:ascii="Calibri" w:hAnsi="Calibri" w:cs="MV Boli"/>
          <w:bCs/>
          <w:spacing w:val="-2"/>
          <w:sz w:val="21"/>
          <w:szCs w:val="21"/>
        </w:rPr>
        <w:t xml:space="preserve">s dabei </w:t>
      </w:r>
      <w:r w:rsidR="00CF4AFD">
        <w:rPr>
          <w:rFonts w:ascii="Calibri" w:hAnsi="Calibri" w:cs="MV Boli"/>
          <w:bCs/>
          <w:spacing w:val="-2"/>
          <w:sz w:val="21"/>
          <w:szCs w:val="21"/>
        </w:rPr>
        <w:t>von wachsender Bedeutung</w:t>
      </w:r>
      <w:r w:rsidR="00050598">
        <w:rPr>
          <w:rFonts w:ascii="Calibri" w:hAnsi="Calibri" w:cs="MV Boli"/>
          <w:bCs/>
          <w:spacing w:val="-2"/>
          <w:sz w:val="21"/>
          <w:szCs w:val="21"/>
        </w:rPr>
        <w:t xml:space="preserve">, dass sie innovative und flexible Zulieferer an ihrer Seite haben, die nach ihren Vorgaben selbst kleinere Serien </w:t>
      </w:r>
      <w:r w:rsidR="009061CA">
        <w:rPr>
          <w:rFonts w:ascii="Calibri" w:hAnsi="Calibri" w:cs="MV Boli"/>
          <w:bCs/>
          <w:spacing w:val="-2"/>
          <w:sz w:val="21"/>
          <w:szCs w:val="21"/>
        </w:rPr>
        <w:t>geometrisch komplexer K</w:t>
      </w:r>
      <w:r w:rsidR="00050598">
        <w:rPr>
          <w:rFonts w:ascii="Calibri" w:hAnsi="Calibri" w:cs="MV Boli"/>
          <w:bCs/>
          <w:spacing w:val="-2"/>
          <w:sz w:val="21"/>
          <w:szCs w:val="21"/>
        </w:rPr>
        <w:t xml:space="preserve">abelkanäle </w:t>
      </w:r>
      <w:r w:rsidR="009061CA">
        <w:rPr>
          <w:rFonts w:ascii="Calibri" w:hAnsi="Calibri" w:cs="MV Boli"/>
          <w:bCs/>
          <w:spacing w:val="-2"/>
          <w:sz w:val="21"/>
          <w:szCs w:val="21"/>
        </w:rPr>
        <w:t xml:space="preserve">fertigen </w:t>
      </w:r>
      <w:r w:rsidR="00050598">
        <w:rPr>
          <w:rFonts w:ascii="Calibri" w:hAnsi="Calibri" w:cs="MV Boli"/>
          <w:bCs/>
          <w:spacing w:val="-2"/>
          <w:sz w:val="21"/>
          <w:szCs w:val="21"/>
        </w:rPr>
        <w:t>können.</w:t>
      </w:r>
      <w:r w:rsidR="00CF4AFD">
        <w:rPr>
          <w:rFonts w:ascii="Calibri" w:hAnsi="Calibri" w:cs="MV Boli"/>
          <w:bCs/>
          <w:spacing w:val="-2"/>
          <w:sz w:val="21"/>
          <w:szCs w:val="21"/>
        </w:rPr>
        <w:t xml:space="preserve"> </w:t>
      </w:r>
      <w:r w:rsidR="009061CA">
        <w:rPr>
          <w:rFonts w:ascii="Calibri" w:hAnsi="Calibri" w:cs="MV Boli"/>
          <w:bCs/>
          <w:spacing w:val="-2"/>
          <w:sz w:val="21"/>
          <w:szCs w:val="21"/>
        </w:rPr>
        <w:t>Ein</w:t>
      </w:r>
      <w:r w:rsidR="003F6F10">
        <w:rPr>
          <w:rFonts w:ascii="Calibri" w:hAnsi="Calibri" w:cs="MV Boli"/>
          <w:bCs/>
          <w:spacing w:val="-2"/>
          <w:sz w:val="21"/>
          <w:szCs w:val="21"/>
        </w:rPr>
        <w:t xml:space="preserve"> </w:t>
      </w:r>
      <w:r w:rsidR="009061CA">
        <w:rPr>
          <w:rFonts w:ascii="Calibri" w:hAnsi="Calibri" w:cs="MV Boli"/>
          <w:bCs/>
          <w:spacing w:val="-2"/>
          <w:sz w:val="21"/>
          <w:szCs w:val="21"/>
        </w:rPr>
        <w:t xml:space="preserve">geradezu ideales Umfeld </w:t>
      </w:r>
      <w:r w:rsidR="00B5111C">
        <w:rPr>
          <w:rFonts w:ascii="Calibri" w:hAnsi="Calibri" w:cs="MV Boli"/>
          <w:bCs/>
          <w:spacing w:val="-2"/>
          <w:sz w:val="21"/>
          <w:szCs w:val="21"/>
        </w:rPr>
        <w:t xml:space="preserve">dafür bietet das </w:t>
      </w:r>
      <w:r w:rsidR="00B5111C" w:rsidRPr="00B5111C">
        <w:rPr>
          <w:rFonts w:ascii="Calibri" w:hAnsi="Calibri" w:cs="MV Boli"/>
          <w:bCs/>
          <w:spacing w:val="-2"/>
          <w:sz w:val="21"/>
          <w:szCs w:val="21"/>
        </w:rPr>
        <w:t>breit gefächerte Leistungsspektrum</w:t>
      </w:r>
      <w:r w:rsidR="00B5111C">
        <w:rPr>
          <w:rFonts w:ascii="Calibri" w:hAnsi="Calibri" w:cs="MV Boli"/>
          <w:bCs/>
          <w:spacing w:val="-2"/>
          <w:sz w:val="21"/>
          <w:szCs w:val="21"/>
        </w:rPr>
        <w:t xml:space="preserve"> des deutschen Profilsysteme-Herstellers SLS. </w:t>
      </w:r>
      <w:r w:rsidR="009720A8">
        <w:rPr>
          <w:rFonts w:ascii="Calibri" w:hAnsi="Calibri" w:cs="MV Boli"/>
          <w:bCs/>
          <w:spacing w:val="-2"/>
          <w:sz w:val="21"/>
          <w:szCs w:val="21"/>
        </w:rPr>
        <w:t xml:space="preserve">Das Unternehmen gilt als Spezialist auf dem Gebiet der </w:t>
      </w:r>
      <w:r w:rsidR="00B5111C" w:rsidRPr="00B5111C">
        <w:rPr>
          <w:rFonts w:ascii="Calibri" w:hAnsi="Calibri" w:cs="MV Boli"/>
          <w:bCs/>
          <w:spacing w:val="-2"/>
          <w:sz w:val="21"/>
          <w:szCs w:val="21"/>
        </w:rPr>
        <w:t xml:space="preserve">Extrusionstechnik und </w:t>
      </w:r>
      <w:r w:rsidR="009720A8">
        <w:rPr>
          <w:rFonts w:ascii="Calibri" w:hAnsi="Calibri" w:cs="MV Boli"/>
          <w:bCs/>
          <w:spacing w:val="-2"/>
          <w:sz w:val="21"/>
          <w:szCs w:val="21"/>
        </w:rPr>
        <w:t xml:space="preserve">verfügt sowohl über eine </w:t>
      </w:r>
      <w:r w:rsidR="00B5111C" w:rsidRPr="00B5111C">
        <w:rPr>
          <w:rFonts w:ascii="Calibri" w:hAnsi="Calibri" w:cs="MV Boli"/>
          <w:bCs/>
          <w:spacing w:val="-2"/>
          <w:sz w:val="21"/>
          <w:szCs w:val="21"/>
        </w:rPr>
        <w:t xml:space="preserve">eigene </w:t>
      </w:r>
      <w:r w:rsidR="009720A8">
        <w:rPr>
          <w:rFonts w:ascii="Calibri" w:hAnsi="Calibri" w:cs="MV Boli"/>
          <w:bCs/>
          <w:spacing w:val="-2"/>
          <w:sz w:val="21"/>
          <w:szCs w:val="21"/>
        </w:rPr>
        <w:t>CAD-</w:t>
      </w:r>
      <w:r w:rsidR="00B5111C" w:rsidRPr="00B5111C">
        <w:rPr>
          <w:rFonts w:ascii="Calibri" w:hAnsi="Calibri" w:cs="MV Boli"/>
          <w:bCs/>
          <w:spacing w:val="-2"/>
          <w:sz w:val="21"/>
          <w:szCs w:val="21"/>
        </w:rPr>
        <w:t>Konstruktion</w:t>
      </w:r>
      <w:r w:rsidR="009720A8">
        <w:rPr>
          <w:rFonts w:ascii="Calibri" w:hAnsi="Calibri" w:cs="MV Boli"/>
          <w:bCs/>
          <w:spacing w:val="-2"/>
          <w:sz w:val="21"/>
          <w:szCs w:val="21"/>
        </w:rPr>
        <w:t xml:space="preserve"> als auch über einen </w:t>
      </w:r>
      <w:r w:rsidR="00B5111C" w:rsidRPr="00B5111C">
        <w:rPr>
          <w:rFonts w:ascii="Calibri" w:hAnsi="Calibri" w:cs="MV Boli"/>
          <w:bCs/>
          <w:spacing w:val="-2"/>
          <w:sz w:val="21"/>
          <w:szCs w:val="21"/>
        </w:rPr>
        <w:t>hauseigenen Werkzeugbau</w:t>
      </w:r>
      <w:r w:rsidR="009720A8">
        <w:rPr>
          <w:rFonts w:ascii="Calibri" w:hAnsi="Calibri" w:cs="MV Boli"/>
          <w:bCs/>
          <w:spacing w:val="-2"/>
          <w:sz w:val="21"/>
          <w:szCs w:val="21"/>
        </w:rPr>
        <w:t xml:space="preserve">. Basierend auf diesen Kompetenzen realisiert es bereits seit etlichen Jahren </w:t>
      </w:r>
      <w:r w:rsidR="00D854C5">
        <w:rPr>
          <w:rFonts w:ascii="Calibri" w:hAnsi="Calibri" w:cs="MV Boli"/>
          <w:bCs/>
          <w:spacing w:val="-2"/>
          <w:sz w:val="21"/>
          <w:szCs w:val="21"/>
        </w:rPr>
        <w:t>k</w:t>
      </w:r>
      <w:r w:rsidR="00B5111C" w:rsidRPr="00B5111C">
        <w:rPr>
          <w:rFonts w:ascii="Calibri" w:hAnsi="Calibri" w:cs="MV Boli"/>
          <w:bCs/>
          <w:spacing w:val="-2"/>
          <w:sz w:val="21"/>
          <w:szCs w:val="21"/>
        </w:rPr>
        <w:t xml:space="preserve">leine und mittlere Stückzahlen von </w:t>
      </w:r>
      <w:r w:rsidR="00D854C5">
        <w:rPr>
          <w:rFonts w:ascii="Calibri" w:hAnsi="Calibri" w:cs="MV Boli"/>
          <w:bCs/>
          <w:spacing w:val="-2"/>
          <w:sz w:val="21"/>
          <w:szCs w:val="21"/>
        </w:rPr>
        <w:t xml:space="preserve">VDE-zertifizierten </w:t>
      </w:r>
      <w:r w:rsidR="00B5111C" w:rsidRPr="00B5111C">
        <w:rPr>
          <w:rFonts w:ascii="Calibri" w:hAnsi="Calibri" w:cs="MV Boli"/>
          <w:bCs/>
          <w:spacing w:val="-2"/>
          <w:sz w:val="21"/>
          <w:szCs w:val="21"/>
        </w:rPr>
        <w:t>Kabelkanälen</w:t>
      </w:r>
      <w:r w:rsidR="00D854C5">
        <w:rPr>
          <w:rFonts w:ascii="Calibri" w:hAnsi="Calibri" w:cs="MV Boli"/>
          <w:bCs/>
          <w:spacing w:val="-2"/>
          <w:sz w:val="21"/>
          <w:szCs w:val="21"/>
        </w:rPr>
        <w:t>, Schaltschrank-Komponenten</w:t>
      </w:r>
      <w:r w:rsidR="00B5111C" w:rsidRPr="00B5111C">
        <w:rPr>
          <w:rFonts w:ascii="Calibri" w:hAnsi="Calibri" w:cs="MV Boli"/>
          <w:bCs/>
          <w:spacing w:val="-2"/>
          <w:sz w:val="21"/>
          <w:szCs w:val="21"/>
        </w:rPr>
        <w:t xml:space="preserve"> </w:t>
      </w:r>
      <w:r w:rsidR="00D854C5">
        <w:rPr>
          <w:rFonts w:ascii="Calibri" w:hAnsi="Calibri" w:cs="MV Boli"/>
          <w:bCs/>
          <w:spacing w:val="-2"/>
          <w:sz w:val="21"/>
          <w:szCs w:val="21"/>
        </w:rPr>
        <w:t xml:space="preserve">und elektrotechnischen Installationselementen. „Von der Auswahl der optimalen Kunststoffe über den Werkzeugbau und die Produktion bis hin zur Auslieferung in den Handel erhalten unsere Kabelkanal-Kunden ein komplettes Leistungspaket aus einer Hand“, sagt </w:t>
      </w:r>
      <w:r w:rsidR="00773B68" w:rsidRPr="00976AC4">
        <w:rPr>
          <w:rFonts w:ascii="Calibri" w:hAnsi="Calibri" w:cs="MV Boli"/>
          <w:iCs/>
          <w:spacing w:val="-2"/>
          <w:sz w:val="21"/>
          <w:szCs w:val="21"/>
        </w:rPr>
        <w:t>SLS-Geschäftsführer Jan Leibrock.</w:t>
      </w:r>
    </w:p>
    <w:p w14:paraId="62E35B41" w14:textId="04260621" w:rsidR="00773B68" w:rsidRPr="00773B68" w:rsidRDefault="00E15BE6" w:rsidP="00B5111C">
      <w:pPr>
        <w:spacing w:after="120" w:line="360" w:lineRule="auto"/>
        <w:ind w:left="0"/>
        <w:jc w:val="both"/>
        <w:rPr>
          <w:rFonts w:ascii="Calibri" w:hAnsi="Calibri" w:cs="MV Boli"/>
          <w:b/>
          <w:bCs/>
          <w:spacing w:val="-2"/>
          <w:sz w:val="21"/>
          <w:szCs w:val="21"/>
        </w:rPr>
      </w:pPr>
      <w:r>
        <w:rPr>
          <w:rFonts w:ascii="Calibri" w:hAnsi="Calibri" w:cs="MV Boli"/>
          <w:b/>
          <w:bCs/>
          <w:spacing w:val="-2"/>
          <w:sz w:val="21"/>
          <w:szCs w:val="21"/>
        </w:rPr>
        <w:t>Leitfähiges PVC für Kabelkanäle</w:t>
      </w:r>
    </w:p>
    <w:p w14:paraId="0497C367" w14:textId="1A93BF9D" w:rsidR="00241ACA" w:rsidRDefault="00773B68" w:rsidP="00B5111C">
      <w:pPr>
        <w:spacing w:after="120" w:line="360" w:lineRule="auto"/>
        <w:ind w:left="0"/>
        <w:jc w:val="both"/>
        <w:rPr>
          <w:rFonts w:ascii="Calibri" w:hAnsi="Calibri" w:cs="MV Boli"/>
          <w:bCs/>
          <w:spacing w:val="-2"/>
          <w:sz w:val="21"/>
          <w:szCs w:val="21"/>
        </w:rPr>
      </w:pPr>
      <w:r>
        <w:rPr>
          <w:rFonts w:ascii="Calibri" w:hAnsi="Calibri" w:cs="MV Boli"/>
          <w:bCs/>
          <w:spacing w:val="-2"/>
          <w:sz w:val="21"/>
          <w:szCs w:val="21"/>
        </w:rPr>
        <w:t xml:space="preserve">Die Kabel- und Leitungskanäle aus der Fertigung von SLS können quadratische, rechteckige oder runde Querschnitte haben. </w:t>
      </w:r>
      <w:r w:rsidR="004E1F79">
        <w:rPr>
          <w:rFonts w:ascii="Calibri" w:hAnsi="Calibri" w:cs="MV Boli"/>
          <w:bCs/>
          <w:spacing w:val="-2"/>
          <w:sz w:val="21"/>
          <w:szCs w:val="21"/>
        </w:rPr>
        <w:t xml:space="preserve">Die Farbskala umfasst alle Nuancen der </w:t>
      </w:r>
      <w:r w:rsidR="004E1F79" w:rsidRPr="004E1F79">
        <w:rPr>
          <w:rFonts w:ascii="Calibri" w:hAnsi="Calibri" w:cs="MV Boli"/>
          <w:bCs/>
          <w:spacing w:val="-2"/>
          <w:sz w:val="21"/>
          <w:szCs w:val="21"/>
        </w:rPr>
        <w:t>RAL-Skala</w:t>
      </w:r>
      <w:r w:rsidR="004E1F79">
        <w:rPr>
          <w:rFonts w:ascii="Calibri" w:hAnsi="Calibri" w:cs="MV Boli"/>
          <w:bCs/>
          <w:spacing w:val="-2"/>
          <w:sz w:val="21"/>
          <w:szCs w:val="21"/>
        </w:rPr>
        <w:t xml:space="preserve"> sowie auch </w:t>
      </w:r>
      <w:r w:rsidR="004E1F79" w:rsidRPr="004E1F79">
        <w:rPr>
          <w:rFonts w:ascii="Calibri" w:hAnsi="Calibri" w:cs="MV Boli"/>
          <w:bCs/>
          <w:spacing w:val="-2"/>
          <w:sz w:val="21"/>
          <w:szCs w:val="21"/>
        </w:rPr>
        <w:t>transparente Ausführung</w:t>
      </w:r>
      <w:r w:rsidR="004E1F79">
        <w:rPr>
          <w:rFonts w:ascii="Calibri" w:hAnsi="Calibri" w:cs="MV Boli"/>
          <w:bCs/>
          <w:spacing w:val="-2"/>
          <w:sz w:val="21"/>
          <w:szCs w:val="21"/>
        </w:rPr>
        <w:t>en</w:t>
      </w:r>
      <w:r w:rsidR="004E1F79" w:rsidRPr="004E1F79">
        <w:rPr>
          <w:rFonts w:ascii="Calibri" w:hAnsi="Calibri" w:cs="MV Boli"/>
          <w:bCs/>
          <w:spacing w:val="-2"/>
          <w:sz w:val="21"/>
          <w:szCs w:val="21"/>
        </w:rPr>
        <w:t>.</w:t>
      </w:r>
      <w:r w:rsidR="004E1F79">
        <w:rPr>
          <w:rFonts w:ascii="Calibri" w:hAnsi="Calibri" w:cs="MV Boli"/>
          <w:bCs/>
          <w:spacing w:val="-2"/>
          <w:sz w:val="21"/>
          <w:szCs w:val="21"/>
        </w:rPr>
        <w:t xml:space="preserve"> </w:t>
      </w:r>
      <w:r>
        <w:rPr>
          <w:rFonts w:ascii="Calibri" w:hAnsi="Calibri" w:cs="MV Boli"/>
          <w:bCs/>
          <w:spacing w:val="-2"/>
          <w:sz w:val="21"/>
          <w:szCs w:val="21"/>
        </w:rPr>
        <w:t>Werkstoffseitig bevorzugt das Unternehmen Standard-PVC, flammgeschütztes PVC sowie auch leitfähiges PVC.</w:t>
      </w:r>
      <w:r w:rsidR="00241ACA">
        <w:rPr>
          <w:rFonts w:ascii="Calibri" w:hAnsi="Calibri" w:cs="MV Boli"/>
          <w:bCs/>
          <w:spacing w:val="-2"/>
          <w:sz w:val="21"/>
          <w:szCs w:val="21"/>
        </w:rPr>
        <w:t xml:space="preserve"> Da SLS neben der klassischen Extrusionstechnik auch die Co- und Tri-Extrusion beherrscht, lassen sich </w:t>
      </w:r>
      <w:r w:rsidR="00666746">
        <w:rPr>
          <w:rFonts w:ascii="Calibri" w:hAnsi="Calibri" w:cs="MV Boli"/>
          <w:bCs/>
          <w:spacing w:val="-2"/>
          <w:sz w:val="21"/>
          <w:szCs w:val="21"/>
        </w:rPr>
        <w:t xml:space="preserve">zudem </w:t>
      </w:r>
      <w:r w:rsidR="00241ACA">
        <w:rPr>
          <w:rFonts w:ascii="Calibri" w:hAnsi="Calibri" w:cs="MV Boli"/>
          <w:bCs/>
          <w:spacing w:val="-2"/>
          <w:sz w:val="21"/>
          <w:szCs w:val="21"/>
        </w:rPr>
        <w:t xml:space="preserve">innovative Hart-Weich-Materialverbunde realisieren. Die Kabelkanäle können also mit integrierten Scharnieren und Dichtungslippen versehen werden, die sowohl die Montage als auch das Verlegen der Leitungen </w:t>
      </w:r>
      <w:r w:rsidR="00241ACA">
        <w:rPr>
          <w:rFonts w:ascii="Calibri" w:hAnsi="Calibri" w:cs="MV Boli"/>
          <w:bCs/>
          <w:spacing w:val="-2"/>
          <w:sz w:val="21"/>
          <w:szCs w:val="21"/>
        </w:rPr>
        <w:lastRenderedPageBreak/>
        <w:t xml:space="preserve">erheblich vereinfachen und beschleunigen. </w:t>
      </w:r>
      <w:r w:rsidR="00666746">
        <w:rPr>
          <w:rFonts w:ascii="Calibri" w:hAnsi="Calibri" w:cs="MV Boli"/>
          <w:bCs/>
          <w:spacing w:val="-2"/>
          <w:sz w:val="21"/>
          <w:szCs w:val="21"/>
        </w:rPr>
        <w:t>Große Freiräume eröffnet SLS dem Kunden darüber hinaus bei der Gestaltung der Innengeometrie der Kabelkanäle. „An dieser Stelle schlägt sich unser gesamtes Knowhow aus der Herstellung hochkomplexer Kunststoffprofile für den internationalen Fensterbau</w:t>
      </w:r>
      <w:r w:rsidR="00241ACA">
        <w:rPr>
          <w:rFonts w:ascii="Calibri" w:hAnsi="Calibri" w:cs="MV Boli"/>
          <w:bCs/>
          <w:spacing w:val="-2"/>
          <w:sz w:val="21"/>
          <w:szCs w:val="21"/>
        </w:rPr>
        <w:t xml:space="preserve"> </w:t>
      </w:r>
      <w:r w:rsidR="00666746">
        <w:rPr>
          <w:rFonts w:ascii="Calibri" w:hAnsi="Calibri" w:cs="MV Boli"/>
          <w:bCs/>
          <w:spacing w:val="-2"/>
          <w:sz w:val="21"/>
          <w:szCs w:val="21"/>
        </w:rPr>
        <w:t>nieder“, betont Jan Leibrock. Konkret heißt das</w:t>
      </w:r>
      <w:r w:rsidR="006428C3">
        <w:rPr>
          <w:rFonts w:ascii="Calibri" w:hAnsi="Calibri" w:cs="MV Boli"/>
          <w:bCs/>
          <w:spacing w:val="-2"/>
          <w:sz w:val="21"/>
          <w:szCs w:val="21"/>
        </w:rPr>
        <w:t xml:space="preserve"> beispielsweise</w:t>
      </w:r>
      <w:r w:rsidR="00666746">
        <w:rPr>
          <w:rFonts w:ascii="Calibri" w:hAnsi="Calibri" w:cs="MV Boli"/>
          <w:bCs/>
          <w:spacing w:val="-2"/>
          <w:sz w:val="21"/>
          <w:szCs w:val="21"/>
        </w:rPr>
        <w:t>: Kabelkanäle mit mehreren voneinander getrennten Innenkammern</w:t>
      </w:r>
      <w:r w:rsidR="006428C3">
        <w:rPr>
          <w:rFonts w:ascii="Calibri" w:hAnsi="Calibri" w:cs="MV Boli"/>
          <w:bCs/>
          <w:spacing w:val="-2"/>
          <w:sz w:val="21"/>
          <w:szCs w:val="21"/>
        </w:rPr>
        <w:t xml:space="preserve"> oder</w:t>
      </w:r>
      <w:r w:rsidR="00666746">
        <w:rPr>
          <w:rFonts w:ascii="Calibri" w:hAnsi="Calibri" w:cs="MV Boli"/>
          <w:bCs/>
          <w:spacing w:val="-2"/>
          <w:sz w:val="21"/>
          <w:szCs w:val="21"/>
        </w:rPr>
        <w:t xml:space="preserve"> innenliegenden </w:t>
      </w:r>
      <w:r w:rsidR="006428C3">
        <w:rPr>
          <w:rFonts w:ascii="Calibri" w:hAnsi="Calibri" w:cs="MV Boli"/>
          <w:bCs/>
          <w:spacing w:val="-2"/>
          <w:sz w:val="21"/>
          <w:szCs w:val="21"/>
        </w:rPr>
        <w:t xml:space="preserve">Führungsschienen oder speziellen </w:t>
      </w:r>
      <w:r w:rsidR="00666746">
        <w:rPr>
          <w:rFonts w:ascii="Calibri" w:hAnsi="Calibri" w:cs="MV Boli"/>
          <w:bCs/>
          <w:spacing w:val="-2"/>
          <w:sz w:val="21"/>
          <w:szCs w:val="21"/>
        </w:rPr>
        <w:t xml:space="preserve">Haltelementen </w:t>
      </w:r>
      <w:r w:rsidR="006428C3">
        <w:rPr>
          <w:rFonts w:ascii="Calibri" w:hAnsi="Calibri" w:cs="MV Boli"/>
          <w:bCs/>
          <w:spacing w:val="-2"/>
          <w:sz w:val="21"/>
          <w:szCs w:val="21"/>
        </w:rPr>
        <w:t xml:space="preserve">können ebenfalls gefertigt werden. </w:t>
      </w:r>
      <w:r w:rsidR="00666746">
        <w:rPr>
          <w:rFonts w:ascii="Calibri" w:hAnsi="Calibri" w:cs="MV Boli"/>
          <w:bCs/>
          <w:spacing w:val="-2"/>
          <w:sz w:val="21"/>
          <w:szCs w:val="21"/>
        </w:rPr>
        <w:t xml:space="preserve"> </w:t>
      </w:r>
    </w:p>
    <w:p w14:paraId="0C660048" w14:textId="3A8F06A5" w:rsidR="00773B68" w:rsidRPr="006428C3" w:rsidRDefault="009A273C" w:rsidP="00B5111C">
      <w:pPr>
        <w:spacing w:after="120" w:line="360" w:lineRule="auto"/>
        <w:ind w:left="0"/>
        <w:jc w:val="both"/>
        <w:rPr>
          <w:rFonts w:ascii="Calibri" w:hAnsi="Calibri" w:cs="MV Boli"/>
          <w:b/>
          <w:spacing w:val="-2"/>
          <w:sz w:val="21"/>
          <w:szCs w:val="21"/>
        </w:rPr>
      </w:pPr>
      <w:r>
        <w:rPr>
          <w:rFonts w:ascii="Calibri" w:hAnsi="Calibri" w:cs="MV Boli"/>
          <w:b/>
          <w:spacing w:val="-2"/>
          <w:sz w:val="21"/>
          <w:szCs w:val="21"/>
        </w:rPr>
        <w:t>Montage- oder verkaufsfertige Bereitstellung</w:t>
      </w:r>
    </w:p>
    <w:p w14:paraId="7BAD5BFE" w14:textId="184B0F72" w:rsidR="00A24DB2" w:rsidRDefault="00E43E28" w:rsidP="00E43E28">
      <w:pPr>
        <w:spacing w:after="120" w:line="360" w:lineRule="auto"/>
        <w:ind w:left="0"/>
        <w:jc w:val="both"/>
        <w:rPr>
          <w:rFonts w:ascii="Calibri" w:hAnsi="Calibri" w:cs="MV Boli"/>
          <w:bCs/>
          <w:spacing w:val="-2"/>
          <w:sz w:val="21"/>
          <w:szCs w:val="21"/>
        </w:rPr>
      </w:pPr>
      <w:r w:rsidRPr="00E43E28">
        <w:rPr>
          <w:rFonts w:ascii="Calibri" w:hAnsi="Calibri" w:cs="MV Boli"/>
          <w:bCs/>
          <w:spacing w:val="-2"/>
          <w:sz w:val="21"/>
          <w:szCs w:val="21"/>
        </w:rPr>
        <w:t xml:space="preserve">Ein weiterer </w:t>
      </w:r>
      <w:r>
        <w:rPr>
          <w:rFonts w:ascii="Calibri" w:hAnsi="Calibri" w:cs="MV Boli"/>
          <w:bCs/>
          <w:spacing w:val="-2"/>
          <w:sz w:val="21"/>
          <w:szCs w:val="21"/>
        </w:rPr>
        <w:t xml:space="preserve">Pluspunkt </w:t>
      </w:r>
      <w:r w:rsidRPr="00E43E28">
        <w:rPr>
          <w:rFonts w:ascii="Calibri" w:hAnsi="Calibri" w:cs="MV Boli"/>
          <w:bCs/>
          <w:spacing w:val="-2"/>
          <w:sz w:val="21"/>
          <w:szCs w:val="21"/>
        </w:rPr>
        <w:t xml:space="preserve">im Leistungsspektrum von SLS, der </w:t>
      </w:r>
      <w:r w:rsidR="00A24DB2">
        <w:rPr>
          <w:rFonts w:ascii="Calibri" w:hAnsi="Calibri" w:cs="MV Boli"/>
          <w:bCs/>
          <w:spacing w:val="-2"/>
          <w:sz w:val="21"/>
          <w:szCs w:val="21"/>
        </w:rPr>
        <w:t>mitunter</w:t>
      </w:r>
      <w:r w:rsidRPr="00E43E28">
        <w:rPr>
          <w:rFonts w:ascii="Calibri" w:hAnsi="Calibri" w:cs="MV Boli"/>
          <w:bCs/>
          <w:spacing w:val="-2"/>
          <w:sz w:val="21"/>
          <w:szCs w:val="21"/>
        </w:rPr>
        <w:t xml:space="preserve"> </w:t>
      </w:r>
      <w:r>
        <w:rPr>
          <w:rFonts w:ascii="Calibri" w:hAnsi="Calibri" w:cs="MV Boli"/>
          <w:bCs/>
          <w:spacing w:val="-2"/>
          <w:sz w:val="21"/>
          <w:szCs w:val="21"/>
        </w:rPr>
        <w:t xml:space="preserve">auch </w:t>
      </w:r>
      <w:r w:rsidRPr="00E43E28">
        <w:rPr>
          <w:rFonts w:ascii="Calibri" w:hAnsi="Calibri" w:cs="MV Boli"/>
          <w:bCs/>
          <w:spacing w:val="-2"/>
          <w:sz w:val="21"/>
          <w:szCs w:val="21"/>
        </w:rPr>
        <w:t xml:space="preserve">bei der </w:t>
      </w:r>
      <w:r w:rsidR="00A24DB2">
        <w:rPr>
          <w:rFonts w:ascii="Calibri" w:hAnsi="Calibri" w:cs="MV Boli"/>
          <w:bCs/>
          <w:spacing w:val="-2"/>
          <w:sz w:val="21"/>
          <w:szCs w:val="21"/>
        </w:rPr>
        <w:t>Fertigung</w:t>
      </w:r>
      <w:r w:rsidRPr="00E43E28">
        <w:rPr>
          <w:rFonts w:ascii="Calibri" w:hAnsi="Calibri" w:cs="MV Boli"/>
          <w:bCs/>
          <w:spacing w:val="-2"/>
          <w:sz w:val="21"/>
          <w:szCs w:val="21"/>
        </w:rPr>
        <w:t xml:space="preserve"> von </w:t>
      </w:r>
      <w:r>
        <w:rPr>
          <w:rFonts w:ascii="Calibri" w:hAnsi="Calibri" w:cs="MV Boli"/>
          <w:bCs/>
          <w:spacing w:val="-2"/>
          <w:sz w:val="21"/>
          <w:szCs w:val="21"/>
        </w:rPr>
        <w:t>Kabelkanälen eine Rolle spielt</w:t>
      </w:r>
      <w:r w:rsidRPr="00E43E28">
        <w:rPr>
          <w:rFonts w:ascii="Calibri" w:hAnsi="Calibri" w:cs="MV Boli"/>
          <w:bCs/>
          <w:spacing w:val="-2"/>
          <w:sz w:val="21"/>
          <w:szCs w:val="21"/>
        </w:rPr>
        <w:t xml:space="preserve">, sind die </w:t>
      </w:r>
      <w:r>
        <w:rPr>
          <w:rFonts w:ascii="Calibri" w:hAnsi="Calibri" w:cs="MV Boli"/>
          <w:bCs/>
          <w:spacing w:val="-2"/>
          <w:sz w:val="21"/>
          <w:szCs w:val="21"/>
        </w:rPr>
        <w:t xml:space="preserve">zusätzlichen </w:t>
      </w:r>
      <w:r w:rsidRPr="00E43E28">
        <w:rPr>
          <w:rFonts w:ascii="Calibri" w:hAnsi="Calibri" w:cs="MV Boli"/>
          <w:bCs/>
          <w:spacing w:val="-2"/>
          <w:sz w:val="21"/>
          <w:szCs w:val="21"/>
        </w:rPr>
        <w:t xml:space="preserve">Möglichkeiten der hauseigenen Konfektionierung. </w:t>
      </w:r>
      <w:r w:rsidR="00502904">
        <w:rPr>
          <w:rFonts w:ascii="Calibri" w:hAnsi="Calibri" w:cs="MV Boli"/>
          <w:bCs/>
          <w:spacing w:val="-2"/>
          <w:sz w:val="21"/>
          <w:szCs w:val="21"/>
        </w:rPr>
        <w:t>„</w:t>
      </w:r>
      <w:r>
        <w:rPr>
          <w:rFonts w:ascii="Calibri" w:hAnsi="Calibri" w:cs="MV Boli"/>
          <w:bCs/>
          <w:spacing w:val="-2"/>
          <w:sz w:val="21"/>
          <w:szCs w:val="21"/>
        </w:rPr>
        <w:t xml:space="preserve">In einer eigens dafür errichteten Halle </w:t>
      </w:r>
      <w:r w:rsidR="00A24DB2">
        <w:rPr>
          <w:rFonts w:ascii="Calibri" w:hAnsi="Calibri" w:cs="MV Boli"/>
          <w:bCs/>
          <w:spacing w:val="-2"/>
          <w:sz w:val="21"/>
          <w:szCs w:val="21"/>
        </w:rPr>
        <w:t>setz</w:t>
      </w:r>
      <w:r w:rsidR="00502904">
        <w:rPr>
          <w:rFonts w:ascii="Calibri" w:hAnsi="Calibri" w:cs="MV Boli"/>
          <w:bCs/>
          <w:spacing w:val="-2"/>
          <w:sz w:val="21"/>
          <w:szCs w:val="21"/>
        </w:rPr>
        <w:t xml:space="preserve">en wir </w:t>
      </w:r>
      <w:r w:rsidRPr="00E43E28">
        <w:rPr>
          <w:rFonts w:ascii="Calibri" w:hAnsi="Calibri" w:cs="MV Boli"/>
          <w:bCs/>
          <w:spacing w:val="-2"/>
          <w:sz w:val="21"/>
          <w:szCs w:val="21"/>
        </w:rPr>
        <w:t>eine Vielzahl kundenspezifischer Bearbeitungen, Anpassungen und Veredelungen um</w:t>
      </w:r>
      <w:r w:rsidR="00A24DB2">
        <w:rPr>
          <w:rFonts w:ascii="Calibri" w:hAnsi="Calibri" w:cs="MV Boli"/>
          <w:bCs/>
          <w:spacing w:val="-2"/>
          <w:sz w:val="21"/>
          <w:szCs w:val="21"/>
        </w:rPr>
        <w:t>, so dass die Kabelkanäle montage- oder verkaufsfertig bereitgestellt werden können</w:t>
      </w:r>
      <w:r w:rsidR="00502904">
        <w:rPr>
          <w:rFonts w:ascii="Calibri" w:hAnsi="Calibri" w:cs="MV Boli"/>
          <w:bCs/>
          <w:spacing w:val="-2"/>
          <w:sz w:val="21"/>
          <w:szCs w:val="21"/>
        </w:rPr>
        <w:t>“, sagt Jan Leibrock</w:t>
      </w:r>
      <w:r w:rsidR="00A24DB2">
        <w:rPr>
          <w:rFonts w:ascii="Calibri" w:hAnsi="Calibri" w:cs="MV Boli"/>
          <w:bCs/>
          <w:spacing w:val="-2"/>
          <w:sz w:val="21"/>
          <w:szCs w:val="21"/>
        </w:rPr>
        <w:t>.</w:t>
      </w:r>
      <w:r w:rsidR="00A24DB2" w:rsidRPr="00A24DB2">
        <w:rPr>
          <w:rFonts w:ascii="Calibri" w:hAnsi="Calibri" w:cs="MV Boli"/>
          <w:bCs/>
          <w:spacing w:val="-2"/>
          <w:sz w:val="21"/>
          <w:szCs w:val="21"/>
        </w:rPr>
        <w:t xml:space="preserve"> </w:t>
      </w:r>
      <w:r w:rsidR="003F6F10">
        <w:rPr>
          <w:rFonts w:ascii="Calibri" w:hAnsi="Calibri" w:cs="MV Boli"/>
          <w:bCs/>
          <w:spacing w:val="-2"/>
          <w:sz w:val="21"/>
          <w:szCs w:val="21"/>
        </w:rPr>
        <w:t>Alle</w:t>
      </w:r>
      <w:r w:rsidR="00A24DB2" w:rsidRPr="00E43E28">
        <w:rPr>
          <w:rFonts w:ascii="Calibri" w:hAnsi="Calibri" w:cs="MV Boli"/>
          <w:bCs/>
          <w:spacing w:val="-2"/>
          <w:sz w:val="21"/>
          <w:szCs w:val="21"/>
        </w:rPr>
        <w:t xml:space="preserve"> extrudierten Profile </w:t>
      </w:r>
      <w:r w:rsidR="00A24DB2">
        <w:rPr>
          <w:rFonts w:ascii="Calibri" w:hAnsi="Calibri" w:cs="MV Boli"/>
          <w:bCs/>
          <w:spacing w:val="-2"/>
          <w:sz w:val="21"/>
          <w:szCs w:val="21"/>
        </w:rPr>
        <w:t xml:space="preserve">lassen sich hier </w:t>
      </w:r>
      <w:r w:rsidR="00AA6C66">
        <w:rPr>
          <w:rFonts w:ascii="Calibri" w:hAnsi="Calibri" w:cs="MV Boli"/>
          <w:bCs/>
          <w:spacing w:val="-2"/>
          <w:sz w:val="21"/>
          <w:szCs w:val="21"/>
        </w:rPr>
        <w:t xml:space="preserve">mit hoher Genauigkeit </w:t>
      </w:r>
      <w:r w:rsidR="00A24DB2" w:rsidRPr="00E43E28">
        <w:rPr>
          <w:rFonts w:ascii="Calibri" w:hAnsi="Calibri" w:cs="MV Boli"/>
          <w:bCs/>
          <w:spacing w:val="-2"/>
          <w:sz w:val="21"/>
          <w:szCs w:val="21"/>
        </w:rPr>
        <w:t xml:space="preserve">fräsen, </w:t>
      </w:r>
      <w:r w:rsidR="00A24DB2">
        <w:rPr>
          <w:rFonts w:ascii="Calibri" w:hAnsi="Calibri" w:cs="MV Boli"/>
          <w:bCs/>
          <w:spacing w:val="-2"/>
          <w:sz w:val="21"/>
          <w:szCs w:val="21"/>
        </w:rPr>
        <w:t>s</w:t>
      </w:r>
      <w:r w:rsidR="00A24DB2" w:rsidRPr="00E43E28">
        <w:rPr>
          <w:rFonts w:ascii="Calibri" w:hAnsi="Calibri" w:cs="MV Boli"/>
          <w:bCs/>
          <w:spacing w:val="-2"/>
          <w:sz w:val="21"/>
          <w:szCs w:val="21"/>
        </w:rPr>
        <w:t>chneiden</w:t>
      </w:r>
      <w:r w:rsidR="00A24DB2">
        <w:rPr>
          <w:rFonts w:ascii="Calibri" w:hAnsi="Calibri" w:cs="MV Boli"/>
          <w:bCs/>
          <w:spacing w:val="-2"/>
          <w:sz w:val="21"/>
          <w:szCs w:val="21"/>
        </w:rPr>
        <w:t>, mit Bohrungen versehen</w:t>
      </w:r>
      <w:r w:rsidR="00A24DB2" w:rsidRPr="00E43E28">
        <w:rPr>
          <w:rFonts w:ascii="Calibri" w:hAnsi="Calibri" w:cs="MV Boli"/>
          <w:bCs/>
          <w:spacing w:val="-2"/>
          <w:sz w:val="21"/>
          <w:szCs w:val="21"/>
        </w:rPr>
        <w:t xml:space="preserve"> oder anderweitig mechanisch bearbeiten.</w:t>
      </w:r>
      <w:r w:rsidR="00A24DB2">
        <w:rPr>
          <w:rFonts w:ascii="Calibri" w:hAnsi="Calibri" w:cs="MV Boli"/>
          <w:bCs/>
          <w:spacing w:val="-2"/>
          <w:sz w:val="21"/>
          <w:szCs w:val="21"/>
        </w:rPr>
        <w:t xml:space="preserve"> Zudem </w:t>
      </w:r>
      <w:r w:rsidR="003F6F10">
        <w:rPr>
          <w:rFonts w:ascii="Calibri" w:hAnsi="Calibri" w:cs="MV Boli"/>
          <w:bCs/>
          <w:spacing w:val="-2"/>
          <w:sz w:val="21"/>
          <w:szCs w:val="21"/>
        </w:rPr>
        <w:t>können</w:t>
      </w:r>
      <w:r w:rsidR="00A24DB2">
        <w:rPr>
          <w:rFonts w:ascii="Calibri" w:hAnsi="Calibri" w:cs="MV Boli"/>
          <w:bCs/>
          <w:spacing w:val="-2"/>
          <w:sz w:val="21"/>
          <w:szCs w:val="21"/>
        </w:rPr>
        <w:t xml:space="preserve"> </w:t>
      </w:r>
      <w:r w:rsidR="00A24DB2" w:rsidRPr="00E43E28">
        <w:rPr>
          <w:rFonts w:ascii="Calibri" w:hAnsi="Calibri" w:cs="MV Boli"/>
          <w:bCs/>
          <w:spacing w:val="-2"/>
          <w:sz w:val="21"/>
          <w:szCs w:val="21"/>
        </w:rPr>
        <w:t xml:space="preserve">durch Verpressen oder mit Clipverbindungen </w:t>
      </w:r>
      <w:r w:rsidR="004E1F79">
        <w:rPr>
          <w:rFonts w:ascii="Calibri" w:hAnsi="Calibri" w:cs="MV Boli"/>
          <w:bCs/>
          <w:spacing w:val="-2"/>
          <w:sz w:val="21"/>
          <w:szCs w:val="21"/>
        </w:rPr>
        <w:t>Kunststoff-Metall</w:t>
      </w:r>
      <w:r w:rsidRPr="00E43E28">
        <w:rPr>
          <w:rFonts w:ascii="Calibri" w:hAnsi="Calibri" w:cs="MV Boli"/>
          <w:bCs/>
          <w:spacing w:val="-2"/>
          <w:sz w:val="21"/>
          <w:szCs w:val="21"/>
        </w:rPr>
        <w:t>-Verbund</w:t>
      </w:r>
      <w:r w:rsidR="004E1F79">
        <w:rPr>
          <w:rFonts w:ascii="Calibri" w:hAnsi="Calibri" w:cs="MV Boli"/>
          <w:bCs/>
          <w:spacing w:val="-2"/>
          <w:sz w:val="21"/>
          <w:szCs w:val="21"/>
        </w:rPr>
        <w:t xml:space="preserve">e </w:t>
      </w:r>
      <w:r w:rsidR="00A24DB2">
        <w:rPr>
          <w:rFonts w:ascii="Calibri" w:hAnsi="Calibri" w:cs="MV Boli"/>
          <w:bCs/>
          <w:spacing w:val="-2"/>
          <w:sz w:val="21"/>
          <w:szCs w:val="21"/>
        </w:rPr>
        <w:t>realisier</w:t>
      </w:r>
      <w:r w:rsidR="003F6F10">
        <w:rPr>
          <w:rFonts w:ascii="Calibri" w:hAnsi="Calibri" w:cs="MV Boli"/>
          <w:bCs/>
          <w:spacing w:val="-2"/>
          <w:sz w:val="21"/>
          <w:szCs w:val="21"/>
        </w:rPr>
        <w:t>t werden</w:t>
      </w:r>
      <w:r w:rsidR="00A24DB2">
        <w:rPr>
          <w:rFonts w:ascii="Calibri" w:hAnsi="Calibri" w:cs="MV Boli"/>
          <w:bCs/>
          <w:spacing w:val="-2"/>
          <w:sz w:val="21"/>
          <w:szCs w:val="21"/>
        </w:rPr>
        <w:t>.</w:t>
      </w:r>
      <w:r w:rsidR="00AA6C66">
        <w:rPr>
          <w:rFonts w:ascii="Calibri" w:hAnsi="Calibri" w:cs="MV Boli"/>
          <w:bCs/>
          <w:spacing w:val="-2"/>
          <w:sz w:val="21"/>
          <w:szCs w:val="21"/>
        </w:rPr>
        <w:t xml:space="preserve"> Das Verpacken zu fertigen Montagesets oder Baugruppen und die Sonderetikettierung der Kabelkanäle gehören ebenfalls zum Angebot der Konfektionierung.</w:t>
      </w:r>
    </w:p>
    <w:p w14:paraId="141B6187" w14:textId="305F6A0E" w:rsidR="00E43E28" w:rsidRPr="00E43E28" w:rsidRDefault="00456745" w:rsidP="00E43E28">
      <w:pPr>
        <w:spacing w:after="120" w:line="360" w:lineRule="auto"/>
        <w:ind w:left="0"/>
        <w:jc w:val="both"/>
        <w:rPr>
          <w:rFonts w:ascii="Calibri" w:hAnsi="Calibri" w:cs="MV Boli"/>
          <w:bCs/>
          <w:spacing w:val="-2"/>
          <w:sz w:val="21"/>
          <w:szCs w:val="21"/>
        </w:rPr>
      </w:pPr>
      <w:r>
        <w:rPr>
          <w:rFonts w:ascii="Calibri" w:hAnsi="Calibri" w:cs="MV Boli"/>
          <w:bCs/>
          <w:spacing w:val="-2"/>
          <w:sz w:val="21"/>
          <w:szCs w:val="21"/>
        </w:rPr>
        <w:t xml:space="preserve">Hierzulande zählt </w:t>
      </w:r>
      <w:r w:rsidR="004E1F79" w:rsidRPr="004E1F79">
        <w:rPr>
          <w:rFonts w:ascii="Calibri" w:hAnsi="Calibri" w:cs="MV Boli"/>
          <w:bCs/>
          <w:spacing w:val="-2"/>
          <w:sz w:val="21"/>
          <w:szCs w:val="21"/>
        </w:rPr>
        <w:t xml:space="preserve">SLS </w:t>
      </w:r>
      <w:r>
        <w:rPr>
          <w:rFonts w:ascii="Calibri" w:hAnsi="Calibri" w:cs="MV Boli"/>
          <w:bCs/>
          <w:spacing w:val="-2"/>
          <w:sz w:val="21"/>
          <w:szCs w:val="21"/>
        </w:rPr>
        <w:t xml:space="preserve">zu den </w:t>
      </w:r>
      <w:r w:rsidR="004E1F79" w:rsidRPr="004E1F79">
        <w:rPr>
          <w:rFonts w:ascii="Calibri" w:hAnsi="Calibri" w:cs="MV Boli"/>
          <w:bCs/>
          <w:spacing w:val="-2"/>
          <w:sz w:val="21"/>
          <w:szCs w:val="21"/>
        </w:rPr>
        <w:t>führenden Hersteller</w:t>
      </w:r>
      <w:r>
        <w:rPr>
          <w:rFonts w:ascii="Calibri" w:hAnsi="Calibri" w:cs="MV Boli"/>
          <w:bCs/>
          <w:spacing w:val="-2"/>
          <w:sz w:val="21"/>
          <w:szCs w:val="21"/>
        </w:rPr>
        <w:t>n</w:t>
      </w:r>
      <w:r w:rsidR="004E1F79" w:rsidRPr="004E1F79">
        <w:rPr>
          <w:rFonts w:ascii="Calibri" w:hAnsi="Calibri" w:cs="MV Boli"/>
          <w:bCs/>
          <w:spacing w:val="-2"/>
          <w:sz w:val="21"/>
          <w:szCs w:val="21"/>
        </w:rPr>
        <w:t xml:space="preserve"> extrudierter Kunststoff-Profile</w:t>
      </w:r>
      <w:r>
        <w:rPr>
          <w:rFonts w:ascii="Calibri" w:hAnsi="Calibri" w:cs="MV Boli"/>
          <w:bCs/>
          <w:spacing w:val="-2"/>
          <w:sz w:val="21"/>
          <w:szCs w:val="21"/>
        </w:rPr>
        <w:t xml:space="preserve">. Das Unternehmen fertigt </w:t>
      </w:r>
      <w:r w:rsidR="004E1F79" w:rsidRPr="004E1F79">
        <w:rPr>
          <w:rFonts w:ascii="Calibri" w:hAnsi="Calibri" w:cs="MV Boli"/>
          <w:bCs/>
          <w:spacing w:val="-2"/>
          <w:sz w:val="21"/>
          <w:szCs w:val="21"/>
        </w:rPr>
        <w:t>auf derzeit 3</w:t>
      </w:r>
      <w:r w:rsidR="000A1C1C">
        <w:rPr>
          <w:rFonts w:ascii="Calibri" w:hAnsi="Calibri" w:cs="MV Boli"/>
          <w:bCs/>
          <w:spacing w:val="-2"/>
          <w:sz w:val="21"/>
          <w:szCs w:val="21"/>
        </w:rPr>
        <w:t>0</w:t>
      </w:r>
      <w:r w:rsidR="004E1F79" w:rsidRPr="004E1F79">
        <w:rPr>
          <w:rFonts w:ascii="Calibri" w:hAnsi="Calibri" w:cs="MV Boli"/>
          <w:bCs/>
          <w:spacing w:val="-2"/>
          <w:sz w:val="21"/>
          <w:szCs w:val="21"/>
        </w:rPr>
        <w:t xml:space="preserve"> Extrusions- und Co-Extrusionslinien starre und elastische Voll- und Hohlprofile aus vielen technischen Kunststoffen. Die Werkstoffpalette reicht von H-PVC, W-PVC und ASA über PE, PP, PS, SB und ABS bi</w:t>
      </w:r>
      <w:bookmarkStart w:id="1" w:name="_GoBack"/>
      <w:bookmarkEnd w:id="1"/>
      <w:r w:rsidR="004E1F79" w:rsidRPr="004E1F79">
        <w:rPr>
          <w:rFonts w:ascii="Calibri" w:hAnsi="Calibri" w:cs="MV Boli"/>
          <w:bCs/>
          <w:spacing w:val="-2"/>
          <w:sz w:val="21"/>
          <w:szCs w:val="21"/>
        </w:rPr>
        <w:t>s hin zu verschiedenen Blends. Daneben zählt die Herstellung innovativer Hartweich-Kombinationen zu den besonderen Kompetenzen von SLS</w:t>
      </w:r>
      <w:r w:rsidR="00821C4E">
        <w:rPr>
          <w:rFonts w:ascii="Calibri" w:hAnsi="Calibri" w:cs="MV Boli"/>
          <w:bCs/>
          <w:spacing w:val="-2"/>
          <w:sz w:val="21"/>
          <w:szCs w:val="21"/>
        </w:rPr>
        <w:t>. F</w:t>
      </w:r>
      <w:r w:rsidR="004E1F79" w:rsidRPr="004E1F79">
        <w:rPr>
          <w:rFonts w:ascii="Calibri" w:hAnsi="Calibri" w:cs="MV Boli"/>
          <w:bCs/>
          <w:spacing w:val="-2"/>
          <w:sz w:val="21"/>
          <w:szCs w:val="21"/>
        </w:rPr>
        <w:t>ür Anwendungen mit erhöhten Festigkeits-Ansprüchen fertigt das Unternehmen auch Verbundlösungen mit Glasfaser, Aluminium und Stahl.</w:t>
      </w:r>
      <w:r w:rsidR="004E1F79">
        <w:rPr>
          <w:rFonts w:ascii="Calibri" w:hAnsi="Calibri" w:cs="MV Boli"/>
          <w:bCs/>
          <w:spacing w:val="-2"/>
          <w:sz w:val="21"/>
          <w:szCs w:val="21"/>
        </w:rPr>
        <w:t xml:space="preserve"> </w:t>
      </w:r>
      <w:r w:rsidR="00E43E28" w:rsidRPr="00E43E28">
        <w:rPr>
          <w:rFonts w:ascii="Calibri" w:hAnsi="Calibri" w:cs="MV Boli"/>
          <w:bCs/>
          <w:i/>
          <w:spacing w:val="-2"/>
          <w:sz w:val="21"/>
          <w:szCs w:val="21"/>
        </w:rPr>
        <w:t>ms</w:t>
      </w:r>
    </w:p>
    <w:p w14:paraId="71878B0A" w14:textId="681DE9A1" w:rsidR="000143B4" w:rsidRPr="006A4CEE" w:rsidRDefault="00824451">
      <w:pPr>
        <w:spacing w:line="360" w:lineRule="auto"/>
        <w:ind w:left="0" w:right="-143"/>
        <w:jc w:val="both"/>
        <w:rPr>
          <w:rFonts w:ascii="Calibri" w:hAnsi="Calibri"/>
          <w:i/>
          <w:spacing w:val="0"/>
          <w:sz w:val="16"/>
        </w:rPr>
      </w:pPr>
      <w:r w:rsidRPr="006A4CEE">
        <w:rPr>
          <w:rFonts w:ascii="Calibri" w:hAnsi="Calibri"/>
          <w:i/>
          <w:spacing w:val="0"/>
          <w:sz w:val="16"/>
        </w:rPr>
        <w:t>5</w:t>
      </w:r>
      <w:r w:rsidR="0044137E">
        <w:rPr>
          <w:rFonts w:ascii="Calibri" w:hAnsi="Calibri"/>
          <w:i/>
          <w:spacing w:val="0"/>
          <w:sz w:val="16"/>
        </w:rPr>
        <w:t>83</w:t>
      </w:r>
      <w:r w:rsidR="000143B4" w:rsidRPr="006A4CEE">
        <w:rPr>
          <w:rFonts w:ascii="Calibri" w:hAnsi="Calibri"/>
          <w:i/>
          <w:spacing w:val="0"/>
          <w:sz w:val="16"/>
        </w:rPr>
        <w:t xml:space="preserve"> Wörter </w:t>
      </w:r>
      <w:r w:rsidR="007B7684" w:rsidRPr="006A4CEE">
        <w:rPr>
          <w:rFonts w:ascii="Calibri" w:hAnsi="Calibri"/>
          <w:i/>
          <w:spacing w:val="0"/>
          <w:sz w:val="16"/>
        </w:rPr>
        <w:t xml:space="preserve">mit </w:t>
      </w:r>
      <w:r w:rsidRPr="006A4CEE">
        <w:rPr>
          <w:rFonts w:ascii="Calibri" w:hAnsi="Calibri"/>
          <w:i/>
          <w:spacing w:val="0"/>
          <w:sz w:val="16"/>
        </w:rPr>
        <w:t>4.</w:t>
      </w:r>
      <w:r w:rsidR="0044137E">
        <w:rPr>
          <w:rFonts w:ascii="Calibri" w:hAnsi="Calibri"/>
          <w:i/>
          <w:spacing w:val="0"/>
          <w:sz w:val="16"/>
        </w:rPr>
        <w:t>736</w:t>
      </w:r>
      <w:r w:rsidR="00C427E2" w:rsidRPr="006A4CEE">
        <w:rPr>
          <w:rFonts w:ascii="Calibri" w:hAnsi="Calibri"/>
          <w:i/>
          <w:spacing w:val="0"/>
          <w:sz w:val="16"/>
        </w:rPr>
        <w:t xml:space="preserve"> </w:t>
      </w:r>
      <w:r w:rsidR="000143B4" w:rsidRPr="006A4CEE">
        <w:rPr>
          <w:rFonts w:ascii="Calibri" w:hAnsi="Calibri"/>
          <w:i/>
          <w:spacing w:val="0"/>
          <w:sz w:val="16"/>
        </w:rPr>
        <w:t>Zeichen (inklusive Leerzeichen)</w:t>
      </w:r>
      <w:r w:rsidR="005964A6" w:rsidRPr="006A4CEE">
        <w:rPr>
          <w:rFonts w:ascii="Calibri" w:hAnsi="Calibri"/>
          <w:i/>
          <w:spacing w:val="0"/>
          <w:sz w:val="16"/>
          <w:szCs w:val="16"/>
        </w:rPr>
        <w:t xml:space="preserve"> </w:t>
      </w:r>
      <w:r w:rsidR="005964A6" w:rsidRPr="006A4CEE">
        <w:rPr>
          <w:rFonts w:ascii="Calibri" w:hAnsi="Calibri"/>
          <w:i/>
          <w:spacing w:val="0"/>
          <w:sz w:val="16"/>
          <w:szCs w:val="16"/>
        </w:rPr>
        <w:tab/>
      </w:r>
      <w:r w:rsidR="005964A6" w:rsidRPr="006A4CEE">
        <w:rPr>
          <w:rFonts w:ascii="Calibri" w:hAnsi="Calibri"/>
          <w:i/>
          <w:spacing w:val="0"/>
          <w:sz w:val="16"/>
          <w:szCs w:val="16"/>
        </w:rPr>
        <w:tab/>
      </w:r>
      <w:r w:rsidR="005964A6" w:rsidRPr="006A4CEE">
        <w:rPr>
          <w:rFonts w:ascii="Calibri" w:hAnsi="Calibri"/>
          <w:i/>
          <w:spacing w:val="0"/>
          <w:sz w:val="16"/>
          <w:szCs w:val="16"/>
        </w:rPr>
        <w:tab/>
        <w:t>Autor: M</w:t>
      </w:r>
      <w:r w:rsidR="00C5083F" w:rsidRPr="006A4CEE">
        <w:rPr>
          <w:rFonts w:ascii="Calibri" w:hAnsi="Calibri"/>
          <w:i/>
          <w:spacing w:val="0"/>
          <w:sz w:val="16"/>
          <w:szCs w:val="16"/>
        </w:rPr>
        <w:t>irco von Stein</w:t>
      </w:r>
      <w:r w:rsidR="005964A6" w:rsidRPr="006A4CEE">
        <w:rPr>
          <w:rFonts w:ascii="Calibri" w:hAnsi="Calibri"/>
          <w:i/>
          <w:spacing w:val="0"/>
          <w:sz w:val="16"/>
          <w:szCs w:val="16"/>
        </w:rPr>
        <w:t>, Freier Fachjournalist, Darmstadt</w:t>
      </w:r>
    </w:p>
    <w:p w14:paraId="77EDE103" w14:textId="77777777" w:rsidR="00107653" w:rsidRPr="006A4CEE" w:rsidRDefault="00107653">
      <w:pPr>
        <w:spacing w:line="360" w:lineRule="auto"/>
        <w:ind w:left="0" w:right="-143"/>
        <w:jc w:val="both"/>
        <w:rPr>
          <w:rFonts w:ascii="Calibri" w:hAnsi="Calibri"/>
          <w:sz w:val="16"/>
        </w:rPr>
      </w:pPr>
    </w:p>
    <w:p w14:paraId="7BDE1CF5" w14:textId="77777777" w:rsidR="000143B4" w:rsidRPr="006A4CEE" w:rsidRDefault="000143B4">
      <w:pPr>
        <w:ind w:left="0" w:right="-143"/>
        <w:rPr>
          <w:rFonts w:ascii="Calibri" w:hAnsi="Calibri"/>
          <w:b/>
          <w:spacing w:val="0"/>
          <w:sz w:val="22"/>
          <w:szCs w:val="22"/>
        </w:rPr>
      </w:pPr>
      <w:r w:rsidRPr="006A4CEE">
        <w:rPr>
          <w:rFonts w:ascii="Calibri" w:hAnsi="Calibri"/>
          <w:b/>
          <w:i/>
          <w:spacing w:val="0"/>
          <w:sz w:val="22"/>
          <w:szCs w:val="22"/>
        </w:rPr>
        <w:t xml:space="preserve">Hinweis für Redakteure: </w:t>
      </w:r>
      <w:r w:rsidRPr="006A4CEE">
        <w:rPr>
          <w:rFonts w:ascii="Calibri" w:hAnsi="Calibri"/>
          <w:b/>
          <w:spacing w:val="0"/>
          <w:sz w:val="22"/>
          <w:szCs w:val="22"/>
        </w:rPr>
        <w:t xml:space="preserve">Text und Bilder stehen Ihnen unter </w:t>
      </w:r>
      <w:r w:rsidRPr="006A4CEE">
        <w:rPr>
          <w:rFonts w:ascii="Calibri" w:hAnsi="Calibri"/>
          <w:b/>
          <w:spacing w:val="0"/>
          <w:sz w:val="22"/>
          <w:szCs w:val="22"/>
          <w:u w:val="single"/>
        </w:rPr>
        <w:t>www.pr-box.de</w:t>
      </w:r>
      <w:r w:rsidRPr="006A4CEE">
        <w:rPr>
          <w:rFonts w:ascii="Calibri" w:hAnsi="Calibri"/>
          <w:b/>
          <w:spacing w:val="0"/>
          <w:sz w:val="22"/>
          <w:szCs w:val="22"/>
        </w:rPr>
        <w:t xml:space="preserve"> zur Verfügung!</w:t>
      </w:r>
    </w:p>
    <w:p w14:paraId="1309E05D" w14:textId="77777777" w:rsidR="00BF1976" w:rsidRPr="006A4CEE" w:rsidRDefault="00BF1976">
      <w:pPr>
        <w:ind w:left="0" w:right="-143"/>
        <w:rPr>
          <w:rFonts w:ascii="Calibri" w:hAnsi="Calibri"/>
          <w:b/>
          <w:spacing w:val="0"/>
          <w:sz w:val="21"/>
          <w:szCs w:val="21"/>
        </w:rPr>
      </w:pPr>
    </w:p>
    <w:p w14:paraId="7CF0FEE9" w14:textId="3A5F08DE" w:rsidR="00BF1976" w:rsidRPr="00AD3211" w:rsidRDefault="00BF1976" w:rsidP="00AF7D3F">
      <w:pPr>
        <w:spacing w:after="120"/>
        <w:ind w:left="0" w:right="-143"/>
        <w:rPr>
          <w:rFonts w:ascii="Calibri" w:hAnsi="Calibri"/>
          <w:i/>
          <w:spacing w:val="0"/>
          <w:sz w:val="21"/>
          <w:szCs w:val="21"/>
          <w:u w:val="single"/>
        </w:rPr>
      </w:pPr>
      <w:bookmarkStart w:id="2" w:name="_Hlk54105845"/>
      <w:r w:rsidRPr="00AD3211">
        <w:rPr>
          <w:rFonts w:ascii="Calibri" w:hAnsi="Calibri"/>
          <w:i/>
          <w:spacing w:val="0"/>
          <w:sz w:val="21"/>
          <w:szCs w:val="21"/>
          <w:u w:val="single"/>
        </w:rPr>
        <w:t>Bilder (</w:t>
      </w:r>
      <w:r w:rsidR="00513455" w:rsidRPr="00AD3211">
        <w:rPr>
          <w:rFonts w:ascii="Calibri" w:hAnsi="Calibri"/>
          <w:i/>
          <w:spacing w:val="0"/>
          <w:sz w:val="21"/>
          <w:szCs w:val="21"/>
          <w:u w:val="single"/>
        </w:rPr>
        <w:t>4</w:t>
      </w:r>
      <w:r w:rsidRPr="00AD3211">
        <w:rPr>
          <w:rFonts w:ascii="Calibri" w:hAnsi="Calibri"/>
          <w:i/>
          <w:spacing w:val="0"/>
          <w:sz w:val="21"/>
          <w:szCs w:val="21"/>
          <w:u w:val="single"/>
        </w:rPr>
        <w:t xml:space="preserve"> Motive)</w:t>
      </w:r>
    </w:p>
    <w:p w14:paraId="44703A83" w14:textId="3F44FE03" w:rsidR="00C10D55" w:rsidRPr="00AD3211" w:rsidRDefault="00C10D55" w:rsidP="00AF7D3F">
      <w:pPr>
        <w:spacing w:after="120"/>
        <w:ind w:left="0" w:right="-143"/>
        <w:jc w:val="both"/>
        <w:rPr>
          <w:rFonts w:ascii="Calibri" w:hAnsi="Calibri" w:cs="Calibri"/>
          <w:i/>
          <w:spacing w:val="0"/>
          <w:sz w:val="21"/>
          <w:szCs w:val="21"/>
        </w:rPr>
      </w:pPr>
      <w:r w:rsidRPr="00AD3211">
        <w:rPr>
          <w:rFonts w:ascii="Calibri" w:hAnsi="Calibri" w:cs="Calibri"/>
          <w:i/>
          <w:spacing w:val="0"/>
          <w:sz w:val="21"/>
          <w:szCs w:val="21"/>
        </w:rPr>
        <w:t>Bild 1</w:t>
      </w:r>
      <w:r w:rsidR="000F3AF6" w:rsidRPr="00AD3211">
        <w:rPr>
          <w:rFonts w:ascii="Calibri" w:hAnsi="Calibri" w:cs="Calibri"/>
          <w:i/>
          <w:spacing w:val="0"/>
          <w:sz w:val="21"/>
          <w:szCs w:val="21"/>
        </w:rPr>
        <w:t>:</w:t>
      </w:r>
      <w:bookmarkStart w:id="3" w:name="_Hlk54170247"/>
      <w:r w:rsidR="00AD3211">
        <w:rPr>
          <w:rFonts w:ascii="Calibri" w:hAnsi="Calibri" w:cs="Calibri"/>
          <w:spacing w:val="0"/>
          <w:sz w:val="21"/>
          <w:szCs w:val="21"/>
        </w:rPr>
        <w:t xml:space="preserve"> </w:t>
      </w:r>
      <w:r w:rsidR="00AD3211" w:rsidRPr="00AD3211">
        <w:rPr>
          <w:rFonts w:ascii="Calibri" w:hAnsi="Calibri" w:cs="Calibri"/>
          <w:spacing w:val="0"/>
          <w:sz w:val="21"/>
          <w:szCs w:val="21"/>
        </w:rPr>
        <w:t xml:space="preserve">SLS </w:t>
      </w:r>
      <w:r w:rsidR="00AD3211">
        <w:rPr>
          <w:rFonts w:ascii="Calibri" w:hAnsi="Calibri" w:cs="Calibri"/>
          <w:spacing w:val="0"/>
          <w:sz w:val="21"/>
          <w:szCs w:val="21"/>
        </w:rPr>
        <w:t xml:space="preserve">fertigt </w:t>
      </w:r>
      <w:r w:rsidR="00AD3211" w:rsidRPr="00AD3211">
        <w:rPr>
          <w:rFonts w:ascii="Calibri" w:hAnsi="Calibri" w:cs="Calibri"/>
          <w:spacing w:val="0"/>
          <w:sz w:val="21"/>
          <w:szCs w:val="21"/>
        </w:rPr>
        <w:t>montagefertige Kabel- und Leitungskanäle für den Einsatz in der Elektro-, Automatisierungs- und Gebäudetechnik</w:t>
      </w:r>
      <w:r w:rsidR="00AD3211">
        <w:rPr>
          <w:rFonts w:ascii="Calibri" w:hAnsi="Calibri" w:cs="Calibri"/>
          <w:spacing w:val="0"/>
          <w:sz w:val="21"/>
          <w:szCs w:val="21"/>
        </w:rPr>
        <w:t xml:space="preserve">. Dabei </w:t>
      </w:r>
      <w:r w:rsidR="00AD3211" w:rsidRPr="00AD3211">
        <w:rPr>
          <w:rFonts w:ascii="Calibri" w:hAnsi="Calibri" w:cs="Calibri"/>
          <w:spacing w:val="0"/>
          <w:sz w:val="21"/>
          <w:szCs w:val="21"/>
        </w:rPr>
        <w:t>handelt es sich vorrangig um anspruchsvolle Nischenlösungen in kleinen und mittleren Losgrößen.</w:t>
      </w:r>
    </w:p>
    <w:bookmarkEnd w:id="3"/>
    <w:p w14:paraId="208195D3" w14:textId="2D83F89E" w:rsidR="00BF1976" w:rsidRPr="00AD3211" w:rsidRDefault="00BF1976" w:rsidP="00AF7D3F">
      <w:pPr>
        <w:spacing w:after="120"/>
        <w:ind w:left="0" w:right="-143"/>
        <w:jc w:val="both"/>
        <w:rPr>
          <w:rFonts w:ascii="Calibri" w:hAnsi="Calibri"/>
          <w:bCs/>
          <w:spacing w:val="0"/>
          <w:sz w:val="21"/>
          <w:szCs w:val="21"/>
        </w:rPr>
      </w:pPr>
      <w:r w:rsidRPr="00AD3211">
        <w:rPr>
          <w:rFonts w:ascii="Calibri" w:hAnsi="Calibri"/>
          <w:i/>
          <w:spacing w:val="0"/>
          <w:sz w:val="21"/>
          <w:szCs w:val="21"/>
        </w:rPr>
        <w:t xml:space="preserve">Bild </w:t>
      </w:r>
      <w:r w:rsidR="00C10D55" w:rsidRPr="00AD3211">
        <w:rPr>
          <w:rFonts w:ascii="Calibri" w:hAnsi="Calibri"/>
          <w:i/>
          <w:spacing w:val="0"/>
          <w:sz w:val="21"/>
          <w:szCs w:val="21"/>
        </w:rPr>
        <w:t>2</w:t>
      </w:r>
      <w:r w:rsidRPr="00AD3211">
        <w:rPr>
          <w:rFonts w:ascii="Calibri" w:hAnsi="Calibri"/>
          <w:i/>
          <w:spacing w:val="0"/>
          <w:sz w:val="21"/>
          <w:szCs w:val="21"/>
        </w:rPr>
        <w:t>:</w:t>
      </w:r>
      <w:r w:rsidRPr="00AD3211">
        <w:rPr>
          <w:rFonts w:ascii="Calibri" w:hAnsi="Calibri"/>
          <w:spacing w:val="0"/>
          <w:sz w:val="21"/>
          <w:szCs w:val="21"/>
        </w:rPr>
        <w:t xml:space="preserve"> </w:t>
      </w:r>
      <w:r w:rsidR="00502904" w:rsidRPr="00AD3211">
        <w:rPr>
          <w:rFonts w:ascii="Calibri" w:hAnsi="Calibri"/>
          <w:spacing w:val="0"/>
          <w:sz w:val="21"/>
          <w:szCs w:val="21"/>
        </w:rPr>
        <w:t xml:space="preserve">Jan Leibrock: </w:t>
      </w:r>
      <w:r w:rsidR="0094602F" w:rsidRPr="00AD3211">
        <w:rPr>
          <w:rFonts w:ascii="Calibri" w:hAnsi="Calibri"/>
          <w:bCs/>
          <w:spacing w:val="0"/>
          <w:sz w:val="21"/>
          <w:szCs w:val="21"/>
        </w:rPr>
        <w:t>„Von der Auswahl der optimalen Kunststoffe über den Werkzeugbau und die Produktion bis hin zur Auslieferung in den Handel erhalten unsere Kabelkanal-Kunden ein komplettes Leistungspaket aus einer Hand.“</w:t>
      </w:r>
    </w:p>
    <w:p w14:paraId="25A3A416" w14:textId="4D95A209" w:rsidR="004040C3" w:rsidRPr="00AD3211" w:rsidRDefault="004040C3" w:rsidP="00AF7D3F">
      <w:pPr>
        <w:spacing w:after="120"/>
        <w:ind w:left="0" w:right="-143"/>
        <w:jc w:val="both"/>
        <w:rPr>
          <w:rFonts w:ascii="Calibri" w:hAnsi="Calibri"/>
          <w:spacing w:val="0"/>
          <w:sz w:val="21"/>
          <w:szCs w:val="21"/>
        </w:rPr>
      </w:pPr>
      <w:r w:rsidRPr="00AD3211">
        <w:rPr>
          <w:rFonts w:ascii="Calibri" w:hAnsi="Calibri"/>
          <w:bCs/>
          <w:i/>
          <w:iCs/>
          <w:spacing w:val="0"/>
          <w:sz w:val="21"/>
          <w:szCs w:val="21"/>
        </w:rPr>
        <w:t xml:space="preserve">Bild 3: </w:t>
      </w:r>
      <w:r w:rsidRPr="00AD3211">
        <w:rPr>
          <w:rFonts w:ascii="Calibri" w:hAnsi="Calibri"/>
          <w:bCs/>
          <w:spacing w:val="0"/>
          <w:sz w:val="21"/>
          <w:szCs w:val="21"/>
        </w:rPr>
        <w:t>In den Extrusionslinien von SLS entstehen regelmäßig kleine und mittlere Stückzahlen von VDE-zertifizierten Kabelkanälen, Schaltschrank-Komponenten und elektrotechnischen Installationselementen.</w:t>
      </w:r>
    </w:p>
    <w:p w14:paraId="265D7826" w14:textId="4E65D29A" w:rsidR="00E777D7" w:rsidRPr="000E38EE" w:rsidRDefault="00E777D7" w:rsidP="00E777D7">
      <w:pPr>
        <w:spacing w:after="120"/>
        <w:ind w:left="0" w:right="-143"/>
        <w:jc w:val="both"/>
        <w:rPr>
          <w:rFonts w:ascii="Calibri" w:hAnsi="Calibri" w:cs="Calibri"/>
          <w:spacing w:val="0"/>
          <w:sz w:val="21"/>
          <w:szCs w:val="21"/>
        </w:rPr>
      </w:pPr>
      <w:r w:rsidRPr="00AD3211">
        <w:rPr>
          <w:rFonts w:ascii="Calibri" w:hAnsi="Calibri"/>
          <w:i/>
          <w:spacing w:val="0"/>
          <w:sz w:val="21"/>
          <w:szCs w:val="21"/>
        </w:rPr>
        <w:lastRenderedPageBreak/>
        <w:t xml:space="preserve">Bild </w:t>
      </w:r>
      <w:r w:rsidR="004040C3" w:rsidRPr="00AD3211">
        <w:rPr>
          <w:rFonts w:ascii="Calibri" w:hAnsi="Calibri"/>
          <w:i/>
          <w:spacing w:val="0"/>
          <w:sz w:val="21"/>
          <w:szCs w:val="21"/>
        </w:rPr>
        <w:t>4</w:t>
      </w:r>
      <w:r w:rsidRPr="00AD3211">
        <w:rPr>
          <w:rFonts w:ascii="Calibri" w:hAnsi="Calibri"/>
          <w:i/>
          <w:spacing w:val="0"/>
          <w:sz w:val="21"/>
          <w:szCs w:val="21"/>
        </w:rPr>
        <w:t>:</w:t>
      </w:r>
      <w:r w:rsidRPr="00AD3211">
        <w:rPr>
          <w:rFonts w:ascii="Calibri" w:hAnsi="Calibri" w:cs="Calibri"/>
          <w:spacing w:val="0"/>
          <w:sz w:val="21"/>
          <w:szCs w:val="21"/>
        </w:rPr>
        <w:t xml:space="preserve"> </w:t>
      </w:r>
      <w:r w:rsidR="00AD3211" w:rsidRPr="00AD3211">
        <w:rPr>
          <w:rFonts w:ascii="Calibri" w:hAnsi="Calibri" w:cs="Calibri"/>
          <w:bCs/>
          <w:spacing w:val="0"/>
          <w:sz w:val="21"/>
          <w:szCs w:val="21"/>
        </w:rPr>
        <w:t>Die Kabel- und Leitungskanäle von SLS können quadratische, rechteckige oder runde Querschnitte haben. Die Farbskala umfasst alle Nuancen der RAL-Skala sowie auch transparente Ausführungen.</w:t>
      </w:r>
    </w:p>
    <w:bookmarkEnd w:id="2"/>
    <w:p w14:paraId="5A400575" w14:textId="77777777" w:rsidR="00FD16ED" w:rsidRPr="006A4CEE" w:rsidRDefault="00FD16ED" w:rsidP="00AF7D3F">
      <w:pPr>
        <w:spacing w:after="120"/>
        <w:ind w:left="0" w:right="-143"/>
        <w:rPr>
          <w:rFonts w:ascii="Calibri" w:hAnsi="Calibri"/>
          <w:i/>
          <w:spacing w:val="0"/>
          <w:sz w:val="16"/>
          <w:szCs w:val="16"/>
        </w:rPr>
      </w:pPr>
      <w:r w:rsidRPr="006A4CEE">
        <w:rPr>
          <w:rFonts w:ascii="Calibri" w:hAnsi="Calibri"/>
          <w:i/>
          <w:spacing w:val="0"/>
          <w:sz w:val="16"/>
          <w:szCs w:val="16"/>
        </w:rPr>
        <w:t>Alle Bilder: SLS Kunststoffverarbeitung</w:t>
      </w:r>
    </w:p>
    <w:p w14:paraId="6CCCA7A4" w14:textId="77777777" w:rsidR="001D0318" w:rsidRPr="006A4CEE" w:rsidRDefault="001D0318" w:rsidP="00AF7D3F">
      <w:pPr>
        <w:spacing w:after="120"/>
        <w:ind w:left="0" w:right="-143"/>
        <w:rPr>
          <w:rFonts w:ascii="Calibri" w:hAnsi="Calibri"/>
          <w:i/>
          <w:spacing w:val="0"/>
          <w:sz w:val="18"/>
          <w:szCs w:val="18"/>
        </w:rPr>
      </w:pPr>
    </w:p>
    <w:tbl>
      <w:tblPr>
        <w:tblW w:w="0" w:type="auto"/>
        <w:tblLayout w:type="fixed"/>
        <w:tblCellMar>
          <w:left w:w="70" w:type="dxa"/>
          <w:right w:w="70" w:type="dxa"/>
        </w:tblCellMar>
        <w:tblLook w:val="0000" w:firstRow="0" w:lastRow="0" w:firstColumn="0" w:lastColumn="0" w:noHBand="0" w:noVBand="0"/>
      </w:tblPr>
      <w:tblGrid>
        <w:gridCol w:w="5882"/>
        <w:gridCol w:w="2693"/>
      </w:tblGrid>
      <w:tr w:rsidR="00415846" w:rsidRPr="006A4CEE" w14:paraId="01AD6C3A" w14:textId="77777777" w:rsidTr="00E6648F">
        <w:tc>
          <w:tcPr>
            <w:tcW w:w="5882" w:type="dxa"/>
            <w:tcBorders>
              <w:top w:val="nil"/>
              <w:left w:val="nil"/>
              <w:bottom w:val="nil"/>
              <w:right w:val="nil"/>
            </w:tcBorders>
          </w:tcPr>
          <w:p w14:paraId="024821CA" w14:textId="77777777" w:rsidR="00415846" w:rsidRPr="006A4CEE" w:rsidRDefault="00415846" w:rsidP="00E6648F">
            <w:pPr>
              <w:ind w:left="0" w:right="-142"/>
              <w:jc w:val="both"/>
              <w:rPr>
                <w:rFonts w:ascii="Calibri" w:hAnsi="Calibri" w:cs="Calibri"/>
                <w:b/>
                <w:bCs/>
                <w:spacing w:val="0"/>
                <w:sz w:val="21"/>
                <w:szCs w:val="21"/>
              </w:rPr>
            </w:pPr>
            <w:r w:rsidRPr="006A4CEE">
              <w:rPr>
                <w:rFonts w:ascii="Calibri" w:hAnsi="Calibri" w:cs="Calibri"/>
                <w:b/>
                <w:bCs/>
                <w:spacing w:val="0"/>
                <w:sz w:val="21"/>
                <w:szCs w:val="21"/>
              </w:rPr>
              <w:t>Anbieter:</w:t>
            </w:r>
          </w:p>
        </w:tc>
        <w:tc>
          <w:tcPr>
            <w:tcW w:w="2693" w:type="dxa"/>
            <w:tcBorders>
              <w:top w:val="nil"/>
              <w:left w:val="nil"/>
              <w:bottom w:val="nil"/>
              <w:right w:val="nil"/>
            </w:tcBorders>
          </w:tcPr>
          <w:p w14:paraId="2444E261" w14:textId="77777777" w:rsidR="00415846" w:rsidRPr="006A4CEE" w:rsidRDefault="00415846" w:rsidP="00E6648F">
            <w:pPr>
              <w:ind w:left="0" w:right="-142"/>
              <w:jc w:val="both"/>
              <w:rPr>
                <w:rFonts w:ascii="Calibri" w:hAnsi="Calibri" w:cs="Calibri"/>
                <w:b/>
                <w:bCs/>
                <w:spacing w:val="0"/>
                <w:sz w:val="21"/>
                <w:szCs w:val="21"/>
              </w:rPr>
            </w:pPr>
            <w:r w:rsidRPr="006A4CEE">
              <w:rPr>
                <w:rFonts w:ascii="Calibri" w:hAnsi="Calibri" w:cs="Calibri"/>
                <w:b/>
                <w:bCs/>
                <w:spacing w:val="0"/>
                <w:sz w:val="21"/>
                <w:szCs w:val="21"/>
              </w:rPr>
              <w:t>Presseagentur:</w:t>
            </w:r>
          </w:p>
        </w:tc>
      </w:tr>
      <w:tr w:rsidR="00415846" w:rsidRPr="006A4CEE" w14:paraId="4822E2CE" w14:textId="77777777" w:rsidTr="00E6648F">
        <w:tc>
          <w:tcPr>
            <w:tcW w:w="5882" w:type="dxa"/>
            <w:tcBorders>
              <w:top w:val="nil"/>
              <w:left w:val="nil"/>
              <w:bottom w:val="nil"/>
              <w:right w:val="nil"/>
            </w:tcBorders>
          </w:tcPr>
          <w:p w14:paraId="751D8E09" w14:textId="77777777" w:rsidR="00415846" w:rsidRPr="006A4CEE" w:rsidRDefault="00415846"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SLS Kunststoffverarbeitungs GmbH &amp; Co. KG</w:t>
            </w:r>
          </w:p>
        </w:tc>
        <w:tc>
          <w:tcPr>
            <w:tcW w:w="2693" w:type="dxa"/>
            <w:tcBorders>
              <w:top w:val="nil"/>
              <w:left w:val="nil"/>
              <w:bottom w:val="nil"/>
              <w:right w:val="nil"/>
            </w:tcBorders>
          </w:tcPr>
          <w:p w14:paraId="09DEEC7B" w14:textId="77777777" w:rsidR="00415846" w:rsidRPr="006A4CEE" w:rsidRDefault="00415846"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Graf &amp; Creative PR</w:t>
            </w:r>
          </w:p>
        </w:tc>
      </w:tr>
      <w:tr w:rsidR="00415846" w:rsidRPr="006A4CEE" w14:paraId="50B2070C" w14:textId="77777777" w:rsidTr="00E6648F">
        <w:tc>
          <w:tcPr>
            <w:tcW w:w="5882" w:type="dxa"/>
            <w:tcBorders>
              <w:top w:val="nil"/>
              <w:left w:val="nil"/>
              <w:bottom w:val="nil"/>
              <w:right w:val="nil"/>
            </w:tcBorders>
          </w:tcPr>
          <w:p w14:paraId="7D63D48B" w14:textId="77777777" w:rsidR="00415846" w:rsidRPr="006A4CEE" w:rsidRDefault="00997632"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Jan Leibrock</w:t>
            </w:r>
          </w:p>
        </w:tc>
        <w:tc>
          <w:tcPr>
            <w:tcW w:w="2693" w:type="dxa"/>
            <w:tcBorders>
              <w:top w:val="nil"/>
              <w:left w:val="nil"/>
              <w:bottom w:val="nil"/>
              <w:right w:val="nil"/>
            </w:tcBorders>
          </w:tcPr>
          <w:p w14:paraId="79DDE548" w14:textId="77777777" w:rsidR="00415846" w:rsidRPr="006A4CEE" w:rsidRDefault="00415846"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Robert-Bosch-Straße 7</w:t>
            </w:r>
          </w:p>
        </w:tc>
      </w:tr>
      <w:tr w:rsidR="00415846" w:rsidRPr="006A4CEE" w14:paraId="63A24DEB" w14:textId="77777777" w:rsidTr="00E6648F">
        <w:tc>
          <w:tcPr>
            <w:tcW w:w="5882" w:type="dxa"/>
            <w:tcBorders>
              <w:top w:val="nil"/>
              <w:left w:val="nil"/>
              <w:bottom w:val="nil"/>
              <w:right w:val="nil"/>
            </w:tcBorders>
          </w:tcPr>
          <w:p w14:paraId="58C535FE" w14:textId="77777777" w:rsidR="00415846" w:rsidRPr="006A4CEE" w:rsidRDefault="00415846"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Industriestraße 11, D-66994 Dahn</w:t>
            </w:r>
          </w:p>
        </w:tc>
        <w:tc>
          <w:tcPr>
            <w:tcW w:w="2693" w:type="dxa"/>
            <w:tcBorders>
              <w:top w:val="nil"/>
              <w:left w:val="nil"/>
              <w:bottom w:val="nil"/>
              <w:right w:val="nil"/>
            </w:tcBorders>
          </w:tcPr>
          <w:p w14:paraId="20B53AED" w14:textId="77777777" w:rsidR="00415846" w:rsidRPr="006A4CEE" w:rsidRDefault="00415846"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D-64293 Darmstadt</w:t>
            </w:r>
          </w:p>
        </w:tc>
      </w:tr>
      <w:tr w:rsidR="00415846" w:rsidRPr="006A4CEE" w14:paraId="5946AF3B" w14:textId="77777777" w:rsidTr="00E6648F">
        <w:tc>
          <w:tcPr>
            <w:tcW w:w="5882" w:type="dxa"/>
            <w:tcBorders>
              <w:top w:val="nil"/>
              <w:left w:val="nil"/>
              <w:bottom w:val="nil"/>
              <w:right w:val="nil"/>
            </w:tcBorders>
          </w:tcPr>
          <w:p w14:paraId="64941692" w14:textId="77777777" w:rsidR="00415846" w:rsidRPr="006A4CEE" w:rsidRDefault="00415846"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Tel.: +49 (0) 63 91/92 43 0</w:t>
            </w:r>
          </w:p>
        </w:tc>
        <w:tc>
          <w:tcPr>
            <w:tcW w:w="2693" w:type="dxa"/>
            <w:tcBorders>
              <w:top w:val="nil"/>
              <w:left w:val="nil"/>
              <w:bottom w:val="nil"/>
              <w:right w:val="nil"/>
            </w:tcBorders>
          </w:tcPr>
          <w:p w14:paraId="2032D5F4" w14:textId="77777777" w:rsidR="00415846" w:rsidRPr="006A4CEE" w:rsidRDefault="00415846"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Tel.: +49 (0) 61 51/42 87 91-0</w:t>
            </w:r>
          </w:p>
        </w:tc>
      </w:tr>
      <w:tr w:rsidR="00415846" w:rsidRPr="006A4CEE" w14:paraId="02863090" w14:textId="77777777" w:rsidTr="00E6648F">
        <w:tc>
          <w:tcPr>
            <w:tcW w:w="5882" w:type="dxa"/>
            <w:tcBorders>
              <w:top w:val="nil"/>
              <w:left w:val="nil"/>
              <w:bottom w:val="nil"/>
              <w:right w:val="nil"/>
            </w:tcBorders>
          </w:tcPr>
          <w:p w14:paraId="07BD501D" w14:textId="77777777" w:rsidR="00415846" w:rsidRPr="006A4CEE" w:rsidRDefault="00415846"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Fax: +49 (0) 63 91/92 43 28</w:t>
            </w:r>
          </w:p>
        </w:tc>
        <w:tc>
          <w:tcPr>
            <w:tcW w:w="2693" w:type="dxa"/>
            <w:tcBorders>
              <w:top w:val="nil"/>
              <w:left w:val="nil"/>
              <w:bottom w:val="nil"/>
              <w:right w:val="nil"/>
            </w:tcBorders>
          </w:tcPr>
          <w:p w14:paraId="04B72EAC" w14:textId="77777777" w:rsidR="00415846" w:rsidRPr="006A4CEE" w:rsidRDefault="00415846" w:rsidP="00E6648F">
            <w:pPr>
              <w:ind w:left="0" w:right="-142"/>
              <w:jc w:val="both"/>
              <w:rPr>
                <w:rFonts w:ascii="Calibri" w:hAnsi="Calibri" w:cs="Calibri"/>
                <w:bCs/>
                <w:spacing w:val="0"/>
                <w:sz w:val="21"/>
                <w:szCs w:val="21"/>
              </w:rPr>
            </w:pPr>
            <w:r w:rsidRPr="006A4CEE">
              <w:rPr>
                <w:rFonts w:ascii="Calibri" w:hAnsi="Calibri" w:cs="Calibri"/>
                <w:bCs/>
                <w:spacing w:val="0"/>
                <w:sz w:val="21"/>
                <w:szCs w:val="21"/>
              </w:rPr>
              <w:t>Fax: +49 (0) 61 51/42 87 91-9</w:t>
            </w:r>
          </w:p>
        </w:tc>
      </w:tr>
      <w:tr w:rsidR="00415846" w:rsidRPr="006A4CEE" w14:paraId="6268F407" w14:textId="77777777" w:rsidTr="00E6648F">
        <w:tc>
          <w:tcPr>
            <w:tcW w:w="5882" w:type="dxa"/>
            <w:tcBorders>
              <w:top w:val="nil"/>
              <w:left w:val="nil"/>
              <w:bottom w:val="nil"/>
              <w:right w:val="nil"/>
            </w:tcBorders>
          </w:tcPr>
          <w:p w14:paraId="7101C100" w14:textId="77777777" w:rsidR="00415846" w:rsidRPr="006A4CEE" w:rsidRDefault="00415846" w:rsidP="00E6648F">
            <w:pPr>
              <w:ind w:left="0" w:right="-142"/>
              <w:jc w:val="both"/>
              <w:rPr>
                <w:rFonts w:ascii="Calibri" w:hAnsi="Calibri" w:cs="Calibri"/>
                <w:bCs/>
                <w:color w:val="000000"/>
                <w:spacing w:val="0"/>
                <w:sz w:val="21"/>
                <w:szCs w:val="21"/>
                <w:lang w:val="it-IT"/>
              </w:rPr>
            </w:pPr>
            <w:r w:rsidRPr="006A4CEE">
              <w:rPr>
                <w:rFonts w:ascii="Calibri" w:hAnsi="Calibri" w:cs="Calibri"/>
                <w:bCs/>
                <w:color w:val="000000"/>
                <w:spacing w:val="0"/>
                <w:sz w:val="21"/>
                <w:szCs w:val="21"/>
                <w:lang w:val="it-IT"/>
              </w:rPr>
              <w:t xml:space="preserve">E-Mail: </w:t>
            </w:r>
            <w:hyperlink r:id="rId7" w:history="1">
              <w:r w:rsidRPr="006A4CEE">
                <w:rPr>
                  <w:rStyle w:val="Hyperlink"/>
                  <w:rFonts w:ascii="Calibri" w:hAnsi="Calibri" w:cs="Calibri"/>
                  <w:bCs/>
                  <w:color w:val="000000"/>
                  <w:spacing w:val="0"/>
                  <w:sz w:val="21"/>
                  <w:szCs w:val="21"/>
                  <w:u w:val="none"/>
                  <w:lang w:val="it-IT"/>
                </w:rPr>
                <w:t>info@sls-kunststoffprofile.de</w:t>
              </w:r>
            </w:hyperlink>
          </w:p>
        </w:tc>
        <w:tc>
          <w:tcPr>
            <w:tcW w:w="2693" w:type="dxa"/>
            <w:tcBorders>
              <w:top w:val="nil"/>
              <w:left w:val="nil"/>
              <w:bottom w:val="nil"/>
              <w:right w:val="nil"/>
            </w:tcBorders>
          </w:tcPr>
          <w:p w14:paraId="6B562226" w14:textId="77777777" w:rsidR="00415846" w:rsidRPr="006A4CEE" w:rsidRDefault="00415846" w:rsidP="00E6648F">
            <w:pPr>
              <w:ind w:left="0" w:right="-142"/>
              <w:jc w:val="both"/>
              <w:rPr>
                <w:rFonts w:ascii="Calibri" w:hAnsi="Calibri" w:cs="Calibri"/>
                <w:bCs/>
                <w:color w:val="000000"/>
                <w:spacing w:val="0"/>
                <w:sz w:val="21"/>
                <w:szCs w:val="21"/>
                <w:lang w:val="it-IT"/>
              </w:rPr>
            </w:pPr>
            <w:r w:rsidRPr="006A4CEE">
              <w:rPr>
                <w:rFonts w:ascii="Calibri" w:hAnsi="Calibri" w:cs="Calibri"/>
                <w:bCs/>
                <w:color w:val="000000"/>
                <w:spacing w:val="0"/>
                <w:sz w:val="21"/>
                <w:szCs w:val="21"/>
                <w:lang w:val="it-IT"/>
              </w:rPr>
              <w:t xml:space="preserve">E-Mail: </w:t>
            </w:r>
            <w:r w:rsidRPr="006A4CEE">
              <w:rPr>
                <w:rStyle w:val="Hyperlink"/>
                <w:rFonts w:ascii="Calibri" w:hAnsi="Calibri" w:cs="Calibri"/>
                <w:bCs/>
                <w:color w:val="000000"/>
                <w:spacing w:val="0"/>
                <w:sz w:val="21"/>
                <w:szCs w:val="21"/>
                <w:u w:val="none"/>
                <w:lang w:val="it-IT"/>
              </w:rPr>
              <w:t>info@guc.biz</w:t>
            </w:r>
          </w:p>
        </w:tc>
      </w:tr>
      <w:tr w:rsidR="00415846" w:rsidRPr="00422AC9" w14:paraId="202430CC" w14:textId="77777777" w:rsidTr="00E6648F">
        <w:tc>
          <w:tcPr>
            <w:tcW w:w="5882" w:type="dxa"/>
            <w:tcBorders>
              <w:top w:val="nil"/>
              <w:left w:val="nil"/>
              <w:bottom w:val="nil"/>
              <w:right w:val="nil"/>
            </w:tcBorders>
          </w:tcPr>
          <w:p w14:paraId="6F66A3DB" w14:textId="77777777" w:rsidR="00415846" w:rsidRPr="006A4CEE" w:rsidRDefault="00415846" w:rsidP="00E6648F">
            <w:pPr>
              <w:ind w:left="0" w:right="-142"/>
              <w:jc w:val="both"/>
              <w:rPr>
                <w:rFonts w:ascii="Calibri" w:hAnsi="Calibri" w:cs="Calibri"/>
                <w:bCs/>
                <w:color w:val="000000"/>
                <w:spacing w:val="0"/>
                <w:sz w:val="21"/>
                <w:szCs w:val="21"/>
              </w:rPr>
            </w:pPr>
            <w:r w:rsidRPr="006A4CEE">
              <w:rPr>
                <w:rFonts w:ascii="Calibri" w:hAnsi="Calibri" w:cs="Calibri"/>
                <w:bCs/>
                <w:color w:val="000000"/>
                <w:spacing w:val="0"/>
                <w:sz w:val="21"/>
                <w:szCs w:val="21"/>
              </w:rPr>
              <w:t xml:space="preserve">Internet: </w:t>
            </w:r>
            <w:hyperlink r:id="rId8" w:history="1">
              <w:r w:rsidRPr="006A4CEE">
                <w:rPr>
                  <w:rStyle w:val="Hyperlink"/>
                  <w:rFonts w:ascii="Calibri" w:hAnsi="Calibri" w:cs="Calibri"/>
                  <w:bCs/>
                  <w:color w:val="000000"/>
                  <w:spacing w:val="0"/>
                  <w:sz w:val="21"/>
                  <w:szCs w:val="21"/>
                  <w:u w:val="none"/>
                </w:rPr>
                <w:t>www.sls-kunststoffprofile.de</w:t>
              </w:r>
            </w:hyperlink>
          </w:p>
        </w:tc>
        <w:tc>
          <w:tcPr>
            <w:tcW w:w="2693" w:type="dxa"/>
            <w:tcBorders>
              <w:top w:val="nil"/>
              <w:left w:val="nil"/>
              <w:bottom w:val="nil"/>
              <w:right w:val="nil"/>
            </w:tcBorders>
          </w:tcPr>
          <w:p w14:paraId="4FA8F74D" w14:textId="77777777" w:rsidR="00415846" w:rsidRPr="00422AC9" w:rsidRDefault="00415846" w:rsidP="00E6648F">
            <w:pPr>
              <w:ind w:left="0" w:right="-142"/>
              <w:jc w:val="both"/>
              <w:rPr>
                <w:rFonts w:ascii="Calibri" w:hAnsi="Calibri" w:cs="Calibri"/>
                <w:bCs/>
                <w:color w:val="000000"/>
                <w:spacing w:val="0"/>
                <w:sz w:val="21"/>
                <w:szCs w:val="21"/>
              </w:rPr>
            </w:pPr>
            <w:r w:rsidRPr="006A4CEE">
              <w:rPr>
                <w:rFonts w:ascii="Calibri" w:hAnsi="Calibri" w:cs="Calibri"/>
                <w:bCs/>
                <w:color w:val="000000"/>
                <w:spacing w:val="0"/>
                <w:sz w:val="21"/>
                <w:szCs w:val="21"/>
              </w:rPr>
              <w:t>Internet: www.pr-box.de</w:t>
            </w:r>
          </w:p>
        </w:tc>
      </w:tr>
    </w:tbl>
    <w:p w14:paraId="2C2393F2" w14:textId="77777777" w:rsidR="000143B4" w:rsidRPr="00422AC9" w:rsidRDefault="000143B4" w:rsidP="00415846">
      <w:pPr>
        <w:ind w:left="0" w:right="-143"/>
        <w:jc w:val="both"/>
        <w:rPr>
          <w:rFonts w:ascii="Calibri" w:hAnsi="Calibri"/>
          <w:b/>
          <w:bCs/>
          <w:spacing w:val="0"/>
          <w:sz w:val="16"/>
        </w:rPr>
      </w:pPr>
    </w:p>
    <w:sectPr w:rsidR="000143B4" w:rsidRPr="00422AC9" w:rsidSect="00D50970">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w:panose1 w:val="0204060405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D5DB9"/>
    <w:multiLevelType w:val="hybridMultilevel"/>
    <w:tmpl w:val="BC2ED34E"/>
    <w:lvl w:ilvl="0" w:tplc="04070001">
      <w:start w:val="1"/>
      <w:numFmt w:val="bullet"/>
      <w:lvlText w:val=""/>
      <w:lvlJc w:val="left"/>
      <w:pPr>
        <w:ind w:left="1428" w:hanging="360"/>
      </w:pPr>
      <w:rPr>
        <w:rFonts w:ascii="Symbol" w:hAnsi="Symbol" w:hint="default"/>
      </w:rPr>
    </w:lvl>
    <w:lvl w:ilvl="1" w:tplc="04070003">
      <w:start w:val="1"/>
      <w:numFmt w:val="bullet"/>
      <w:lvlText w:val="o"/>
      <w:lvlJc w:val="left"/>
      <w:pPr>
        <w:ind w:left="2148" w:hanging="360"/>
      </w:pPr>
      <w:rPr>
        <w:rFonts w:ascii="Courier New" w:hAnsi="Courier New" w:cs="Courier New" w:hint="default"/>
      </w:rPr>
    </w:lvl>
    <w:lvl w:ilvl="2" w:tplc="04070005">
      <w:start w:val="1"/>
      <w:numFmt w:val="bullet"/>
      <w:lvlText w:val=""/>
      <w:lvlJc w:val="left"/>
      <w:pPr>
        <w:ind w:left="2868" w:hanging="360"/>
      </w:pPr>
      <w:rPr>
        <w:rFonts w:ascii="Wingdings" w:hAnsi="Wingdings" w:hint="default"/>
      </w:rPr>
    </w:lvl>
    <w:lvl w:ilvl="3" w:tplc="04070001">
      <w:start w:val="1"/>
      <w:numFmt w:val="bullet"/>
      <w:lvlText w:val=""/>
      <w:lvlJc w:val="left"/>
      <w:pPr>
        <w:ind w:left="3588" w:hanging="360"/>
      </w:pPr>
      <w:rPr>
        <w:rFonts w:ascii="Symbol" w:hAnsi="Symbol" w:hint="default"/>
      </w:rPr>
    </w:lvl>
    <w:lvl w:ilvl="4" w:tplc="04070003">
      <w:start w:val="1"/>
      <w:numFmt w:val="bullet"/>
      <w:lvlText w:val="o"/>
      <w:lvlJc w:val="left"/>
      <w:pPr>
        <w:ind w:left="4308" w:hanging="360"/>
      </w:pPr>
      <w:rPr>
        <w:rFonts w:ascii="Courier New" w:hAnsi="Courier New" w:cs="Courier New" w:hint="default"/>
      </w:rPr>
    </w:lvl>
    <w:lvl w:ilvl="5" w:tplc="04070005">
      <w:start w:val="1"/>
      <w:numFmt w:val="bullet"/>
      <w:lvlText w:val=""/>
      <w:lvlJc w:val="left"/>
      <w:pPr>
        <w:ind w:left="5028" w:hanging="360"/>
      </w:pPr>
      <w:rPr>
        <w:rFonts w:ascii="Wingdings" w:hAnsi="Wingdings" w:hint="default"/>
      </w:rPr>
    </w:lvl>
    <w:lvl w:ilvl="6" w:tplc="04070001">
      <w:start w:val="1"/>
      <w:numFmt w:val="bullet"/>
      <w:lvlText w:val=""/>
      <w:lvlJc w:val="left"/>
      <w:pPr>
        <w:ind w:left="5748" w:hanging="360"/>
      </w:pPr>
      <w:rPr>
        <w:rFonts w:ascii="Symbol" w:hAnsi="Symbol" w:hint="default"/>
      </w:rPr>
    </w:lvl>
    <w:lvl w:ilvl="7" w:tplc="04070003">
      <w:start w:val="1"/>
      <w:numFmt w:val="bullet"/>
      <w:lvlText w:val="o"/>
      <w:lvlJc w:val="left"/>
      <w:pPr>
        <w:ind w:left="6468" w:hanging="360"/>
      </w:pPr>
      <w:rPr>
        <w:rFonts w:ascii="Courier New" w:hAnsi="Courier New" w:cs="Courier New" w:hint="default"/>
      </w:rPr>
    </w:lvl>
    <w:lvl w:ilvl="8" w:tplc="04070005">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28E"/>
    <w:rsid w:val="00005365"/>
    <w:rsid w:val="00014058"/>
    <w:rsid w:val="000141A8"/>
    <w:rsid w:val="000143B4"/>
    <w:rsid w:val="00015B82"/>
    <w:rsid w:val="00021327"/>
    <w:rsid w:val="00022547"/>
    <w:rsid w:val="0002418E"/>
    <w:rsid w:val="00032776"/>
    <w:rsid w:val="00032B4A"/>
    <w:rsid w:val="00034217"/>
    <w:rsid w:val="00034A26"/>
    <w:rsid w:val="00035041"/>
    <w:rsid w:val="00050598"/>
    <w:rsid w:val="00057C9A"/>
    <w:rsid w:val="00060041"/>
    <w:rsid w:val="00061DB5"/>
    <w:rsid w:val="00062AB7"/>
    <w:rsid w:val="000662B0"/>
    <w:rsid w:val="00070975"/>
    <w:rsid w:val="00072A94"/>
    <w:rsid w:val="00074FA8"/>
    <w:rsid w:val="000805DB"/>
    <w:rsid w:val="0008392F"/>
    <w:rsid w:val="00084CE6"/>
    <w:rsid w:val="00085A0E"/>
    <w:rsid w:val="00087D12"/>
    <w:rsid w:val="000A1C1C"/>
    <w:rsid w:val="000B4A96"/>
    <w:rsid w:val="000B5390"/>
    <w:rsid w:val="000B703C"/>
    <w:rsid w:val="000C0DBC"/>
    <w:rsid w:val="000C3A38"/>
    <w:rsid w:val="000C5AC2"/>
    <w:rsid w:val="000D0EF5"/>
    <w:rsid w:val="000D402A"/>
    <w:rsid w:val="000D6F17"/>
    <w:rsid w:val="000E0FD0"/>
    <w:rsid w:val="000E38EE"/>
    <w:rsid w:val="000E3E93"/>
    <w:rsid w:val="000E5BD9"/>
    <w:rsid w:val="000F3AF6"/>
    <w:rsid w:val="00101291"/>
    <w:rsid w:val="00101427"/>
    <w:rsid w:val="0010563F"/>
    <w:rsid w:val="00107653"/>
    <w:rsid w:val="00114CB5"/>
    <w:rsid w:val="001278F4"/>
    <w:rsid w:val="0013019E"/>
    <w:rsid w:val="001344BE"/>
    <w:rsid w:val="00137FBE"/>
    <w:rsid w:val="0014109E"/>
    <w:rsid w:val="001413C6"/>
    <w:rsid w:val="00141E44"/>
    <w:rsid w:val="00144528"/>
    <w:rsid w:val="00144891"/>
    <w:rsid w:val="00153A6F"/>
    <w:rsid w:val="001610AD"/>
    <w:rsid w:val="00161315"/>
    <w:rsid w:val="0016551E"/>
    <w:rsid w:val="001718BD"/>
    <w:rsid w:val="00173FAD"/>
    <w:rsid w:val="001769DE"/>
    <w:rsid w:val="0018761F"/>
    <w:rsid w:val="00190EAE"/>
    <w:rsid w:val="001929AC"/>
    <w:rsid w:val="0019751F"/>
    <w:rsid w:val="00197A58"/>
    <w:rsid w:val="001A0871"/>
    <w:rsid w:val="001A6DAF"/>
    <w:rsid w:val="001B25C2"/>
    <w:rsid w:val="001B2A51"/>
    <w:rsid w:val="001B4D99"/>
    <w:rsid w:val="001B52AA"/>
    <w:rsid w:val="001B6A97"/>
    <w:rsid w:val="001C6B19"/>
    <w:rsid w:val="001D0318"/>
    <w:rsid w:val="001D3DAB"/>
    <w:rsid w:val="001E5A67"/>
    <w:rsid w:val="001E7BB2"/>
    <w:rsid w:val="001F3B04"/>
    <w:rsid w:val="001F44C8"/>
    <w:rsid w:val="001F6996"/>
    <w:rsid w:val="001F7281"/>
    <w:rsid w:val="00200AB7"/>
    <w:rsid w:val="00201ABA"/>
    <w:rsid w:val="00214FAC"/>
    <w:rsid w:val="00215416"/>
    <w:rsid w:val="00220386"/>
    <w:rsid w:val="002235A6"/>
    <w:rsid w:val="00223CD8"/>
    <w:rsid w:val="00224C1B"/>
    <w:rsid w:val="00225908"/>
    <w:rsid w:val="00226A7A"/>
    <w:rsid w:val="002335E2"/>
    <w:rsid w:val="00234415"/>
    <w:rsid w:val="0023709D"/>
    <w:rsid w:val="002414E5"/>
    <w:rsid w:val="00241ACA"/>
    <w:rsid w:val="00244D11"/>
    <w:rsid w:val="00245FA2"/>
    <w:rsid w:val="00250FA9"/>
    <w:rsid w:val="002571F5"/>
    <w:rsid w:val="00266527"/>
    <w:rsid w:val="00267D49"/>
    <w:rsid w:val="002711CD"/>
    <w:rsid w:val="00275BC8"/>
    <w:rsid w:val="00276A8B"/>
    <w:rsid w:val="002852AF"/>
    <w:rsid w:val="002922C9"/>
    <w:rsid w:val="00292B0D"/>
    <w:rsid w:val="002A07BC"/>
    <w:rsid w:val="002A1F36"/>
    <w:rsid w:val="002A382E"/>
    <w:rsid w:val="002A5527"/>
    <w:rsid w:val="002B33F4"/>
    <w:rsid w:val="002B44B7"/>
    <w:rsid w:val="002B5F33"/>
    <w:rsid w:val="002B669A"/>
    <w:rsid w:val="002C1CF9"/>
    <w:rsid w:val="002C33B1"/>
    <w:rsid w:val="002D1EE0"/>
    <w:rsid w:val="002D26AB"/>
    <w:rsid w:val="003103FB"/>
    <w:rsid w:val="003149EE"/>
    <w:rsid w:val="00321F22"/>
    <w:rsid w:val="00325AEB"/>
    <w:rsid w:val="0033297D"/>
    <w:rsid w:val="0033331C"/>
    <w:rsid w:val="00334BD7"/>
    <w:rsid w:val="003363F8"/>
    <w:rsid w:val="00343E7E"/>
    <w:rsid w:val="00344F9D"/>
    <w:rsid w:val="00352332"/>
    <w:rsid w:val="003600CB"/>
    <w:rsid w:val="00362ECC"/>
    <w:rsid w:val="00363E57"/>
    <w:rsid w:val="00365238"/>
    <w:rsid w:val="00370A6F"/>
    <w:rsid w:val="00375C29"/>
    <w:rsid w:val="00382E1E"/>
    <w:rsid w:val="0039371B"/>
    <w:rsid w:val="003A0D50"/>
    <w:rsid w:val="003A3681"/>
    <w:rsid w:val="003A7E58"/>
    <w:rsid w:val="003B1CD7"/>
    <w:rsid w:val="003B20DF"/>
    <w:rsid w:val="003D063D"/>
    <w:rsid w:val="003D40F0"/>
    <w:rsid w:val="003E1CA1"/>
    <w:rsid w:val="003F2125"/>
    <w:rsid w:val="003F47E9"/>
    <w:rsid w:val="003F6F10"/>
    <w:rsid w:val="003F7DED"/>
    <w:rsid w:val="004015C2"/>
    <w:rsid w:val="004036C9"/>
    <w:rsid w:val="004040C3"/>
    <w:rsid w:val="00406AF9"/>
    <w:rsid w:val="00411F87"/>
    <w:rsid w:val="00412BCD"/>
    <w:rsid w:val="004130E8"/>
    <w:rsid w:val="00414605"/>
    <w:rsid w:val="004150E0"/>
    <w:rsid w:val="00415846"/>
    <w:rsid w:val="00416224"/>
    <w:rsid w:val="00416E43"/>
    <w:rsid w:val="004177CD"/>
    <w:rsid w:val="00422AC9"/>
    <w:rsid w:val="00426028"/>
    <w:rsid w:val="00426096"/>
    <w:rsid w:val="00427AA2"/>
    <w:rsid w:val="00434697"/>
    <w:rsid w:val="004404B0"/>
    <w:rsid w:val="0044137E"/>
    <w:rsid w:val="00441841"/>
    <w:rsid w:val="00441BB0"/>
    <w:rsid w:val="0044210E"/>
    <w:rsid w:val="00445084"/>
    <w:rsid w:val="00446D69"/>
    <w:rsid w:val="00451EEE"/>
    <w:rsid w:val="00452117"/>
    <w:rsid w:val="00456745"/>
    <w:rsid w:val="00457649"/>
    <w:rsid w:val="004676EC"/>
    <w:rsid w:val="00470A9C"/>
    <w:rsid w:val="00472D42"/>
    <w:rsid w:val="00477938"/>
    <w:rsid w:val="00482100"/>
    <w:rsid w:val="00482EA3"/>
    <w:rsid w:val="00486E7E"/>
    <w:rsid w:val="00490A6F"/>
    <w:rsid w:val="00490E86"/>
    <w:rsid w:val="00491415"/>
    <w:rsid w:val="004B4785"/>
    <w:rsid w:val="004C41CF"/>
    <w:rsid w:val="004D0F79"/>
    <w:rsid w:val="004D5DD9"/>
    <w:rsid w:val="004E1F79"/>
    <w:rsid w:val="004E26BC"/>
    <w:rsid w:val="004E5364"/>
    <w:rsid w:val="004E56BA"/>
    <w:rsid w:val="004E62A5"/>
    <w:rsid w:val="004F73CB"/>
    <w:rsid w:val="004F79D7"/>
    <w:rsid w:val="005007FD"/>
    <w:rsid w:val="00501803"/>
    <w:rsid w:val="00501B17"/>
    <w:rsid w:val="00502904"/>
    <w:rsid w:val="00513455"/>
    <w:rsid w:val="00516380"/>
    <w:rsid w:val="005268DE"/>
    <w:rsid w:val="005322C0"/>
    <w:rsid w:val="0053513E"/>
    <w:rsid w:val="00542427"/>
    <w:rsid w:val="0054329A"/>
    <w:rsid w:val="00544822"/>
    <w:rsid w:val="00546673"/>
    <w:rsid w:val="00546A4B"/>
    <w:rsid w:val="00547491"/>
    <w:rsid w:val="0056090F"/>
    <w:rsid w:val="00560FFA"/>
    <w:rsid w:val="00562BB5"/>
    <w:rsid w:val="005674E7"/>
    <w:rsid w:val="00570587"/>
    <w:rsid w:val="005745AD"/>
    <w:rsid w:val="005964A6"/>
    <w:rsid w:val="005A5598"/>
    <w:rsid w:val="005B4125"/>
    <w:rsid w:val="005B45E8"/>
    <w:rsid w:val="005B4767"/>
    <w:rsid w:val="005C2188"/>
    <w:rsid w:val="005C5E50"/>
    <w:rsid w:val="005D7516"/>
    <w:rsid w:val="005E3863"/>
    <w:rsid w:val="005E6336"/>
    <w:rsid w:val="005E7793"/>
    <w:rsid w:val="005F02BA"/>
    <w:rsid w:val="005F1C7A"/>
    <w:rsid w:val="005F5C2E"/>
    <w:rsid w:val="00601445"/>
    <w:rsid w:val="006020BA"/>
    <w:rsid w:val="00602256"/>
    <w:rsid w:val="00605FAD"/>
    <w:rsid w:val="00610E52"/>
    <w:rsid w:val="00612C84"/>
    <w:rsid w:val="00620FD6"/>
    <w:rsid w:val="006428C3"/>
    <w:rsid w:val="00642CE1"/>
    <w:rsid w:val="00647CC9"/>
    <w:rsid w:val="0065667D"/>
    <w:rsid w:val="00660F12"/>
    <w:rsid w:val="00662310"/>
    <w:rsid w:val="006633E6"/>
    <w:rsid w:val="00663CA8"/>
    <w:rsid w:val="006656A5"/>
    <w:rsid w:val="00665A7B"/>
    <w:rsid w:val="00666746"/>
    <w:rsid w:val="006740EA"/>
    <w:rsid w:val="00680814"/>
    <w:rsid w:val="006877B8"/>
    <w:rsid w:val="006A4CEE"/>
    <w:rsid w:val="006A5C98"/>
    <w:rsid w:val="006B109E"/>
    <w:rsid w:val="006B1804"/>
    <w:rsid w:val="006B27BA"/>
    <w:rsid w:val="006B6FC1"/>
    <w:rsid w:val="006C01B0"/>
    <w:rsid w:val="006C329B"/>
    <w:rsid w:val="006D0017"/>
    <w:rsid w:val="006D2E09"/>
    <w:rsid w:val="006D603A"/>
    <w:rsid w:val="006E5AAC"/>
    <w:rsid w:val="006F775E"/>
    <w:rsid w:val="00701383"/>
    <w:rsid w:val="007068A2"/>
    <w:rsid w:val="00710327"/>
    <w:rsid w:val="007114C5"/>
    <w:rsid w:val="00712857"/>
    <w:rsid w:val="007135F2"/>
    <w:rsid w:val="0071491F"/>
    <w:rsid w:val="00717525"/>
    <w:rsid w:val="00722D8F"/>
    <w:rsid w:val="00731666"/>
    <w:rsid w:val="00732EDE"/>
    <w:rsid w:val="00732F01"/>
    <w:rsid w:val="00735A06"/>
    <w:rsid w:val="007373A8"/>
    <w:rsid w:val="00746666"/>
    <w:rsid w:val="0076054B"/>
    <w:rsid w:val="00773256"/>
    <w:rsid w:val="00773B68"/>
    <w:rsid w:val="0077498D"/>
    <w:rsid w:val="00777BE6"/>
    <w:rsid w:val="00785C94"/>
    <w:rsid w:val="00794F9E"/>
    <w:rsid w:val="00796FB1"/>
    <w:rsid w:val="00797421"/>
    <w:rsid w:val="007A061F"/>
    <w:rsid w:val="007A4798"/>
    <w:rsid w:val="007A5746"/>
    <w:rsid w:val="007A6ED5"/>
    <w:rsid w:val="007B0FAF"/>
    <w:rsid w:val="007B13C7"/>
    <w:rsid w:val="007B2BA3"/>
    <w:rsid w:val="007B5E82"/>
    <w:rsid w:val="007B7684"/>
    <w:rsid w:val="007C05B2"/>
    <w:rsid w:val="007C48C9"/>
    <w:rsid w:val="007C5B23"/>
    <w:rsid w:val="007C6126"/>
    <w:rsid w:val="007D4425"/>
    <w:rsid w:val="007D4BDE"/>
    <w:rsid w:val="007D543D"/>
    <w:rsid w:val="007E39A1"/>
    <w:rsid w:val="007E49DB"/>
    <w:rsid w:val="007F41EA"/>
    <w:rsid w:val="007F4510"/>
    <w:rsid w:val="007F7D2E"/>
    <w:rsid w:val="00817A2C"/>
    <w:rsid w:val="00820819"/>
    <w:rsid w:val="00821C4E"/>
    <w:rsid w:val="00824451"/>
    <w:rsid w:val="00826AC5"/>
    <w:rsid w:val="00830E9D"/>
    <w:rsid w:val="00833933"/>
    <w:rsid w:val="00834CBE"/>
    <w:rsid w:val="008402F0"/>
    <w:rsid w:val="00842CC8"/>
    <w:rsid w:val="00843FF7"/>
    <w:rsid w:val="0084584D"/>
    <w:rsid w:val="0084610E"/>
    <w:rsid w:val="00852292"/>
    <w:rsid w:val="00856C7B"/>
    <w:rsid w:val="008627BB"/>
    <w:rsid w:val="008633F2"/>
    <w:rsid w:val="008643A4"/>
    <w:rsid w:val="0088012D"/>
    <w:rsid w:val="008807A1"/>
    <w:rsid w:val="008948AC"/>
    <w:rsid w:val="00897427"/>
    <w:rsid w:val="00897560"/>
    <w:rsid w:val="008B2AF5"/>
    <w:rsid w:val="008C0E58"/>
    <w:rsid w:val="008C2C97"/>
    <w:rsid w:val="008C3DE7"/>
    <w:rsid w:val="008C4CA8"/>
    <w:rsid w:val="008C55B9"/>
    <w:rsid w:val="008C7004"/>
    <w:rsid w:val="008D37AC"/>
    <w:rsid w:val="008D4843"/>
    <w:rsid w:val="008D600F"/>
    <w:rsid w:val="008D6967"/>
    <w:rsid w:val="008E289F"/>
    <w:rsid w:val="008E4550"/>
    <w:rsid w:val="008E4F93"/>
    <w:rsid w:val="008E5648"/>
    <w:rsid w:val="008E6CAF"/>
    <w:rsid w:val="008E76EE"/>
    <w:rsid w:val="009034B3"/>
    <w:rsid w:val="009061CA"/>
    <w:rsid w:val="00912E1F"/>
    <w:rsid w:val="00921755"/>
    <w:rsid w:val="00927BCA"/>
    <w:rsid w:val="009306B3"/>
    <w:rsid w:val="009322A8"/>
    <w:rsid w:val="009406A7"/>
    <w:rsid w:val="00940BAF"/>
    <w:rsid w:val="00944CCC"/>
    <w:rsid w:val="009450B0"/>
    <w:rsid w:val="00945634"/>
    <w:rsid w:val="0094602F"/>
    <w:rsid w:val="00952B77"/>
    <w:rsid w:val="00955A7D"/>
    <w:rsid w:val="00960153"/>
    <w:rsid w:val="009720A8"/>
    <w:rsid w:val="00972399"/>
    <w:rsid w:val="00974C07"/>
    <w:rsid w:val="00976AC4"/>
    <w:rsid w:val="00982C20"/>
    <w:rsid w:val="00985501"/>
    <w:rsid w:val="00986274"/>
    <w:rsid w:val="0098728E"/>
    <w:rsid w:val="00987BD4"/>
    <w:rsid w:val="00990932"/>
    <w:rsid w:val="00990969"/>
    <w:rsid w:val="0099125A"/>
    <w:rsid w:val="009933D2"/>
    <w:rsid w:val="00997632"/>
    <w:rsid w:val="009A1E7E"/>
    <w:rsid w:val="009A24E7"/>
    <w:rsid w:val="009A273C"/>
    <w:rsid w:val="009A4A0C"/>
    <w:rsid w:val="009B62A7"/>
    <w:rsid w:val="009D1FD1"/>
    <w:rsid w:val="009D29B0"/>
    <w:rsid w:val="009D3B1B"/>
    <w:rsid w:val="009D3E50"/>
    <w:rsid w:val="009D5AC7"/>
    <w:rsid w:val="009D6A85"/>
    <w:rsid w:val="009E274E"/>
    <w:rsid w:val="009F1B56"/>
    <w:rsid w:val="009F6484"/>
    <w:rsid w:val="00A00347"/>
    <w:rsid w:val="00A055F5"/>
    <w:rsid w:val="00A05CCB"/>
    <w:rsid w:val="00A07C8B"/>
    <w:rsid w:val="00A10133"/>
    <w:rsid w:val="00A113E9"/>
    <w:rsid w:val="00A15041"/>
    <w:rsid w:val="00A153A9"/>
    <w:rsid w:val="00A22210"/>
    <w:rsid w:val="00A24DB2"/>
    <w:rsid w:val="00A31C58"/>
    <w:rsid w:val="00A35C92"/>
    <w:rsid w:val="00A41924"/>
    <w:rsid w:val="00A44A7C"/>
    <w:rsid w:val="00A60118"/>
    <w:rsid w:val="00A668B0"/>
    <w:rsid w:val="00A71588"/>
    <w:rsid w:val="00A7479B"/>
    <w:rsid w:val="00A77B45"/>
    <w:rsid w:val="00A82EA3"/>
    <w:rsid w:val="00A96A65"/>
    <w:rsid w:val="00AA015B"/>
    <w:rsid w:val="00AA6C66"/>
    <w:rsid w:val="00AA6EC7"/>
    <w:rsid w:val="00AB0C91"/>
    <w:rsid w:val="00AB42F8"/>
    <w:rsid w:val="00AB56CB"/>
    <w:rsid w:val="00AB5C8D"/>
    <w:rsid w:val="00AB688D"/>
    <w:rsid w:val="00AC70C5"/>
    <w:rsid w:val="00AD3211"/>
    <w:rsid w:val="00AD488F"/>
    <w:rsid w:val="00AE2182"/>
    <w:rsid w:val="00AE27EC"/>
    <w:rsid w:val="00AE3DBC"/>
    <w:rsid w:val="00AE4045"/>
    <w:rsid w:val="00AF2C79"/>
    <w:rsid w:val="00AF7AD1"/>
    <w:rsid w:val="00AF7D3F"/>
    <w:rsid w:val="00B040BE"/>
    <w:rsid w:val="00B047CC"/>
    <w:rsid w:val="00B05FA0"/>
    <w:rsid w:val="00B16671"/>
    <w:rsid w:val="00B30B0C"/>
    <w:rsid w:val="00B3512C"/>
    <w:rsid w:val="00B3579C"/>
    <w:rsid w:val="00B44B7A"/>
    <w:rsid w:val="00B46B26"/>
    <w:rsid w:val="00B507D6"/>
    <w:rsid w:val="00B5111C"/>
    <w:rsid w:val="00B550FE"/>
    <w:rsid w:val="00B552E3"/>
    <w:rsid w:val="00B560F4"/>
    <w:rsid w:val="00B6402D"/>
    <w:rsid w:val="00B8029D"/>
    <w:rsid w:val="00B815D9"/>
    <w:rsid w:val="00B817AA"/>
    <w:rsid w:val="00B81CC8"/>
    <w:rsid w:val="00B94359"/>
    <w:rsid w:val="00B97D3A"/>
    <w:rsid w:val="00BA12EA"/>
    <w:rsid w:val="00BA60ED"/>
    <w:rsid w:val="00BA7D19"/>
    <w:rsid w:val="00BB1576"/>
    <w:rsid w:val="00BB2143"/>
    <w:rsid w:val="00BB4893"/>
    <w:rsid w:val="00BB6D56"/>
    <w:rsid w:val="00BB78D7"/>
    <w:rsid w:val="00BC2280"/>
    <w:rsid w:val="00BC41BD"/>
    <w:rsid w:val="00BC506D"/>
    <w:rsid w:val="00BF0BBA"/>
    <w:rsid w:val="00BF1976"/>
    <w:rsid w:val="00BF19F0"/>
    <w:rsid w:val="00BF232E"/>
    <w:rsid w:val="00BF2578"/>
    <w:rsid w:val="00BF2FB1"/>
    <w:rsid w:val="00BF632D"/>
    <w:rsid w:val="00C04F27"/>
    <w:rsid w:val="00C07E3E"/>
    <w:rsid w:val="00C10758"/>
    <w:rsid w:val="00C10D55"/>
    <w:rsid w:val="00C12299"/>
    <w:rsid w:val="00C12CE9"/>
    <w:rsid w:val="00C12DBF"/>
    <w:rsid w:val="00C15EC4"/>
    <w:rsid w:val="00C17E9A"/>
    <w:rsid w:val="00C20445"/>
    <w:rsid w:val="00C21CD9"/>
    <w:rsid w:val="00C258FE"/>
    <w:rsid w:val="00C35A4C"/>
    <w:rsid w:val="00C427E2"/>
    <w:rsid w:val="00C45039"/>
    <w:rsid w:val="00C5083F"/>
    <w:rsid w:val="00C63BFE"/>
    <w:rsid w:val="00C65022"/>
    <w:rsid w:val="00C66A8C"/>
    <w:rsid w:val="00C7275D"/>
    <w:rsid w:val="00C7442E"/>
    <w:rsid w:val="00C74D62"/>
    <w:rsid w:val="00C77688"/>
    <w:rsid w:val="00C80250"/>
    <w:rsid w:val="00C8471B"/>
    <w:rsid w:val="00C84B24"/>
    <w:rsid w:val="00C928B4"/>
    <w:rsid w:val="00C940EB"/>
    <w:rsid w:val="00C97CB1"/>
    <w:rsid w:val="00CA42C2"/>
    <w:rsid w:val="00CA4764"/>
    <w:rsid w:val="00CB67EB"/>
    <w:rsid w:val="00CB770F"/>
    <w:rsid w:val="00CB7AA6"/>
    <w:rsid w:val="00CD08C3"/>
    <w:rsid w:val="00CD1C55"/>
    <w:rsid w:val="00CD2125"/>
    <w:rsid w:val="00CD63FB"/>
    <w:rsid w:val="00CD6C2D"/>
    <w:rsid w:val="00CE175F"/>
    <w:rsid w:val="00CE18B4"/>
    <w:rsid w:val="00CE3436"/>
    <w:rsid w:val="00CE44E0"/>
    <w:rsid w:val="00CE5345"/>
    <w:rsid w:val="00CF242A"/>
    <w:rsid w:val="00CF4694"/>
    <w:rsid w:val="00CF4AFD"/>
    <w:rsid w:val="00CF75B5"/>
    <w:rsid w:val="00D03F77"/>
    <w:rsid w:val="00D11A90"/>
    <w:rsid w:val="00D17716"/>
    <w:rsid w:val="00D179B0"/>
    <w:rsid w:val="00D17D2D"/>
    <w:rsid w:val="00D20777"/>
    <w:rsid w:val="00D22D2E"/>
    <w:rsid w:val="00D260ED"/>
    <w:rsid w:val="00D272DC"/>
    <w:rsid w:val="00D318E7"/>
    <w:rsid w:val="00D31CA8"/>
    <w:rsid w:val="00D32149"/>
    <w:rsid w:val="00D322BC"/>
    <w:rsid w:val="00D334A7"/>
    <w:rsid w:val="00D378E7"/>
    <w:rsid w:val="00D41DF9"/>
    <w:rsid w:val="00D50970"/>
    <w:rsid w:val="00D52C79"/>
    <w:rsid w:val="00D559E7"/>
    <w:rsid w:val="00D60F94"/>
    <w:rsid w:val="00D65FC8"/>
    <w:rsid w:val="00D66B85"/>
    <w:rsid w:val="00D672F2"/>
    <w:rsid w:val="00D71C8B"/>
    <w:rsid w:val="00D854C5"/>
    <w:rsid w:val="00D87C0B"/>
    <w:rsid w:val="00D9090E"/>
    <w:rsid w:val="00D91721"/>
    <w:rsid w:val="00D94A85"/>
    <w:rsid w:val="00D94C86"/>
    <w:rsid w:val="00D970D6"/>
    <w:rsid w:val="00DA0AF2"/>
    <w:rsid w:val="00DA4FD6"/>
    <w:rsid w:val="00DA5677"/>
    <w:rsid w:val="00DA606E"/>
    <w:rsid w:val="00DB0F27"/>
    <w:rsid w:val="00DB398D"/>
    <w:rsid w:val="00DC16E0"/>
    <w:rsid w:val="00DC2A2F"/>
    <w:rsid w:val="00DC2E9F"/>
    <w:rsid w:val="00DC5188"/>
    <w:rsid w:val="00DC566F"/>
    <w:rsid w:val="00DC5A31"/>
    <w:rsid w:val="00DC7428"/>
    <w:rsid w:val="00DD47AD"/>
    <w:rsid w:val="00DD7F4B"/>
    <w:rsid w:val="00DF382D"/>
    <w:rsid w:val="00DF55A4"/>
    <w:rsid w:val="00DF65DB"/>
    <w:rsid w:val="00DF6870"/>
    <w:rsid w:val="00E0004E"/>
    <w:rsid w:val="00E01CC9"/>
    <w:rsid w:val="00E121C5"/>
    <w:rsid w:val="00E15BE6"/>
    <w:rsid w:val="00E20526"/>
    <w:rsid w:val="00E249BF"/>
    <w:rsid w:val="00E343EA"/>
    <w:rsid w:val="00E3539E"/>
    <w:rsid w:val="00E35C9E"/>
    <w:rsid w:val="00E43E28"/>
    <w:rsid w:val="00E46FD7"/>
    <w:rsid w:val="00E5159E"/>
    <w:rsid w:val="00E53280"/>
    <w:rsid w:val="00E539B7"/>
    <w:rsid w:val="00E60557"/>
    <w:rsid w:val="00E654B3"/>
    <w:rsid w:val="00E6648F"/>
    <w:rsid w:val="00E6741F"/>
    <w:rsid w:val="00E777D7"/>
    <w:rsid w:val="00EA24E1"/>
    <w:rsid w:val="00EA3120"/>
    <w:rsid w:val="00EA5B44"/>
    <w:rsid w:val="00EA75F3"/>
    <w:rsid w:val="00EB14EA"/>
    <w:rsid w:val="00EB473A"/>
    <w:rsid w:val="00EB6417"/>
    <w:rsid w:val="00EC3D3D"/>
    <w:rsid w:val="00EC4435"/>
    <w:rsid w:val="00EC66DD"/>
    <w:rsid w:val="00ED1327"/>
    <w:rsid w:val="00EE027B"/>
    <w:rsid w:val="00EE25DC"/>
    <w:rsid w:val="00EE30C8"/>
    <w:rsid w:val="00EF1C9B"/>
    <w:rsid w:val="00EF3DAE"/>
    <w:rsid w:val="00EF4753"/>
    <w:rsid w:val="00F07D27"/>
    <w:rsid w:val="00F13405"/>
    <w:rsid w:val="00F20A3E"/>
    <w:rsid w:val="00F20D6F"/>
    <w:rsid w:val="00F24B27"/>
    <w:rsid w:val="00F255DC"/>
    <w:rsid w:val="00F272EC"/>
    <w:rsid w:val="00F30129"/>
    <w:rsid w:val="00F3229B"/>
    <w:rsid w:val="00F34A16"/>
    <w:rsid w:val="00F41497"/>
    <w:rsid w:val="00F54DC2"/>
    <w:rsid w:val="00F57ED9"/>
    <w:rsid w:val="00F607FD"/>
    <w:rsid w:val="00F64E18"/>
    <w:rsid w:val="00F67D16"/>
    <w:rsid w:val="00F71C0A"/>
    <w:rsid w:val="00F77C6B"/>
    <w:rsid w:val="00F874D7"/>
    <w:rsid w:val="00F91F97"/>
    <w:rsid w:val="00F96021"/>
    <w:rsid w:val="00FA6A38"/>
    <w:rsid w:val="00FB052C"/>
    <w:rsid w:val="00FB24B3"/>
    <w:rsid w:val="00FB2C62"/>
    <w:rsid w:val="00FB37CD"/>
    <w:rsid w:val="00FB401C"/>
    <w:rsid w:val="00FB7719"/>
    <w:rsid w:val="00FC5723"/>
    <w:rsid w:val="00FD16ED"/>
    <w:rsid w:val="00FE3762"/>
    <w:rsid w:val="00FE4079"/>
    <w:rsid w:val="00FE7955"/>
    <w:rsid w:val="00FF0BBB"/>
    <w:rsid w:val="00FF3BA7"/>
    <w:rsid w:val="00FF6C4E"/>
    <w:rsid w:val="00FF7E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10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overflowPunct w:val="0"/>
      <w:autoSpaceDE w:val="0"/>
      <w:autoSpaceDN w:val="0"/>
      <w:adjustRightInd w:val="0"/>
      <w:ind w:left="1080"/>
      <w:textAlignment w:val="baseline"/>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customStyle="1" w:styleId="Textkrper22">
    <w:name w:val="Textkörper 22"/>
    <w:basedOn w:val="Standard"/>
    <w:pPr>
      <w:spacing w:line="360" w:lineRule="auto"/>
      <w:ind w:left="0"/>
      <w:jc w:val="both"/>
    </w:pPr>
    <w:rPr>
      <w:spacing w:val="-6"/>
      <w:sz w:val="19"/>
    </w:rPr>
  </w:style>
  <w:style w:type="paragraph" w:customStyle="1" w:styleId="Textkrper31">
    <w:name w:val="Textkörper 31"/>
    <w:basedOn w:val="Standard"/>
    <w:pPr>
      <w:spacing w:line="360" w:lineRule="auto"/>
      <w:ind w:left="0"/>
      <w:jc w:val="both"/>
    </w:pPr>
  </w:style>
  <w:style w:type="paragraph" w:customStyle="1" w:styleId="Sprechblasentext1">
    <w:name w:val="Sprechblasentext1"/>
    <w:basedOn w:val="Standard"/>
    <w:rPr>
      <w:rFonts w:ascii="Tahoma" w:hAnsi="Tahoma"/>
      <w:sz w:val="16"/>
    </w:rPr>
  </w:style>
  <w:style w:type="paragraph" w:customStyle="1" w:styleId="Sprechblasentext2">
    <w:name w:val="Sprechblasentext2"/>
    <w:basedOn w:val="Standard"/>
    <w:rPr>
      <w:rFonts w:ascii="Tahoma" w:hAnsi="Tahoma"/>
      <w:sz w:val="16"/>
    </w:rPr>
  </w:style>
  <w:style w:type="paragraph" w:styleId="Textkrper2">
    <w:name w:val="Body Text 2"/>
    <w:basedOn w:val="Standard"/>
    <w:semiHidden/>
    <w:pPr>
      <w:spacing w:line="360" w:lineRule="auto"/>
      <w:ind w:left="0"/>
      <w:jc w:val="both"/>
    </w:pPr>
    <w:rPr>
      <w:spacing w:val="0"/>
      <w:sz w:val="23"/>
    </w:rPr>
  </w:style>
  <w:style w:type="paragraph" w:styleId="Textkrper3">
    <w:name w:val="Body Text 3"/>
    <w:basedOn w:val="Standard"/>
    <w:semiHidden/>
    <w:pPr>
      <w:spacing w:line="360" w:lineRule="auto"/>
      <w:ind w:left="0"/>
      <w:jc w:val="both"/>
    </w:pPr>
    <w:rPr>
      <w:b/>
      <w:spacing w:val="0"/>
      <w:sz w:val="22"/>
    </w:rPr>
  </w:style>
  <w:style w:type="paragraph" w:customStyle="1" w:styleId="TF">
    <w:name w:val="TF"/>
    <w:pPr>
      <w:widowControl w:val="0"/>
      <w:overflowPunct w:val="0"/>
      <w:autoSpaceDE w:val="0"/>
      <w:autoSpaceDN w:val="0"/>
      <w:adjustRightInd w:val="0"/>
      <w:spacing w:after="40" w:line="290" w:lineRule="atLeast"/>
      <w:jc w:val="both"/>
      <w:textAlignment w:val="baseline"/>
    </w:pPr>
    <w:rPr>
      <w:rFonts w:ascii="Century" w:hAnsi="Century"/>
      <w:b/>
      <w:sz w:val="24"/>
    </w:rPr>
  </w:style>
  <w:style w:type="paragraph" w:styleId="Sprechblasentext">
    <w:name w:val="Balloon Text"/>
    <w:basedOn w:val="Standard"/>
    <w:semiHidden/>
    <w:rPr>
      <w:rFonts w:ascii="Tahoma" w:hAnsi="Tahoma" w:cs="Tahoma"/>
      <w:sz w:val="16"/>
      <w:szCs w:val="16"/>
    </w:rPr>
  </w:style>
  <w:style w:type="paragraph" w:customStyle="1" w:styleId="Default">
    <w:name w:val="Default"/>
    <w:rsid w:val="00CB67EB"/>
    <w:pPr>
      <w:autoSpaceDE w:val="0"/>
      <w:autoSpaceDN w:val="0"/>
      <w:adjustRightInd w:val="0"/>
    </w:pPr>
    <w:rPr>
      <w:rFonts w:ascii="Arial" w:hAnsi="Arial" w:cs="Arial"/>
      <w:color w:val="000000"/>
      <w:sz w:val="24"/>
      <w:szCs w:val="24"/>
    </w:rPr>
  </w:style>
  <w:style w:type="paragraph" w:customStyle="1" w:styleId="TextA">
    <w:name w:val="Text A"/>
    <w:rsid w:val="008633F2"/>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styleId="StandardWeb">
    <w:name w:val="Normal (Web)"/>
    <w:basedOn w:val="Standard"/>
    <w:uiPriority w:val="99"/>
    <w:semiHidden/>
    <w:unhideWhenUsed/>
    <w:rsid w:val="008C3DE7"/>
    <w:pPr>
      <w:overflowPunct/>
      <w:autoSpaceDE/>
      <w:autoSpaceDN/>
      <w:adjustRightInd/>
      <w:spacing w:before="100" w:beforeAutospacing="1" w:after="100" w:afterAutospacing="1"/>
      <w:ind w:left="0"/>
      <w:textAlignment w:val="auto"/>
    </w:pPr>
    <w:rPr>
      <w:rFonts w:ascii="Times New Roman" w:hAnsi="Times New Roman"/>
      <w:spacing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65491">
      <w:bodyDiv w:val="1"/>
      <w:marLeft w:val="0"/>
      <w:marRight w:val="0"/>
      <w:marTop w:val="0"/>
      <w:marBottom w:val="0"/>
      <w:divBdr>
        <w:top w:val="none" w:sz="0" w:space="0" w:color="auto"/>
        <w:left w:val="none" w:sz="0" w:space="0" w:color="auto"/>
        <w:bottom w:val="none" w:sz="0" w:space="0" w:color="auto"/>
        <w:right w:val="none" w:sz="0" w:space="0" w:color="auto"/>
      </w:divBdr>
    </w:div>
    <w:div w:id="1064988226">
      <w:bodyDiv w:val="1"/>
      <w:marLeft w:val="0"/>
      <w:marRight w:val="0"/>
      <w:marTop w:val="0"/>
      <w:marBottom w:val="0"/>
      <w:divBdr>
        <w:top w:val="none" w:sz="0" w:space="0" w:color="auto"/>
        <w:left w:val="none" w:sz="0" w:space="0" w:color="auto"/>
        <w:bottom w:val="none" w:sz="0" w:space="0" w:color="auto"/>
        <w:right w:val="none" w:sz="0" w:space="0" w:color="auto"/>
      </w:divBdr>
      <w:divsChild>
        <w:div w:id="1644315874">
          <w:marLeft w:val="0"/>
          <w:marRight w:val="0"/>
          <w:marTop w:val="0"/>
          <w:marBottom w:val="0"/>
          <w:divBdr>
            <w:top w:val="none" w:sz="0" w:space="0" w:color="auto"/>
            <w:left w:val="none" w:sz="0" w:space="0" w:color="auto"/>
            <w:bottom w:val="none" w:sz="0" w:space="0" w:color="auto"/>
            <w:right w:val="none" w:sz="0" w:space="0" w:color="auto"/>
          </w:divBdr>
        </w:div>
      </w:divsChild>
    </w:div>
    <w:div w:id="1552577756">
      <w:bodyDiv w:val="1"/>
      <w:marLeft w:val="0"/>
      <w:marRight w:val="0"/>
      <w:marTop w:val="0"/>
      <w:marBottom w:val="0"/>
      <w:divBdr>
        <w:top w:val="none" w:sz="0" w:space="0" w:color="auto"/>
        <w:left w:val="none" w:sz="0" w:space="0" w:color="auto"/>
        <w:bottom w:val="none" w:sz="0" w:space="0" w:color="auto"/>
        <w:right w:val="none" w:sz="0" w:space="0" w:color="auto"/>
      </w:divBdr>
    </w:div>
    <w:div w:id="175508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ls-kunststoffprofile.de" TargetMode="External"/><Relationship Id="rId3" Type="http://schemas.openxmlformats.org/officeDocument/2006/relationships/styles" Target="styles.xml"/><Relationship Id="rId7" Type="http://schemas.openxmlformats.org/officeDocument/2006/relationships/hyperlink" Target="mailto:info@sls-kunststoffprofile.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98DF2-D743-4655-8882-AB20810B6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891</Words>
  <Characters>5616</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SLS</Company>
  <LinksUpToDate>false</LinksUpToDate>
  <CharactersWithSpaces>6495</CharactersWithSpaces>
  <SharedDoc>false</SharedDoc>
  <HLinks>
    <vt:vector size="12" baseType="variant">
      <vt:variant>
        <vt:i4>1048670</vt:i4>
      </vt:variant>
      <vt:variant>
        <vt:i4>3</vt:i4>
      </vt:variant>
      <vt:variant>
        <vt:i4>0</vt:i4>
      </vt:variant>
      <vt:variant>
        <vt:i4>5</vt:i4>
      </vt:variant>
      <vt:variant>
        <vt:lpwstr>http://www.sls-kunststoffprofile.de/</vt:lpwstr>
      </vt:variant>
      <vt:variant>
        <vt:lpwstr/>
      </vt:variant>
      <vt:variant>
        <vt:i4>2293855</vt:i4>
      </vt:variant>
      <vt:variant>
        <vt:i4>0</vt:i4>
      </vt:variant>
      <vt:variant>
        <vt:i4>0</vt:i4>
      </vt:variant>
      <vt:variant>
        <vt:i4>5</vt:i4>
      </vt:variant>
      <vt:variant>
        <vt:lpwstr>mailto:info@sls-kunststoffprofile.de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gisela</dc:creator>
  <cp:lastModifiedBy>Kerstin Koch</cp:lastModifiedBy>
  <cp:revision>141</cp:revision>
  <cp:lastPrinted>2023-07-25T07:29:00Z</cp:lastPrinted>
  <dcterms:created xsi:type="dcterms:W3CDTF">2021-02-01T16:03:00Z</dcterms:created>
  <dcterms:modified xsi:type="dcterms:W3CDTF">2023-07-25T07:30:00Z</dcterms:modified>
</cp:coreProperties>
</file>