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9728A2" w14:textId="77777777" w:rsidR="00EE5EA9" w:rsidRPr="008241C1" w:rsidRDefault="00EE5EA9">
      <w:pPr>
        <w:pBdr>
          <w:bottom w:val="single" w:sz="4" w:space="1" w:color="auto"/>
        </w:pBdr>
        <w:ind w:left="0"/>
        <w:rPr>
          <w:rFonts w:ascii="Calibri" w:hAnsi="Calibri" w:cs="Calibri"/>
          <w:spacing w:val="0"/>
          <w:sz w:val="24"/>
          <w:szCs w:val="24"/>
        </w:rPr>
      </w:pPr>
      <w:r w:rsidRPr="008241C1">
        <w:rPr>
          <w:rFonts w:ascii="Calibri" w:hAnsi="Calibri" w:cs="Calibri"/>
          <w:spacing w:val="0"/>
          <w:sz w:val="24"/>
          <w:szCs w:val="24"/>
        </w:rPr>
        <w:t>PRESSE-INFORMATION</w:t>
      </w:r>
    </w:p>
    <w:p w14:paraId="02FE9E48" w14:textId="77777777" w:rsidR="00EE5EA9" w:rsidRPr="008241C1" w:rsidRDefault="00EE5EA9">
      <w:pPr>
        <w:ind w:left="0"/>
        <w:rPr>
          <w:rFonts w:ascii="Calibri" w:hAnsi="Calibri" w:cs="Calibri"/>
          <w:i/>
          <w:spacing w:val="0"/>
          <w:sz w:val="12"/>
          <w:szCs w:val="12"/>
          <w:u w:val="single"/>
        </w:rPr>
      </w:pPr>
    </w:p>
    <w:p w14:paraId="7D0AD1F2" w14:textId="77777777" w:rsidR="00FF369C" w:rsidRPr="008241C1" w:rsidRDefault="00FF369C">
      <w:pPr>
        <w:ind w:left="0"/>
        <w:rPr>
          <w:rFonts w:ascii="Calibri" w:hAnsi="Calibri" w:cs="Calibri"/>
          <w:iCs/>
          <w:spacing w:val="0"/>
          <w:sz w:val="12"/>
          <w:szCs w:val="12"/>
        </w:rPr>
      </w:pPr>
    </w:p>
    <w:p w14:paraId="23252E0C" w14:textId="77777777" w:rsidR="00EE5EA9" w:rsidRPr="008241C1" w:rsidRDefault="00EE5EA9">
      <w:pPr>
        <w:ind w:left="0"/>
        <w:rPr>
          <w:rFonts w:ascii="Calibri" w:hAnsi="Calibri" w:cs="Calibri"/>
          <w:iCs/>
          <w:spacing w:val="0"/>
          <w:sz w:val="12"/>
          <w:szCs w:val="12"/>
        </w:rPr>
      </w:pPr>
    </w:p>
    <w:p w14:paraId="646459F3" w14:textId="40B9B374" w:rsidR="00EE5EA9" w:rsidRPr="008241C1" w:rsidRDefault="002E0403" w:rsidP="00D7022D">
      <w:pPr>
        <w:spacing w:after="120"/>
        <w:ind w:left="0"/>
        <w:rPr>
          <w:rFonts w:ascii="Calibri" w:hAnsi="Calibri" w:cs="Calibri"/>
          <w:i/>
          <w:spacing w:val="0"/>
        </w:rPr>
      </w:pPr>
      <w:r>
        <w:rPr>
          <w:rFonts w:ascii="Calibri" w:hAnsi="Calibri" w:cs="Calibri"/>
          <w:i/>
          <w:spacing w:val="0"/>
        </w:rPr>
        <w:t xml:space="preserve">Eurobike 2023/ </w:t>
      </w:r>
      <w:r w:rsidR="008C1DA7" w:rsidRPr="008241C1">
        <w:rPr>
          <w:rFonts w:ascii="Calibri" w:hAnsi="Calibri" w:cs="Calibri"/>
          <w:i/>
          <w:spacing w:val="0"/>
        </w:rPr>
        <w:t xml:space="preserve">E-Mobility/ </w:t>
      </w:r>
      <w:r w:rsidR="00440FC1" w:rsidRPr="008241C1">
        <w:rPr>
          <w:rFonts w:ascii="Calibri" w:hAnsi="Calibri" w:cs="Calibri"/>
          <w:i/>
          <w:spacing w:val="0"/>
        </w:rPr>
        <w:t xml:space="preserve">Antriebstechnik/ </w:t>
      </w:r>
      <w:r w:rsidR="00702150" w:rsidRPr="008241C1">
        <w:rPr>
          <w:rFonts w:ascii="Calibri" w:hAnsi="Calibri" w:cs="Calibri"/>
          <w:i/>
          <w:spacing w:val="0"/>
        </w:rPr>
        <w:t xml:space="preserve">Elektrotechnik/ Mechatronik/ </w:t>
      </w:r>
      <w:r w:rsidR="008C1DA7" w:rsidRPr="008241C1">
        <w:rPr>
          <w:rFonts w:ascii="Calibri" w:hAnsi="Calibri" w:cs="Calibri"/>
          <w:i/>
          <w:spacing w:val="0"/>
        </w:rPr>
        <w:t xml:space="preserve">Konstruktion/ </w:t>
      </w:r>
      <w:r w:rsidR="00371B68" w:rsidRPr="008241C1">
        <w:rPr>
          <w:rFonts w:ascii="Calibri" w:hAnsi="Calibri" w:cs="Calibri"/>
          <w:i/>
          <w:spacing w:val="0"/>
        </w:rPr>
        <w:t>Zuliefer</w:t>
      </w:r>
      <w:r w:rsidR="006D4AD9">
        <w:rPr>
          <w:rFonts w:ascii="Calibri" w:hAnsi="Calibri" w:cs="Calibri"/>
          <w:i/>
          <w:spacing w:val="0"/>
        </w:rPr>
        <w:t>er</w:t>
      </w:r>
    </w:p>
    <w:p w14:paraId="12493F91" w14:textId="39B94A00" w:rsidR="00D76CDD" w:rsidRPr="008241C1" w:rsidRDefault="00197E14" w:rsidP="00D76CDD">
      <w:pPr>
        <w:pStyle w:val="berschrift3"/>
        <w:spacing w:after="120" w:line="240" w:lineRule="auto"/>
        <w:rPr>
          <w:rFonts w:ascii="Calibri" w:hAnsi="Calibri" w:cs="Calibri"/>
          <w:spacing w:val="0"/>
          <w:szCs w:val="40"/>
        </w:rPr>
      </w:pPr>
      <w:r>
        <w:rPr>
          <w:rFonts w:ascii="Calibri" w:hAnsi="Calibri" w:cs="Calibri"/>
          <w:spacing w:val="0"/>
          <w:szCs w:val="40"/>
        </w:rPr>
        <w:t xml:space="preserve">Höheres Drehmoment dank </w:t>
      </w:r>
      <w:r w:rsidR="006D4AD9">
        <w:rPr>
          <w:rFonts w:ascii="Calibri" w:hAnsi="Calibri" w:cs="Calibri"/>
          <w:spacing w:val="0"/>
          <w:szCs w:val="40"/>
        </w:rPr>
        <w:t>Breitspur-Design</w:t>
      </w:r>
    </w:p>
    <w:p w14:paraId="33427A97" w14:textId="0BD16BD7" w:rsidR="00E85AD0" w:rsidRPr="002E0403" w:rsidRDefault="00123895" w:rsidP="00D76CDD">
      <w:pPr>
        <w:pStyle w:val="berschrift3"/>
        <w:spacing w:after="240" w:line="240" w:lineRule="auto"/>
        <w:rPr>
          <w:rFonts w:ascii="Calibri" w:hAnsi="Calibri" w:cs="Calibri"/>
          <w:spacing w:val="-4"/>
          <w:sz w:val="23"/>
          <w:szCs w:val="23"/>
        </w:rPr>
      </w:pPr>
      <w:r w:rsidRPr="002E0403">
        <w:rPr>
          <w:rFonts w:ascii="Calibri" w:hAnsi="Calibri" w:cs="Calibri"/>
          <w:spacing w:val="-4"/>
          <w:sz w:val="23"/>
          <w:szCs w:val="23"/>
        </w:rPr>
        <w:t>RINGSPANN</w:t>
      </w:r>
      <w:r w:rsidR="00E823C1" w:rsidRPr="002E0403">
        <w:rPr>
          <w:rFonts w:ascii="Calibri" w:hAnsi="Calibri" w:cs="Calibri"/>
          <w:spacing w:val="-4"/>
          <w:sz w:val="23"/>
          <w:szCs w:val="23"/>
        </w:rPr>
        <w:t xml:space="preserve"> </w:t>
      </w:r>
      <w:r w:rsidR="009705B0" w:rsidRPr="002E0403">
        <w:rPr>
          <w:rFonts w:ascii="Calibri" w:hAnsi="Calibri" w:cs="Calibri"/>
          <w:spacing w:val="-4"/>
          <w:sz w:val="23"/>
          <w:szCs w:val="23"/>
        </w:rPr>
        <w:t>p</w:t>
      </w:r>
      <w:r w:rsidR="00331543" w:rsidRPr="002E0403">
        <w:rPr>
          <w:rFonts w:ascii="Calibri" w:hAnsi="Calibri" w:cs="Calibri"/>
          <w:spacing w:val="-4"/>
          <w:sz w:val="23"/>
          <w:szCs w:val="23"/>
        </w:rPr>
        <w:t>räsentiert</w:t>
      </w:r>
      <w:r w:rsidR="002E0403" w:rsidRPr="002E0403">
        <w:rPr>
          <w:rFonts w:ascii="Calibri" w:hAnsi="Calibri" w:cs="Calibri"/>
          <w:spacing w:val="-4"/>
          <w:sz w:val="23"/>
          <w:szCs w:val="23"/>
        </w:rPr>
        <w:t xml:space="preserve"> zur Eurobike</w:t>
      </w:r>
      <w:r w:rsidR="00331543" w:rsidRPr="002E0403">
        <w:rPr>
          <w:rFonts w:ascii="Calibri" w:hAnsi="Calibri" w:cs="Calibri"/>
          <w:spacing w:val="-4"/>
          <w:sz w:val="23"/>
          <w:szCs w:val="23"/>
        </w:rPr>
        <w:t xml:space="preserve"> neuen Käfigfreilauf </w:t>
      </w:r>
      <w:r w:rsidR="008C1DA7" w:rsidRPr="002E0403">
        <w:rPr>
          <w:rFonts w:ascii="Calibri" w:hAnsi="Calibri" w:cs="Calibri"/>
          <w:spacing w:val="-4"/>
          <w:sz w:val="23"/>
          <w:szCs w:val="23"/>
        </w:rPr>
        <w:t xml:space="preserve">für </w:t>
      </w:r>
      <w:r w:rsidR="00331543" w:rsidRPr="002E0403">
        <w:rPr>
          <w:rFonts w:ascii="Calibri" w:hAnsi="Calibri" w:cs="Calibri"/>
          <w:spacing w:val="-4"/>
          <w:sz w:val="23"/>
          <w:szCs w:val="23"/>
        </w:rPr>
        <w:t xml:space="preserve">leistungsstarke </w:t>
      </w:r>
      <w:r w:rsidR="008C1DA7" w:rsidRPr="002E0403">
        <w:rPr>
          <w:rFonts w:ascii="Calibri" w:hAnsi="Calibri" w:cs="Calibri"/>
          <w:spacing w:val="-4"/>
          <w:sz w:val="23"/>
          <w:szCs w:val="23"/>
        </w:rPr>
        <w:t>E-Bike-Antriebe</w:t>
      </w:r>
    </w:p>
    <w:p w14:paraId="473FDB53" w14:textId="784C5D9E" w:rsidR="00476215" w:rsidRPr="007C71AD" w:rsidRDefault="00197E14"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bCs/>
          <w:spacing w:val="-2"/>
          <w:sz w:val="21"/>
          <w:szCs w:val="21"/>
          <w:lang w:val="de-DE"/>
        </w:rPr>
      </w:pPr>
      <w:r w:rsidRPr="007C71AD">
        <w:rPr>
          <w:rFonts w:ascii="Calibri" w:hAnsi="Calibri" w:cs="Calibri"/>
          <w:b/>
          <w:bCs/>
          <w:spacing w:val="-2"/>
          <w:sz w:val="21"/>
          <w:szCs w:val="21"/>
          <w:lang w:val="de-DE"/>
        </w:rPr>
        <w:t xml:space="preserve">Die Freilauf-Spezialisten von RINGSPANN haben einen neuen Käfigfreilauf für den Einsatz in E-Bike-Antrieben entwickelt. </w:t>
      </w:r>
      <w:r w:rsidR="00476215" w:rsidRPr="007C71AD">
        <w:rPr>
          <w:rFonts w:ascii="Calibri" w:hAnsi="Calibri" w:cs="Calibri"/>
          <w:b/>
          <w:bCs/>
          <w:spacing w:val="-2"/>
          <w:sz w:val="21"/>
          <w:szCs w:val="21"/>
          <w:lang w:val="de-DE"/>
        </w:rPr>
        <w:t xml:space="preserve">Insbesondere wenn der </w:t>
      </w:r>
      <w:r w:rsidR="00583F7A" w:rsidRPr="007C71AD">
        <w:rPr>
          <w:rFonts w:ascii="Calibri" w:hAnsi="Calibri" w:cs="Calibri"/>
          <w:b/>
          <w:bCs/>
          <w:spacing w:val="-2"/>
          <w:sz w:val="21"/>
          <w:szCs w:val="21"/>
          <w:lang w:val="de-DE"/>
        </w:rPr>
        <w:t>radiale</w:t>
      </w:r>
      <w:r w:rsidR="00476215" w:rsidRPr="007C71AD">
        <w:rPr>
          <w:rFonts w:ascii="Calibri" w:hAnsi="Calibri" w:cs="Calibri"/>
          <w:b/>
          <w:bCs/>
          <w:spacing w:val="-2"/>
          <w:sz w:val="21"/>
          <w:szCs w:val="21"/>
          <w:lang w:val="de-DE"/>
        </w:rPr>
        <w:t xml:space="preserve"> Bauraum knapp bemessen ist, </w:t>
      </w:r>
      <w:r w:rsidRPr="007C71AD">
        <w:rPr>
          <w:rFonts w:ascii="Calibri" w:hAnsi="Calibri" w:cs="Calibri"/>
          <w:b/>
          <w:bCs/>
          <w:spacing w:val="-2"/>
          <w:sz w:val="21"/>
          <w:szCs w:val="21"/>
          <w:lang w:val="de-DE"/>
        </w:rPr>
        <w:t xml:space="preserve">bietet </w:t>
      </w:r>
      <w:r w:rsidR="00476215" w:rsidRPr="007C71AD">
        <w:rPr>
          <w:rFonts w:ascii="Calibri" w:hAnsi="Calibri" w:cs="Calibri"/>
          <w:b/>
          <w:bCs/>
          <w:spacing w:val="-2"/>
          <w:sz w:val="21"/>
          <w:szCs w:val="21"/>
          <w:lang w:val="de-DE"/>
        </w:rPr>
        <w:t xml:space="preserve">er </w:t>
      </w:r>
      <w:r w:rsidRPr="007C71AD">
        <w:rPr>
          <w:rFonts w:ascii="Calibri" w:hAnsi="Calibri" w:cs="Calibri"/>
          <w:b/>
          <w:bCs/>
          <w:spacing w:val="-2"/>
          <w:sz w:val="21"/>
          <w:szCs w:val="21"/>
          <w:lang w:val="de-DE"/>
        </w:rPr>
        <w:t xml:space="preserve">den Fahrrad-Konstrukteuren eine weitere Möglichkeit, </w:t>
      </w:r>
      <w:r w:rsidR="00476215" w:rsidRPr="007C71AD">
        <w:rPr>
          <w:rFonts w:ascii="Calibri" w:hAnsi="Calibri" w:cs="Calibri"/>
          <w:b/>
          <w:bCs/>
          <w:spacing w:val="-2"/>
          <w:sz w:val="21"/>
          <w:szCs w:val="21"/>
          <w:lang w:val="de-DE"/>
        </w:rPr>
        <w:t xml:space="preserve">in den Getrieben und Tretlagern kompakte Lösungen mit </w:t>
      </w:r>
      <w:r w:rsidRPr="007C71AD">
        <w:rPr>
          <w:rFonts w:ascii="Calibri" w:hAnsi="Calibri" w:cs="Calibri"/>
          <w:b/>
          <w:bCs/>
          <w:spacing w:val="-2"/>
          <w:sz w:val="21"/>
          <w:szCs w:val="21"/>
          <w:lang w:val="de-DE"/>
        </w:rPr>
        <w:t>höhere</w:t>
      </w:r>
      <w:r w:rsidR="00476215" w:rsidRPr="007C71AD">
        <w:rPr>
          <w:rFonts w:ascii="Calibri" w:hAnsi="Calibri" w:cs="Calibri"/>
          <w:b/>
          <w:bCs/>
          <w:spacing w:val="-2"/>
          <w:sz w:val="21"/>
          <w:szCs w:val="21"/>
          <w:lang w:val="de-DE"/>
        </w:rPr>
        <w:t>n</w:t>
      </w:r>
      <w:r w:rsidRPr="007C71AD">
        <w:rPr>
          <w:rFonts w:ascii="Calibri" w:hAnsi="Calibri" w:cs="Calibri"/>
          <w:b/>
          <w:bCs/>
          <w:spacing w:val="-2"/>
          <w:sz w:val="21"/>
          <w:szCs w:val="21"/>
          <w:lang w:val="de-DE"/>
        </w:rPr>
        <w:t xml:space="preserve"> Drehmomente</w:t>
      </w:r>
      <w:r w:rsidR="00476215" w:rsidRPr="007C71AD">
        <w:rPr>
          <w:rFonts w:ascii="Calibri" w:hAnsi="Calibri" w:cs="Calibri"/>
          <w:b/>
          <w:bCs/>
          <w:spacing w:val="-2"/>
          <w:sz w:val="21"/>
          <w:szCs w:val="21"/>
          <w:lang w:val="de-DE"/>
        </w:rPr>
        <w:t xml:space="preserve">n zu realisieren. </w:t>
      </w:r>
      <w:r w:rsidR="002C4CD1" w:rsidRPr="007C71AD">
        <w:rPr>
          <w:rFonts w:ascii="Calibri" w:hAnsi="Calibri" w:cs="Calibri"/>
          <w:b/>
          <w:bCs/>
          <w:spacing w:val="-2"/>
          <w:sz w:val="21"/>
          <w:szCs w:val="21"/>
          <w:lang w:val="de-DE"/>
        </w:rPr>
        <w:t>Wie alle E-Bike-Freiläufe des deutschen Herstellers lässt sich auch der neue auf vielfache Weise kundenspezifisch auslegen und anpassen.</w:t>
      </w:r>
      <w:r w:rsidR="005B0F65">
        <w:rPr>
          <w:rFonts w:ascii="Calibri" w:hAnsi="Calibri" w:cs="Calibri"/>
          <w:b/>
          <w:bCs/>
          <w:spacing w:val="-2"/>
          <w:sz w:val="21"/>
          <w:szCs w:val="21"/>
          <w:lang w:val="de-DE"/>
        </w:rPr>
        <w:t xml:space="preserve"> Dem Fachpublikum vorgestellt wird er auf der diesjährigen Eurobike (21.-25.6.2023) in Frankfurt.</w:t>
      </w:r>
    </w:p>
    <w:p w14:paraId="3535F6FD" w14:textId="518666B9" w:rsidR="00084F97" w:rsidRPr="007C71AD" w:rsidRDefault="002C4CD1" w:rsidP="00084F97">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spacing w:val="-2"/>
          <w:sz w:val="21"/>
          <w:szCs w:val="21"/>
          <w:lang w:val="de-DE"/>
        </w:rPr>
      </w:pPr>
      <w:r>
        <w:rPr>
          <w:rFonts w:ascii="Calibri" w:hAnsi="Calibri" w:cs="Calibri"/>
          <w:i/>
          <w:iCs/>
          <w:color w:val="000000"/>
          <w:spacing w:val="-2"/>
          <w:sz w:val="21"/>
          <w:szCs w:val="21"/>
          <w:lang w:val="de-DE"/>
        </w:rPr>
        <w:t>Bad Homburg, M</w:t>
      </w:r>
      <w:r w:rsidR="005B0F65">
        <w:rPr>
          <w:rFonts w:ascii="Calibri" w:hAnsi="Calibri" w:cs="Calibri"/>
          <w:i/>
          <w:iCs/>
          <w:color w:val="000000"/>
          <w:spacing w:val="-2"/>
          <w:sz w:val="21"/>
          <w:szCs w:val="21"/>
          <w:lang w:val="de-DE"/>
        </w:rPr>
        <w:t>ai</w:t>
      </w:r>
      <w:r>
        <w:rPr>
          <w:rFonts w:ascii="Calibri" w:hAnsi="Calibri" w:cs="Calibri"/>
          <w:i/>
          <w:iCs/>
          <w:color w:val="000000"/>
          <w:spacing w:val="-2"/>
          <w:sz w:val="21"/>
          <w:szCs w:val="21"/>
          <w:lang w:val="de-DE"/>
        </w:rPr>
        <w:t xml:space="preserve"> 2023.</w:t>
      </w:r>
      <w:r w:rsidRPr="007C71AD">
        <w:rPr>
          <w:rFonts w:ascii="Calibri" w:hAnsi="Calibri" w:cs="Calibri"/>
          <w:i/>
          <w:iCs/>
          <w:spacing w:val="-2"/>
          <w:sz w:val="21"/>
          <w:szCs w:val="21"/>
          <w:lang w:val="de-DE"/>
        </w:rPr>
        <w:t xml:space="preserve"> –</w:t>
      </w:r>
      <w:r w:rsidR="00F01566" w:rsidRPr="007C71AD">
        <w:rPr>
          <w:rFonts w:ascii="Calibri" w:hAnsi="Calibri" w:cs="Calibri"/>
          <w:spacing w:val="-2"/>
          <w:sz w:val="21"/>
          <w:szCs w:val="21"/>
          <w:lang w:val="de-DE"/>
        </w:rPr>
        <w:t xml:space="preserve"> Er ist das </w:t>
      </w:r>
      <w:r w:rsidR="002B7EBB" w:rsidRPr="007C71AD">
        <w:rPr>
          <w:rFonts w:ascii="Calibri" w:hAnsi="Calibri" w:cs="Calibri"/>
          <w:spacing w:val="-2"/>
          <w:sz w:val="21"/>
          <w:szCs w:val="21"/>
          <w:lang w:val="de-DE"/>
        </w:rPr>
        <w:t xml:space="preserve">praktische </w:t>
      </w:r>
      <w:r w:rsidR="00F01566" w:rsidRPr="007C71AD">
        <w:rPr>
          <w:rFonts w:ascii="Calibri" w:hAnsi="Calibri" w:cs="Calibri"/>
          <w:spacing w:val="-2"/>
          <w:sz w:val="21"/>
          <w:szCs w:val="21"/>
          <w:lang w:val="de-DE"/>
        </w:rPr>
        <w:t>Ergebnis zahlreicher Kundengespräche und dürfte etlichen Konstrukteuren von E-Bike-Antrieben ein erleichterndes Aufatmen entlocken: Der neue Käfigfreilauf der Baureihe ER</w:t>
      </w:r>
      <w:r w:rsidR="005B0F65">
        <w:rPr>
          <w:rFonts w:ascii="Calibri" w:hAnsi="Calibri" w:cs="Calibri"/>
          <w:spacing w:val="-2"/>
          <w:sz w:val="21"/>
          <w:szCs w:val="21"/>
          <w:lang w:val="de-DE"/>
        </w:rPr>
        <w:t xml:space="preserve">, den </w:t>
      </w:r>
      <w:r w:rsidR="00F01566" w:rsidRPr="007C71AD">
        <w:rPr>
          <w:rFonts w:ascii="Calibri" w:hAnsi="Calibri" w:cs="Calibri"/>
          <w:spacing w:val="-2"/>
          <w:sz w:val="21"/>
          <w:szCs w:val="21"/>
          <w:lang w:val="de-DE"/>
        </w:rPr>
        <w:t>RINGSPANN</w:t>
      </w:r>
      <w:r w:rsidR="005B0F65">
        <w:rPr>
          <w:rFonts w:ascii="Calibri" w:hAnsi="Calibri" w:cs="Calibri"/>
          <w:spacing w:val="-2"/>
          <w:sz w:val="21"/>
          <w:szCs w:val="21"/>
          <w:lang w:val="de-DE"/>
        </w:rPr>
        <w:t xml:space="preserve"> auf der kommenden Eurobike in Halle 80 (Stand F18) präsentiert</w:t>
      </w:r>
      <w:r w:rsidR="00F01566" w:rsidRPr="007C71AD">
        <w:rPr>
          <w:rFonts w:ascii="Calibri" w:hAnsi="Calibri" w:cs="Calibri"/>
          <w:spacing w:val="-2"/>
          <w:sz w:val="21"/>
          <w:szCs w:val="21"/>
          <w:lang w:val="de-DE"/>
        </w:rPr>
        <w:t xml:space="preserve">. </w:t>
      </w:r>
      <w:r w:rsidR="00A317FB" w:rsidRPr="007C71AD">
        <w:rPr>
          <w:rFonts w:ascii="Calibri" w:hAnsi="Calibri" w:cs="Calibri"/>
          <w:spacing w:val="-2"/>
          <w:sz w:val="21"/>
          <w:szCs w:val="21"/>
          <w:lang w:val="de-DE"/>
        </w:rPr>
        <w:t>Er</w:t>
      </w:r>
      <w:r w:rsidR="00F01566" w:rsidRPr="007C71AD">
        <w:rPr>
          <w:rFonts w:ascii="Calibri" w:hAnsi="Calibri" w:cs="Calibri"/>
          <w:spacing w:val="-2"/>
          <w:sz w:val="21"/>
          <w:szCs w:val="21"/>
          <w:lang w:val="de-DE"/>
        </w:rPr>
        <w:t xml:space="preserve"> trägt die Zusatzbezeichnung DR</w:t>
      </w:r>
      <w:r w:rsidR="00A317FB" w:rsidRPr="007C71AD">
        <w:rPr>
          <w:rFonts w:ascii="Calibri" w:hAnsi="Calibri" w:cs="Calibri"/>
          <w:spacing w:val="-2"/>
          <w:sz w:val="21"/>
          <w:szCs w:val="21"/>
          <w:lang w:val="de-DE"/>
        </w:rPr>
        <w:t xml:space="preserve"> – für doppelreihig – und punktet mit einer Reihe von Eigenschaften, die es er</w:t>
      </w:r>
      <w:r w:rsidR="00084F97" w:rsidRPr="007C71AD">
        <w:rPr>
          <w:rFonts w:ascii="Calibri" w:hAnsi="Calibri" w:cs="Calibri"/>
          <w:spacing w:val="-2"/>
          <w:sz w:val="21"/>
          <w:szCs w:val="21"/>
          <w:lang w:val="de-DE"/>
        </w:rPr>
        <w:t>lauben</w:t>
      </w:r>
      <w:r w:rsidR="00A317FB" w:rsidRPr="007C71AD">
        <w:rPr>
          <w:rFonts w:ascii="Calibri" w:hAnsi="Calibri" w:cs="Calibri"/>
          <w:spacing w:val="-2"/>
          <w:sz w:val="21"/>
          <w:szCs w:val="21"/>
          <w:lang w:val="de-DE"/>
        </w:rPr>
        <w:t xml:space="preserve">, die Getriebe und Tretlager </w:t>
      </w:r>
      <w:r w:rsidR="006D3F84" w:rsidRPr="007C71AD">
        <w:rPr>
          <w:rFonts w:ascii="Calibri" w:hAnsi="Calibri" w:cs="Calibri"/>
          <w:spacing w:val="-2"/>
          <w:sz w:val="21"/>
          <w:szCs w:val="21"/>
          <w:lang w:val="de-DE"/>
        </w:rPr>
        <w:t>von</w:t>
      </w:r>
      <w:r w:rsidR="00A317FB" w:rsidRPr="007C71AD">
        <w:rPr>
          <w:rFonts w:ascii="Calibri" w:hAnsi="Calibri" w:cs="Calibri"/>
          <w:spacing w:val="-2"/>
          <w:sz w:val="21"/>
          <w:szCs w:val="21"/>
          <w:lang w:val="de-DE"/>
        </w:rPr>
        <w:t xml:space="preserve"> E</w:t>
      </w:r>
      <w:r w:rsidR="006D3F84" w:rsidRPr="007C71AD">
        <w:rPr>
          <w:rFonts w:ascii="Calibri" w:hAnsi="Calibri" w:cs="Calibri"/>
          <w:spacing w:val="-2"/>
          <w:sz w:val="21"/>
          <w:szCs w:val="21"/>
          <w:lang w:val="de-DE"/>
        </w:rPr>
        <w:t>lektrofahrrädern</w:t>
      </w:r>
      <w:r w:rsidR="00A317FB" w:rsidRPr="007C71AD">
        <w:rPr>
          <w:rFonts w:ascii="Calibri" w:hAnsi="Calibri" w:cs="Calibri"/>
          <w:spacing w:val="-2"/>
          <w:sz w:val="21"/>
          <w:szCs w:val="21"/>
          <w:lang w:val="de-DE"/>
        </w:rPr>
        <w:t xml:space="preserve"> an </w:t>
      </w:r>
      <w:r w:rsidR="002B7EBB" w:rsidRPr="007C71AD">
        <w:rPr>
          <w:rFonts w:ascii="Calibri" w:hAnsi="Calibri" w:cs="Calibri"/>
          <w:spacing w:val="-2"/>
          <w:sz w:val="21"/>
          <w:szCs w:val="21"/>
          <w:lang w:val="de-DE"/>
        </w:rPr>
        <w:t>n</w:t>
      </w:r>
      <w:r w:rsidR="00A317FB" w:rsidRPr="007C71AD">
        <w:rPr>
          <w:rFonts w:ascii="Calibri" w:hAnsi="Calibri" w:cs="Calibri"/>
          <w:spacing w:val="-2"/>
          <w:sz w:val="21"/>
          <w:szCs w:val="21"/>
          <w:lang w:val="de-DE"/>
        </w:rPr>
        <w:t xml:space="preserve">euralgischen Punkten noch </w:t>
      </w:r>
      <w:r w:rsidR="006D3F84" w:rsidRPr="007C71AD">
        <w:rPr>
          <w:rFonts w:ascii="Calibri" w:hAnsi="Calibri" w:cs="Calibri"/>
          <w:spacing w:val="-2"/>
          <w:sz w:val="21"/>
          <w:szCs w:val="21"/>
          <w:lang w:val="de-DE"/>
        </w:rPr>
        <w:t xml:space="preserve">leistungsstärker, </w:t>
      </w:r>
      <w:r w:rsidR="00A317FB" w:rsidRPr="007C71AD">
        <w:rPr>
          <w:rFonts w:ascii="Calibri" w:hAnsi="Calibri" w:cs="Calibri"/>
          <w:spacing w:val="-2"/>
          <w:sz w:val="21"/>
          <w:szCs w:val="21"/>
          <w:lang w:val="de-DE"/>
        </w:rPr>
        <w:t xml:space="preserve">kompakter und sicherer auszulegen. </w:t>
      </w:r>
      <w:r w:rsidR="00E7397D" w:rsidRPr="007C71AD">
        <w:rPr>
          <w:rFonts w:ascii="Calibri" w:hAnsi="Calibri" w:cs="Calibri"/>
          <w:spacing w:val="-2"/>
          <w:sz w:val="21"/>
          <w:szCs w:val="21"/>
          <w:lang w:val="de-DE"/>
        </w:rPr>
        <w:t>Vor allem</w:t>
      </w:r>
      <w:r w:rsidR="001E0D38">
        <w:rPr>
          <w:rFonts w:ascii="Calibri" w:hAnsi="Calibri" w:cs="Calibri"/>
          <w:spacing w:val="-2"/>
          <w:sz w:val="21"/>
          <w:szCs w:val="21"/>
          <w:lang w:val="de-DE"/>
        </w:rPr>
        <w:t>,</w:t>
      </w:r>
      <w:r w:rsidR="00E7397D" w:rsidRPr="007C71AD">
        <w:rPr>
          <w:rFonts w:ascii="Calibri" w:hAnsi="Calibri" w:cs="Calibri"/>
          <w:spacing w:val="-2"/>
          <w:sz w:val="21"/>
          <w:szCs w:val="21"/>
          <w:lang w:val="de-DE"/>
        </w:rPr>
        <w:t xml:space="preserve"> wenn der Konstrukteur vor der Aufgabe steht, </w:t>
      </w:r>
      <w:r w:rsidR="00583F7A" w:rsidRPr="007C71AD">
        <w:rPr>
          <w:rFonts w:ascii="Calibri" w:hAnsi="Calibri" w:cs="Calibri"/>
          <w:spacing w:val="-2"/>
          <w:sz w:val="21"/>
          <w:szCs w:val="21"/>
          <w:lang w:val="de-DE"/>
        </w:rPr>
        <w:t>radialen</w:t>
      </w:r>
      <w:r w:rsidR="00E7397D" w:rsidRPr="007C71AD">
        <w:rPr>
          <w:rFonts w:ascii="Calibri" w:hAnsi="Calibri" w:cs="Calibri"/>
          <w:spacing w:val="-2"/>
          <w:sz w:val="21"/>
          <w:szCs w:val="21"/>
          <w:lang w:val="de-DE"/>
        </w:rPr>
        <w:t xml:space="preserve"> Bauraum </w:t>
      </w:r>
      <w:r w:rsidR="00583F7A" w:rsidRPr="007C71AD">
        <w:rPr>
          <w:rFonts w:ascii="Calibri" w:hAnsi="Calibri" w:cs="Calibri"/>
          <w:spacing w:val="-2"/>
          <w:sz w:val="21"/>
          <w:szCs w:val="21"/>
          <w:lang w:val="de-DE"/>
        </w:rPr>
        <w:t xml:space="preserve">ohne einen Verlust an Drehmomentkapazität </w:t>
      </w:r>
      <w:r w:rsidR="00E7397D" w:rsidRPr="007C71AD">
        <w:rPr>
          <w:rFonts w:ascii="Calibri" w:hAnsi="Calibri" w:cs="Calibri"/>
          <w:spacing w:val="-2"/>
          <w:sz w:val="21"/>
          <w:szCs w:val="21"/>
          <w:lang w:val="de-DE"/>
        </w:rPr>
        <w:t>einsparen zu müssen,</w:t>
      </w:r>
      <w:r w:rsidR="00583F7A" w:rsidRPr="007C71AD">
        <w:rPr>
          <w:rFonts w:ascii="Calibri" w:hAnsi="Calibri" w:cs="Calibri"/>
          <w:spacing w:val="-2"/>
          <w:sz w:val="21"/>
          <w:szCs w:val="21"/>
          <w:lang w:val="de-DE"/>
        </w:rPr>
        <w:t xml:space="preserve"> </w:t>
      </w:r>
      <w:r w:rsidR="00E7397D" w:rsidRPr="007C71AD">
        <w:rPr>
          <w:rFonts w:ascii="Calibri" w:hAnsi="Calibri" w:cs="Calibri"/>
          <w:spacing w:val="-2"/>
          <w:sz w:val="21"/>
          <w:szCs w:val="21"/>
          <w:lang w:val="de-DE"/>
        </w:rPr>
        <w:t>erweist sich der neue ER</w:t>
      </w:r>
      <w:r w:rsidR="00C4168B" w:rsidRPr="007C71AD">
        <w:rPr>
          <w:rFonts w:ascii="Calibri" w:hAnsi="Calibri" w:cs="Calibri"/>
          <w:spacing w:val="-2"/>
          <w:sz w:val="21"/>
          <w:szCs w:val="21"/>
          <w:lang w:val="de-DE"/>
        </w:rPr>
        <w:t>-</w:t>
      </w:r>
      <w:r w:rsidR="00E7397D" w:rsidRPr="007C71AD">
        <w:rPr>
          <w:rFonts w:ascii="Calibri" w:hAnsi="Calibri" w:cs="Calibri"/>
          <w:spacing w:val="-2"/>
          <w:sz w:val="21"/>
          <w:szCs w:val="21"/>
          <w:lang w:val="de-DE"/>
        </w:rPr>
        <w:t xml:space="preserve">DR als </w:t>
      </w:r>
      <w:r w:rsidR="00DE671C" w:rsidRPr="007C71AD">
        <w:rPr>
          <w:rFonts w:ascii="Calibri" w:hAnsi="Calibri" w:cs="Calibri"/>
          <w:spacing w:val="-2"/>
          <w:sz w:val="21"/>
          <w:szCs w:val="21"/>
          <w:lang w:val="de-DE"/>
        </w:rPr>
        <w:t xml:space="preserve">echte </w:t>
      </w:r>
      <w:r w:rsidR="00E7397D" w:rsidRPr="007C71AD">
        <w:rPr>
          <w:rFonts w:ascii="Calibri" w:hAnsi="Calibri" w:cs="Calibri"/>
          <w:spacing w:val="-2"/>
          <w:sz w:val="21"/>
          <w:szCs w:val="21"/>
          <w:lang w:val="de-DE"/>
        </w:rPr>
        <w:t>Problemlösung.</w:t>
      </w:r>
      <w:r w:rsidR="003F3357" w:rsidRPr="007C71AD">
        <w:rPr>
          <w:rFonts w:ascii="Calibri" w:hAnsi="Calibri" w:cs="Calibri"/>
          <w:spacing w:val="-2"/>
          <w:sz w:val="21"/>
          <w:szCs w:val="21"/>
          <w:lang w:val="de-DE" w:eastAsia="de-DE"/>
        </w:rPr>
        <w:t xml:space="preserve"> De</w:t>
      </w:r>
      <w:r w:rsidR="00165C8F" w:rsidRPr="007C71AD">
        <w:rPr>
          <w:rFonts w:ascii="Calibri" w:hAnsi="Calibri" w:cs="Calibri"/>
          <w:spacing w:val="-2"/>
          <w:sz w:val="21"/>
          <w:szCs w:val="21"/>
          <w:lang w:val="de-DE" w:eastAsia="de-DE"/>
        </w:rPr>
        <w:t>n</w:t>
      </w:r>
      <w:r w:rsidR="003F3357" w:rsidRPr="007C71AD">
        <w:rPr>
          <w:rFonts w:ascii="Calibri" w:hAnsi="Calibri" w:cs="Calibri"/>
          <w:spacing w:val="-2"/>
          <w:sz w:val="21"/>
          <w:szCs w:val="21"/>
          <w:lang w:val="de-DE" w:eastAsia="de-DE"/>
        </w:rPr>
        <w:t xml:space="preserve"> Grund dafür nennt </w:t>
      </w:r>
      <w:r w:rsidR="003F3357" w:rsidRPr="007C71AD">
        <w:rPr>
          <w:rFonts w:ascii="Calibri" w:hAnsi="Calibri" w:cs="Calibri"/>
          <w:spacing w:val="-2"/>
          <w:sz w:val="21"/>
          <w:szCs w:val="21"/>
          <w:lang w:val="de-DE"/>
        </w:rPr>
        <w:t xml:space="preserve">Thomas Heubach, der bei RINGSPANN die Freilauf-Sparte leitet: </w:t>
      </w:r>
      <w:r w:rsidR="00084F97" w:rsidRPr="007C71AD">
        <w:rPr>
          <w:rFonts w:ascii="Calibri" w:hAnsi="Calibri" w:cs="Calibri"/>
          <w:spacing w:val="-2"/>
          <w:sz w:val="21"/>
          <w:szCs w:val="21"/>
          <w:lang w:val="de-DE"/>
        </w:rPr>
        <w:t>„</w:t>
      </w:r>
      <w:r w:rsidR="003F3357" w:rsidRPr="007C71AD">
        <w:rPr>
          <w:rFonts w:ascii="Calibri" w:hAnsi="Calibri" w:cs="Calibri"/>
          <w:spacing w:val="-2"/>
          <w:sz w:val="21"/>
          <w:szCs w:val="21"/>
          <w:lang w:val="de-DE"/>
        </w:rPr>
        <w:t xml:space="preserve">Dank seines </w:t>
      </w:r>
      <w:r w:rsidR="00084F97" w:rsidRPr="007C71AD">
        <w:rPr>
          <w:rFonts w:ascii="Calibri" w:hAnsi="Calibri" w:cs="Calibri"/>
          <w:spacing w:val="-2"/>
          <w:sz w:val="21"/>
          <w:szCs w:val="21"/>
        </w:rPr>
        <w:t>innovative</w:t>
      </w:r>
      <w:r w:rsidR="003F3357" w:rsidRPr="007C71AD">
        <w:rPr>
          <w:rFonts w:ascii="Calibri" w:hAnsi="Calibri" w:cs="Calibri"/>
          <w:spacing w:val="-2"/>
          <w:sz w:val="21"/>
          <w:szCs w:val="21"/>
          <w:lang w:val="de-DE"/>
        </w:rPr>
        <w:t>n Käfig-Designs</w:t>
      </w:r>
      <w:r w:rsidR="00084F97" w:rsidRPr="007C71AD">
        <w:rPr>
          <w:rFonts w:ascii="Calibri" w:hAnsi="Calibri" w:cs="Calibri"/>
          <w:spacing w:val="-2"/>
          <w:sz w:val="21"/>
          <w:szCs w:val="21"/>
        </w:rPr>
        <w:t xml:space="preserve"> </w:t>
      </w:r>
      <w:r w:rsidR="003F3357" w:rsidRPr="007C71AD">
        <w:rPr>
          <w:rFonts w:ascii="Calibri" w:hAnsi="Calibri" w:cs="Calibri"/>
          <w:spacing w:val="-2"/>
          <w:sz w:val="21"/>
          <w:szCs w:val="21"/>
          <w:lang w:val="de-DE"/>
        </w:rPr>
        <w:t xml:space="preserve">ist </w:t>
      </w:r>
      <w:r w:rsidR="00084F97" w:rsidRPr="007C71AD">
        <w:rPr>
          <w:rFonts w:ascii="Calibri" w:hAnsi="Calibri" w:cs="Calibri"/>
          <w:spacing w:val="-2"/>
          <w:sz w:val="21"/>
          <w:szCs w:val="21"/>
        </w:rPr>
        <w:t>unser neue</w:t>
      </w:r>
      <w:r w:rsidR="003F3357" w:rsidRPr="007C71AD">
        <w:rPr>
          <w:rFonts w:ascii="Calibri" w:hAnsi="Calibri" w:cs="Calibri"/>
          <w:spacing w:val="-2"/>
          <w:sz w:val="21"/>
          <w:szCs w:val="21"/>
          <w:lang w:val="de-DE"/>
        </w:rPr>
        <w:t>r</w:t>
      </w:r>
      <w:r w:rsidR="00084F97" w:rsidRPr="007C71AD">
        <w:rPr>
          <w:rFonts w:ascii="Calibri" w:hAnsi="Calibri" w:cs="Calibri"/>
          <w:spacing w:val="-2"/>
          <w:sz w:val="21"/>
          <w:szCs w:val="21"/>
        </w:rPr>
        <w:t xml:space="preserve"> </w:t>
      </w:r>
      <w:r w:rsidR="00AC3F70" w:rsidRPr="007C71AD">
        <w:rPr>
          <w:rFonts w:ascii="Calibri" w:hAnsi="Calibri" w:cs="Calibri"/>
          <w:spacing w:val="-2"/>
          <w:sz w:val="21"/>
          <w:szCs w:val="21"/>
          <w:lang w:val="de-DE"/>
        </w:rPr>
        <w:t>E-Bike-</w:t>
      </w:r>
      <w:r w:rsidR="00084F97" w:rsidRPr="007C71AD">
        <w:rPr>
          <w:rFonts w:ascii="Calibri" w:hAnsi="Calibri" w:cs="Calibri"/>
          <w:spacing w:val="-2"/>
          <w:sz w:val="21"/>
          <w:szCs w:val="21"/>
        </w:rPr>
        <w:t>Freilauf</w:t>
      </w:r>
      <w:r w:rsidR="003F3357" w:rsidRPr="007C71AD">
        <w:rPr>
          <w:rFonts w:ascii="Calibri" w:hAnsi="Calibri" w:cs="Calibri"/>
          <w:spacing w:val="-2"/>
          <w:sz w:val="21"/>
          <w:szCs w:val="21"/>
          <w:lang w:val="de-DE"/>
        </w:rPr>
        <w:t xml:space="preserve"> sozusagen ein breitspuriger Doppelreiher. </w:t>
      </w:r>
      <w:r w:rsidR="00277369" w:rsidRPr="007C71AD">
        <w:rPr>
          <w:rFonts w:ascii="Calibri" w:hAnsi="Calibri" w:cs="Calibri"/>
          <w:spacing w:val="-2"/>
          <w:sz w:val="21"/>
          <w:szCs w:val="21"/>
          <w:lang w:val="de-DE"/>
        </w:rPr>
        <w:t>Denn d</w:t>
      </w:r>
      <w:r w:rsidR="003F3357" w:rsidRPr="007C71AD">
        <w:rPr>
          <w:rFonts w:ascii="Calibri" w:hAnsi="Calibri" w:cs="Calibri"/>
          <w:spacing w:val="-2"/>
          <w:sz w:val="21"/>
          <w:szCs w:val="21"/>
          <w:lang w:val="de-DE"/>
        </w:rPr>
        <w:t xml:space="preserve">ie </w:t>
      </w:r>
      <w:r w:rsidR="007038B3" w:rsidRPr="007C71AD">
        <w:rPr>
          <w:rFonts w:ascii="Calibri" w:hAnsi="Calibri" w:cs="Calibri"/>
          <w:spacing w:val="-2"/>
          <w:sz w:val="21"/>
          <w:szCs w:val="21"/>
          <w:lang w:val="de-DE"/>
        </w:rPr>
        <w:t xml:space="preserve">spezielle </w:t>
      </w:r>
      <w:r w:rsidR="003F3357" w:rsidRPr="007C71AD">
        <w:rPr>
          <w:rFonts w:ascii="Calibri" w:hAnsi="Calibri" w:cs="Calibri"/>
          <w:spacing w:val="-2"/>
          <w:sz w:val="21"/>
          <w:szCs w:val="21"/>
          <w:lang w:val="de-DE"/>
        </w:rPr>
        <w:t>Ausführung des Polyamidkäfigs ermöglicht</w:t>
      </w:r>
      <w:r w:rsidR="00277369" w:rsidRPr="007C71AD">
        <w:rPr>
          <w:rFonts w:ascii="Calibri" w:hAnsi="Calibri" w:cs="Calibri"/>
          <w:spacing w:val="-2"/>
          <w:sz w:val="21"/>
          <w:szCs w:val="21"/>
          <w:lang w:val="de-DE"/>
        </w:rPr>
        <w:t xml:space="preserve"> es</w:t>
      </w:r>
      <w:r w:rsidR="003F3357" w:rsidRPr="007C71AD">
        <w:rPr>
          <w:rFonts w:ascii="Calibri" w:hAnsi="Calibri" w:cs="Calibri"/>
          <w:spacing w:val="-2"/>
          <w:sz w:val="21"/>
          <w:szCs w:val="21"/>
          <w:lang w:val="de-DE"/>
        </w:rPr>
        <w:t>, den Freil</w:t>
      </w:r>
      <w:r w:rsidR="00277369" w:rsidRPr="007C71AD">
        <w:rPr>
          <w:rFonts w:ascii="Calibri" w:hAnsi="Calibri" w:cs="Calibri"/>
          <w:spacing w:val="-2"/>
          <w:sz w:val="21"/>
          <w:szCs w:val="21"/>
          <w:lang w:val="de-DE"/>
        </w:rPr>
        <w:t>auf mit zwei gedoppelten Klemmstückreihen</w:t>
      </w:r>
      <w:r w:rsidR="003F3357" w:rsidRPr="007C71AD">
        <w:rPr>
          <w:rFonts w:ascii="Calibri" w:hAnsi="Calibri" w:cs="Calibri"/>
          <w:spacing w:val="-2"/>
          <w:sz w:val="21"/>
          <w:szCs w:val="21"/>
          <w:lang w:val="de-DE"/>
        </w:rPr>
        <w:t xml:space="preserve"> </w:t>
      </w:r>
      <w:r w:rsidR="00277369" w:rsidRPr="007C71AD">
        <w:rPr>
          <w:rFonts w:ascii="Calibri" w:hAnsi="Calibri" w:cs="Calibri"/>
          <w:spacing w:val="-2"/>
          <w:sz w:val="21"/>
          <w:szCs w:val="21"/>
          <w:lang w:val="de-DE"/>
        </w:rPr>
        <w:t>zu be</w:t>
      </w:r>
      <w:r w:rsidR="00DE671C" w:rsidRPr="007C71AD">
        <w:rPr>
          <w:rFonts w:ascii="Calibri" w:hAnsi="Calibri" w:cs="Calibri"/>
          <w:spacing w:val="-2"/>
          <w:sz w:val="21"/>
          <w:szCs w:val="21"/>
          <w:lang w:val="de-DE"/>
        </w:rPr>
        <w:t>legen</w:t>
      </w:r>
      <w:r w:rsidR="00277369" w:rsidRPr="007C71AD">
        <w:rPr>
          <w:rFonts w:ascii="Calibri" w:hAnsi="Calibri" w:cs="Calibri"/>
          <w:spacing w:val="-2"/>
          <w:sz w:val="21"/>
          <w:szCs w:val="21"/>
          <w:lang w:val="de-DE"/>
        </w:rPr>
        <w:t xml:space="preserve">, um so – bei vollem Erhalt der Drehmomentkapazität – seinen Gesamtdurchmesser zu </w:t>
      </w:r>
      <w:r w:rsidR="00624F83" w:rsidRPr="007C71AD">
        <w:rPr>
          <w:rFonts w:ascii="Calibri" w:hAnsi="Calibri" w:cs="Calibri"/>
          <w:spacing w:val="-2"/>
          <w:sz w:val="21"/>
          <w:szCs w:val="21"/>
          <w:lang w:val="de-DE"/>
        </w:rPr>
        <w:t>verkleinern</w:t>
      </w:r>
      <w:r w:rsidR="00277369" w:rsidRPr="007C71AD">
        <w:rPr>
          <w:rFonts w:ascii="Calibri" w:hAnsi="Calibri" w:cs="Calibri"/>
          <w:spacing w:val="-2"/>
          <w:sz w:val="21"/>
          <w:szCs w:val="21"/>
          <w:lang w:val="de-DE"/>
        </w:rPr>
        <w:t>.</w:t>
      </w:r>
      <w:r w:rsidR="00B5410B" w:rsidRPr="007C71AD">
        <w:rPr>
          <w:rFonts w:ascii="Calibri" w:hAnsi="Calibri" w:cs="Calibri"/>
          <w:spacing w:val="-2"/>
          <w:sz w:val="21"/>
          <w:szCs w:val="21"/>
          <w:lang w:val="de-DE"/>
        </w:rPr>
        <w:t xml:space="preserve"> Rasch kann der Konstrukteur damit etliche Zehntel radialen Bauraum gewinnen, ohne Leistung einbüßen zu müssen.“ Zusätzlich zu der </w:t>
      </w:r>
      <w:r w:rsidR="00C4168B" w:rsidRPr="007C71AD">
        <w:rPr>
          <w:rFonts w:ascii="Calibri" w:hAnsi="Calibri" w:cs="Calibri"/>
          <w:spacing w:val="-2"/>
          <w:sz w:val="21"/>
          <w:szCs w:val="21"/>
          <w:lang w:val="de-DE"/>
        </w:rPr>
        <w:t>bei</w:t>
      </w:r>
      <w:r w:rsidR="00B5410B" w:rsidRPr="007C71AD">
        <w:rPr>
          <w:rFonts w:ascii="Calibri" w:hAnsi="Calibri" w:cs="Calibri"/>
          <w:spacing w:val="-2"/>
          <w:sz w:val="21"/>
          <w:szCs w:val="21"/>
          <w:lang w:val="de-DE"/>
        </w:rPr>
        <w:t xml:space="preserve"> </w:t>
      </w:r>
      <w:r w:rsidR="00C4168B" w:rsidRPr="007C71AD">
        <w:rPr>
          <w:rFonts w:ascii="Calibri" w:hAnsi="Calibri" w:cs="Calibri"/>
          <w:spacing w:val="-2"/>
          <w:sz w:val="21"/>
          <w:szCs w:val="21"/>
          <w:lang w:val="de-DE"/>
        </w:rPr>
        <w:t>der</w:t>
      </w:r>
      <w:r w:rsidR="00B5410B" w:rsidRPr="007C71AD">
        <w:rPr>
          <w:rFonts w:ascii="Calibri" w:hAnsi="Calibri" w:cs="Calibri"/>
          <w:spacing w:val="-2"/>
          <w:sz w:val="21"/>
          <w:szCs w:val="21"/>
          <w:lang w:val="de-DE"/>
        </w:rPr>
        <w:t xml:space="preserve"> </w:t>
      </w:r>
      <w:r w:rsidR="00DE671C" w:rsidRPr="007C71AD">
        <w:rPr>
          <w:rFonts w:ascii="Calibri" w:hAnsi="Calibri" w:cs="Calibri"/>
          <w:spacing w:val="-2"/>
          <w:sz w:val="21"/>
          <w:szCs w:val="21"/>
          <w:lang w:val="de-DE"/>
        </w:rPr>
        <w:t>ER-</w:t>
      </w:r>
      <w:r w:rsidR="00B5410B" w:rsidRPr="007C71AD">
        <w:rPr>
          <w:rFonts w:ascii="Calibri" w:hAnsi="Calibri" w:cs="Calibri"/>
          <w:spacing w:val="-2"/>
          <w:sz w:val="21"/>
          <w:szCs w:val="21"/>
          <w:lang w:val="de-DE"/>
        </w:rPr>
        <w:t xml:space="preserve">Baureihe </w:t>
      </w:r>
      <w:r w:rsidR="00C4168B" w:rsidRPr="007C71AD">
        <w:rPr>
          <w:rFonts w:ascii="Calibri" w:hAnsi="Calibri" w:cs="Calibri"/>
          <w:spacing w:val="-2"/>
          <w:sz w:val="21"/>
          <w:szCs w:val="21"/>
          <w:lang w:val="de-DE"/>
        </w:rPr>
        <w:t>serienmäßig</w:t>
      </w:r>
      <w:r w:rsidR="00B5410B" w:rsidRPr="007C71AD">
        <w:rPr>
          <w:rFonts w:ascii="Calibri" w:hAnsi="Calibri" w:cs="Calibri"/>
          <w:spacing w:val="-2"/>
          <w:sz w:val="21"/>
          <w:szCs w:val="21"/>
          <w:lang w:val="de-DE"/>
        </w:rPr>
        <w:t xml:space="preserve"> integrierten </w:t>
      </w:r>
      <w:r w:rsidR="00624F83" w:rsidRPr="007C71AD">
        <w:rPr>
          <w:rFonts w:ascii="Calibri" w:hAnsi="Calibri" w:cs="Calibri"/>
          <w:spacing w:val="-2"/>
          <w:sz w:val="21"/>
          <w:szCs w:val="21"/>
          <w:lang w:val="de-DE"/>
        </w:rPr>
        <w:t>R</w:t>
      </w:r>
      <w:r w:rsidR="00B5410B" w:rsidRPr="007C71AD">
        <w:rPr>
          <w:rFonts w:ascii="Calibri" w:hAnsi="Calibri" w:cs="Calibri"/>
          <w:spacing w:val="-2"/>
          <w:sz w:val="21"/>
          <w:szCs w:val="21"/>
          <w:lang w:val="de-DE"/>
        </w:rPr>
        <w:t xml:space="preserve">adiallagerung verleiht der mit </w:t>
      </w:r>
      <w:r w:rsidR="00624F83" w:rsidRPr="007C71AD">
        <w:rPr>
          <w:rFonts w:ascii="Calibri" w:hAnsi="Calibri" w:cs="Calibri"/>
          <w:spacing w:val="-2"/>
          <w:sz w:val="21"/>
          <w:szCs w:val="21"/>
          <w:lang w:val="de-DE"/>
        </w:rPr>
        <w:t xml:space="preserve">der Durchmesser-Reduzierung </w:t>
      </w:r>
      <w:r w:rsidR="00B5410B" w:rsidRPr="007C71AD">
        <w:rPr>
          <w:rFonts w:ascii="Calibri" w:hAnsi="Calibri" w:cs="Calibri"/>
          <w:spacing w:val="-2"/>
          <w:sz w:val="21"/>
          <w:szCs w:val="21"/>
          <w:lang w:val="de-DE"/>
        </w:rPr>
        <w:t>einhergehende Zuwachs an relativer Breite dem Freilauf eine</w:t>
      </w:r>
      <w:r w:rsidR="00F01033" w:rsidRPr="007C71AD">
        <w:rPr>
          <w:rFonts w:ascii="Calibri" w:hAnsi="Calibri" w:cs="Calibri"/>
          <w:spacing w:val="-2"/>
          <w:sz w:val="21"/>
          <w:szCs w:val="21"/>
          <w:lang w:val="de-DE"/>
        </w:rPr>
        <w:t xml:space="preserve"> </w:t>
      </w:r>
      <w:r w:rsidR="00DE671C" w:rsidRPr="007C71AD">
        <w:rPr>
          <w:rFonts w:ascii="Calibri" w:hAnsi="Calibri" w:cs="Calibri"/>
          <w:spacing w:val="-2"/>
          <w:sz w:val="21"/>
          <w:szCs w:val="21"/>
          <w:lang w:val="de-DE"/>
        </w:rPr>
        <w:t xml:space="preserve">hohe </w:t>
      </w:r>
      <w:r w:rsidR="00B5410B" w:rsidRPr="007C71AD">
        <w:rPr>
          <w:rFonts w:ascii="Calibri" w:hAnsi="Calibri" w:cs="Calibri"/>
          <w:spacing w:val="-2"/>
          <w:sz w:val="21"/>
          <w:szCs w:val="21"/>
          <w:lang w:val="de-DE"/>
        </w:rPr>
        <w:t>Kippsicherheit.</w:t>
      </w:r>
      <w:r w:rsidR="00624F83" w:rsidRPr="007C71AD">
        <w:rPr>
          <w:rFonts w:ascii="Calibri" w:hAnsi="Calibri" w:cs="Calibri"/>
          <w:spacing w:val="-2"/>
          <w:sz w:val="21"/>
          <w:szCs w:val="21"/>
          <w:lang w:val="de-DE"/>
        </w:rPr>
        <w:t xml:space="preserve"> </w:t>
      </w:r>
      <w:r w:rsidR="00165C8F" w:rsidRPr="007C71AD">
        <w:rPr>
          <w:rFonts w:ascii="Calibri" w:hAnsi="Calibri" w:cs="Calibri"/>
          <w:spacing w:val="-2"/>
          <w:sz w:val="21"/>
          <w:szCs w:val="21"/>
          <w:lang w:val="de-DE"/>
        </w:rPr>
        <w:t xml:space="preserve">Ist andererseits ausreichend Bauraum vorhanden, so </w:t>
      </w:r>
      <w:r w:rsidR="00C4168B" w:rsidRPr="007C71AD">
        <w:rPr>
          <w:rFonts w:ascii="Calibri" w:hAnsi="Calibri" w:cs="Calibri"/>
          <w:spacing w:val="-2"/>
          <w:sz w:val="21"/>
          <w:szCs w:val="21"/>
          <w:lang w:val="de-DE"/>
        </w:rPr>
        <w:t xml:space="preserve">lässt sich </w:t>
      </w:r>
      <w:r w:rsidR="00277369" w:rsidRPr="007C71AD">
        <w:rPr>
          <w:rFonts w:ascii="Calibri" w:hAnsi="Calibri" w:cs="Calibri"/>
          <w:spacing w:val="-2"/>
          <w:sz w:val="21"/>
          <w:szCs w:val="21"/>
          <w:lang w:val="de-DE"/>
        </w:rPr>
        <w:t xml:space="preserve">der </w:t>
      </w:r>
      <w:r w:rsidR="00AC3F70" w:rsidRPr="007C71AD">
        <w:rPr>
          <w:rFonts w:ascii="Calibri" w:hAnsi="Calibri" w:cs="Calibri"/>
          <w:spacing w:val="-2"/>
          <w:sz w:val="21"/>
          <w:szCs w:val="21"/>
          <w:lang w:val="de-DE"/>
        </w:rPr>
        <w:t>neue ER</w:t>
      </w:r>
      <w:r w:rsidR="00C4168B" w:rsidRPr="007C71AD">
        <w:rPr>
          <w:rFonts w:ascii="Calibri" w:hAnsi="Calibri" w:cs="Calibri"/>
          <w:spacing w:val="-2"/>
          <w:sz w:val="21"/>
          <w:szCs w:val="21"/>
          <w:lang w:val="de-DE"/>
        </w:rPr>
        <w:t>-</w:t>
      </w:r>
      <w:r w:rsidR="00AC3F70" w:rsidRPr="007C71AD">
        <w:rPr>
          <w:rFonts w:ascii="Calibri" w:hAnsi="Calibri" w:cs="Calibri"/>
          <w:spacing w:val="-2"/>
          <w:sz w:val="21"/>
          <w:szCs w:val="21"/>
          <w:lang w:val="de-DE"/>
        </w:rPr>
        <w:t xml:space="preserve">DR </w:t>
      </w:r>
      <w:r w:rsidR="00277369" w:rsidRPr="007C71AD">
        <w:rPr>
          <w:rFonts w:ascii="Calibri" w:hAnsi="Calibri" w:cs="Calibri"/>
          <w:spacing w:val="-2"/>
          <w:sz w:val="21"/>
          <w:szCs w:val="21"/>
          <w:lang w:val="de-DE"/>
        </w:rPr>
        <w:t xml:space="preserve">von RINGSPANN auch zur Drehmoment-Steigerung </w:t>
      </w:r>
      <w:r w:rsidR="00A15712" w:rsidRPr="007C71AD">
        <w:rPr>
          <w:rFonts w:ascii="Calibri" w:hAnsi="Calibri" w:cs="Calibri"/>
          <w:spacing w:val="-2"/>
          <w:sz w:val="21"/>
          <w:szCs w:val="21"/>
          <w:lang w:val="de-DE"/>
        </w:rPr>
        <w:t>nutzen</w:t>
      </w:r>
      <w:r w:rsidR="001E0D38">
        <w:rPr>
          <w:rFonts w:ascii="Calibri" w:hAnsi="Calibri" w:cs="Calibri"/>
          <w:spacing w:val="-2"/>
          <w:sz w:val="21"/>
          <w:szCs w:val="21"/>
          <w:lang w:val="de-DE"/>
        </w:rPr>
        <w:t>.</w:t>
      </w:r>
    </w:p>
    <w:p w14:paraId="7A987B38" w14:textId="15EDB8BD" w:rsidR="00084F97" w:rsidRPr="007C71AD" w:rsidRDefault="00A443D5"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bCs/>
          <w:spacing w:val="-2"/>
          <w:sz w:val="21"/>
          <w:szCs w:val="21"/>
          <w:lang w:val="de-DE"/>
        </w:rPr>
      </w:pPr>
      <w:r w:rsidRPr="007C71AD">
        <w:rPr>
          <w:rFonts w:ascii="Calibri" w:hAnsi="Calibri" w:cs="Calibri"/>
          <w:b/>
          <w:bCs/>
          <w:spacing w:val="-2"/>
          <w:sz w:val="21"/>
          <w:szCs w:val="21"/>
          <w:lang w:val="de-DE"/>
        </w:rPr>
        <w:t xml:space="preserve">Hält </w:t>
      </w:r>
      <w:r w:rsidR="00DE671C" w:rsidRPr="007C71AD">
        <w:rPr>
          <w:rFonts w:ascii="Calibri" w:hAnsi="Calibri" w:cs="Calibri"/>
          <w:b/>
          <w:bCs/>
          <w:spacing w:val="-2"/>
          <w:sz w:val="21"/>
          <w:szCs w:val="21"/>
          <w:lang w:val="de-DE"/>
        </w:rPr>
        <w:t>Drehmomente</w:t>
      </w:r>
      <w:r w:rsidRPr="007C71AD">
        <w:rPr>
          <w:rFonts w:ascii="Calibri" w:hAnsi="Calibri" w:cs="Calibri"/>
          <w:b/>
          <w:bCs/>
          <w:spacing w:val="-2"/>
          <w:sz w:val="21"/>
          <w:szCs w:val="21"/>
          <w:lang w:val="de-DE"/>
        </w:rPr>
        <w:t>n</w:t>
      </w:r>
      <w:r w:rsidR="00DE671C" w:rsidRPr="007C71AD">
        <w:rPr>
          <w:rFonts w:ascii="Calibri" w:hAnsi="Calibri" w:cs="Calibri"/>
          <w:b/>
          <w:bCs/>
          <w:spacing w:val="-2"/>
          <w:sz w:val="21"/>
          <w:szCs w:val="21"/>
          <w:lang w:val="de-DE"/>
        </w:rPr>
        <w:t xml:space="preserve"> von bis zu </w:t>
      </w:r>
      <w:r w:rsidR="00855A7B">
        <w:rPr>
          <w:rFonts w:ascii="Calibri" w:hAnsi="Calibri" w:cs="Calibri"/>
          <w:b/>
          <w:bCs/>
          <w:spacing w:val="-2"/>
          <w:sz w:val="21"/>
          <w:szCs w:val="21"/>
          <w:lang w:val="de-DE"/>
        </w:rPr>
        <w:t xml:space="preserve">300 </w:t>
      </w:r>
      <w:r w:rsidR="00DE671C" w:rsidRPr="00855A7B">
        <w:rPr>
          <w:rFonts w:ascii="Calibri" w:hAnsi="Calibri" w:cs="Calibri"/>
          <w:b/>
          <w:bCs/>
          <w:spacing w:val="-2"/>
          <w:sz w:val="21"/>
          <w:szCs w:val="21"/>
          <w:lang w:val="de-DE"/>
        </w:rPr>
        <w:t>Nm</w:t>
      </w:r>
      <w:r w:rsidR="00DE671C" w:rsidRPr="007C71AD">
        <w:rPr>
          <w:rFonts w:ascii="Calibri" w:hAnsi="Calibri" w:cs="Calibri"/>
          <w:b/>
          <w:bCs/>
          <w:spacing w:val="-2"/>
          <w:sz w:val="21"/>
          <w:szCs w:val="21"/>
          <w:lang w:val="de-DE"/>
        </w:rPr>
        <w:t xml:space="preserve"> </w:t>
      </w:r>
      <w:r w:rsidRPr="007C71AD">
        <w:rPr>
          <w:rFonts w:ascii="Calibri" w:hAnsi="Calibri" w:cs="Calibri"/>
          <w:b/>
          <w:bCs/>
          <w:spacing w:val="-2"/>
          <w:sz w:val="21"/>
          <w:szCs w:val="21"/>
          <w:lang w:val="de-DE"/>
        </w:rPr>
        <w:t>stand</w:t>
      </w:r>
    </w:p>
    <w:p w14:paraId="2B6F3AD7" w14:textId="3335CDF9" w:rsidR="00173293" w:rsidRPr="007C71AD" w:rsidRDefault="00173293"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spacing w:val="-2"/>
          <w:sz w:val="21"/>
          <w:szCs w:val="21"/>
          <w:lang w:val="de-DE"/>
        </w:rPr>
      </w:pPr>
      <w:r w:rsidRPr="007C71AD">
        <w:rPr>
          <w:rFonts w:ascii="Calibri" w:hAnsi="Calibri" w:cs="Calibri"/>
          <w:spacing w:val="-2"/>
          <w:sz w:val="21"/>
          <w:szCs w:val="21"/>
          <w:lang w:val="de-DE"/>
        </w:rPr>
        <w:t>Wie Thomas Heubach weiter betont, kann der neue Käfigfreilauf im Rahmen des Customizing</w:t>
      </w:r>
      <w:r w:rsidR="00716EA5">
        <w:rPr>
          <w:rFonts w:ascii="Calibri" w:hAnsi="Calibri" w:cs="Calibri"/>
          <w:spacing w:val="-2"/>
          <w:sz w:val="21"/>
          <w:szCs w:val="21"/>
          <w:lang w:val="de-DE"/>
        </w:rPr>
        <w:t>s</w:t>
      </w:r>
      <w:r w:rsidRPr="007C71AD">
        <w:rPr>
          <w:rFonts w:ascii="Calibri" w:hAnsi="Calibri" w:cs="Calibri"/>
          <w:spacing w:val="-2"/>
          <w:sz w:val="21"/>
          <w:szCs w:val="21"/>
          <w:lang w:val="de-DE"/>
        </w:rPr>
        <w:t xml:space="preserve"> auf ganz unterschiedliche Kundenwünsche </w:t>
      </w:r>
      <w:r w:rsidR="00DE671C" w:rsidRPr="007C71AD">
        <w:rPr>
          <w:rFonts w:ascii="Calibri" w:hAnsi="Calibri" w:cs="Calibri"/>
          <w:spacing w:val="-2"/>
          <w:sz w:val="21"/>
          <w:szCs w:val="21"/>
          <w:lang w:val="de-DE"/>
        </w:rPr>
        <w:t xml:space="preserve">und konstruktive Anforderungen </w:t>
      </w:r>
      <w:r w:rsidRPr="007C71AD">
        <w:rPr>
          <w:rFonts w:ascii="Calibri" w:hAnsi="Calibri" w:cs="Calibri"/>
          <w:spacing w:val="-2"/>
          <w:sz w:val="21"/>
          <w:szCs w:val="21"/>
          <w:lang w:val="de-DE"/>
        </w:rPr>
        <w:t xml:space="preserve">abgestimmt werden. Das gilt nicht nur für seine Dimensionierung, sondern auch für die Auswahl der Klemmstücke und ihre Positionierung im Käfig. „Für zahlreiche kundenspezifische Versuchsläufe haben wir beispielsweise Prototypen für Getriebe- und Tretlager-Anwendungen realisiert, die die zuvor bestehenden </w:t>
      </w:r>
      <w:r w:rsidR="00DE671C" w:rsidRPr="007C71AD">
        <w:rPr>
          <w:rFonts w:ascii="Calibri" w:hAnsi="Calibri" w:cs="Calibri"/>
          <w:spacing w:val="-2"/>
          <w:sz w:val="21"/>
          <w:szCs w:val="21"/>
          <w:lang w:val="de-DE"/>
        </w:rPr>
        <w:t xml:space="preserve">Leistungs- </w:t>
      </w:r>
      <w:r w:rsidR="00DE671C" w:rsidRPr="007C71AD">
        <w:rPr>
          <w:rFonts w:ascii="Calibri" w:hAnsi="Calibri" w:cs="Calibri"/>
          <w:spacing w:val="-2"/>
          <w:sz w:val="21"/>
          <w:szCs w:val="21"/>
          <w:lang w:val="de-DE"/>
        </w:rPr>
        <w:lastRenderedPageBreak/>
        <w:t xml:space="preserve">und </w:t>
      </w:r>
      <w:r w:rsidRPr="007C71AD">
        <w:rPr>
          <w:rFonts w:ascii="Calibri" w:hAnsi="Calibri" w:cs="Calibri"/>
          <w:spacing w:val="-2"/>
          <w:sz w:val="21"/>
          <w:szCs w:val="21"/>
          <w:lang w:val="de-DE"/>
        </w:rPr>
        <w:t xml:space="preserve">Lagerungsprobleme vergessen lassen“, berichtet der Freilauf-Experte von RINGSPANN. </w:t>
      </w:r>
      <w:r w:rsidR="00671458" w:rsidRPr="007C71AD">
        <w:rPr>
          <w:rFonts w:ascii="Calibri" w:hAnsi="Calibri" w:cs="Calibri"/>
          <w:spacing w:val="-2"/>
          <w:sz w:val="21"/>
          <w:szCs w:val="21"/>
          <w:lang w:val="de-DE"/>
        </w:rPr>
        <w:t xml:space="preserve">Dabei hat sich auch gezeigt, dass der neue ER-DR maximale Drehmomente von bis zu </w:t>
      </w:r>
      <w:r w:rsidR="009B569F">
        <w:rPr>
          <w:rFonts w:ascii="Calibri" w:hAnsi="Calibri" w:cs="Calibri"/>
          <w:spacing w:val="-2"/>
          <w:sz w:val="21"/>
          <w:szCs w:val="21"/>
          <w:lang w:val="de-DE"/>
        </w:rPr>
        <w:t xml:space="preserve">300 </w:t>
      </w:r>
      <w:r w:rsidR="00671458" w:rsidRPr="009B569F">
        <w:rPr>
          <w:rFonts w:ascii="Calibri" w:hAnsi="Calibri" w:cs="Calibri"/>
          <w:spacing w:val="-2"/>
          <w:sz w:val="21"/>
          <w:szCs w:val="21"/>
          <w:lang w:val="de-DE"/>
        </w:rPr>
        <w:t>Nm</w:t>
      </w:r>
      <w:r w:rsidR="00671458" w:rsidRPr="007C71AD">
        <w:rPr>
          <w:rFonts w:ascii="Calibri" w:hAnsi="Calibri" w:cs="Calibri"/>
          <w:spacing w:val="-2"/>
          <w:sz w:val="21"/>
          <w:szCs w:val="21"/>
          <w:lang w:val="de-DE"/>
        </w:rPr>
        <w:t xml:space="preserve"> übertragen kann.</w:t>
      </w:r>
    </w:p>
    <w:p w14:paraId="0A8F20B0" w14:textId="5785EF65" w:rsidR="00F21D99" w:rsidRPr="007C71AD" w:rsidRDefault="008A0C6B" w:rsidP="00F21D99">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bCs/>
          <w:spacing w:val="-2"/>
          <w:sz w:val="21"/>
          <w:szCs w:val="21"/>
          <w:lang w:val="de-DE"/>
        </w:rPr>
      </w:pPr>
      <w:r w:rsidRPr="007C71AD">
        <w:rPr>
          <w:rFonts w:ascii="Calibri" w:hAnsi="Calibri" w:cs="Calibri"/>
          <w:b/>
          <w:bCs/>
          <w:spacing w:val="-2"/>
          <w:sz w:val="21"/>
          <w:szCs w:val="21"/>
          <w:lang w:val="de-DE"/>
        </w:rPr>
        <w:t>Vier Typen und viele Varianten</w:t>
      </w:r>
    </w:p>
    <w:p w14:paraId="531EBFD4" w14:textId="64CF5A90" w:rsidR="00F21D99" w:rsidRPr="007C71AD" w:rsidRDefault="00F21D99" w:rsidP="000C3C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line="360" w:lineRule="auto"/>
        <w:ind w:left="0"/>
        <w:jc w:val="both"/>
        <w:rPr>
          <w:rFonts w:ascii="Calibri" w:hAnsi="Calibri" w:cs="Calibri"/>
          <w:spacing w:val="-2"/>
          <w:sz w:val="21"/>
          <w:szCs w:val="21"/>
          <w:lang w:eastAsia="x-none"/>
        </w:rPr>
      </w:pPr>
      <w:r w:rsidRPr="007C71AD">
        <w:rPr>
          <w:rFonts w:ascii="Calibri" w:hAnsi="Calibri" w:cs="Calibri"/>
          <w:spacing w:val="-2"/>
          <w:sz w:val="21"/>
          <w:szCs w:val="21"/>
        </w:rPr>
        <w:t>Mit der Markteinführung des neuen „Breitspurers“ erweitert RINGSPANN sein</w:t>
      </w:r>
      <w:r w:rsidR="00C96D04" w:rsidRPr="007C71AD">
        <w:rPr>
          <w:rFonts w:ascii="Calibri" w:hAnsi="Calibri" w:cs="Calibri"/>
          <w:spacing w:val="-2"/>
          <w:sz w:val="21"/>
          <w:szCs w:val="21"/>
        </w:rPr>
        <w:t>e Palette</w:t>
      </w:r>
      <w:r w:rsidRPr="007C71AD">
        <w:rPr>
          <w:rFonts w:ascii="Calibri" w:hAnsi="Calibri" w:cs="Calibri"/>
          <w:spacing w:val="-2"/>
          <w:sz w:val="21"/>
          <w:szCs w:val="21"/>
        </w:rPr>
        <w:t xml:space="preserve"> an kompakten Freiläufen für E-Bike-Anwendungen um eine weitere Type innerhalb der Baureihe ER. Bei diesen Käfigfreiläufen handelt es sich grundsätzlich um Premiumlösungen – etwa zum Ein- und Auskuppeln des Elektromotors </w:t>
      </w:r>
      <w:r w:rsidRPr="007C71AD">
        <w:rPr>
          <w:rFonts w:ascii="Calibri" w:hAnsi="Calibri" w:cs="Calibri"/>
          <w:spacing w:val="-2"/>
          <w:sz w:val="21"/>
          <w:szCs w:val="21"/>
        </w:rPr>
        <w:softHyphen/>
        <w:t>–, die großen Spielraum für teile- und raumreduzierte Baugruppen-Konstruktion</w:t>
      </w:r>
      <w:r w:rsidR="00C96D04" w:rsidRPr="007C71AD">
        <w:rPr>
          <w:rFonts w:ascii="Calibri" w:hAnsi="Calibri" w:cs="Calibri"/>
          <w:spacing w:val="-2"/>
          <w:sz w:val="21"/>
          <w:szCs w:val="21"/>
        </w:rPr>
        <w:t>en</w:t>
      </w:r>
      <w:r w:rsidRPr="007C71AD">
        <w:rPr>
          <w:rFonts w:ascii="Calibri" w:hAnsi="Calibri" w:cs="Calibri"/>
          <w:spacing w:val="-2"/>
          <w:sz w:val="21"/>
          <w:szCs w:val="21"/>
        </w:rPr>
        <w:t xml:space="preserve"> biete</w:t>
      </w:r>
      <w:r w:rsidR="00C96D04" w:rsidRPr="007C71AD">
        <w:rPr>
          <w:rFonts w:ascii="Calibri" w:hAnsi="Calibri" w:cs="Calibri"/>
          <w:spacing w:val="-2"/>
          <w:sz w:val="21"/>
          <w:szCs w:val="21"/>
        </w:rPr>
        <w:t>n</w:t>
      </w:r>
      <w:r w:rsidRPr="007C71AD">
        <w:rPr>
          <w:rFonts w:ascii="Calibri" w:hAnsi="Calibri" w:cs="Calibri"/>
          <w:spacing w:val="-2"/>
          <w:sz w:val="21"/>
          <w:szCs w:val="21"/>
        </w:rPr>
        <w:t>.</w:t>
      </w:r>
      <w:r w:rsidR="007314BB" w:rsidRPr="007C71AD">
        <w:rPr>
          <w:rFonts w:ascii="Calibri" w:hAnsi="Calibri" w:cs="Calibri"/>
          <w:spacing w:val="-2"/>
          <w:sz w:val="21"/>
          <w:szCs w:val="21"/>
        </w:rPr>
        <w:t xml:space="preserve"> Ihren Vorteil, </w:t>
      </w:r>
      <w:r w:rsidR="00C96D04" w:rsidRPr="007C71AD">
        <w:rPr>
          <w:rFonts w:ascii="Calibri" w:hAnsi="Calibri" w:cs="Calibri"/>
          <w:spacing w:val="-2"/>
          <w:sz w:val="21"/>
          <w:szCs w:val="21"/>
        </w:rPr>
        <w:t xml:space="preserve">die </w:t>
      </w:r>
      <w:r w:rsidR="007314BB" w:rsidRPr="007C71AD">
        <w:rPr>
          <w:rFonts w:ascii="Calibri" w:hAnsi="Calibri" w:cs="Calibri"/>
          <w:spacing w:val="-2"/>
          <w:sz w:val="21"/>
          <w:szCs w:val="21"/>
        </w:rPr>
        <w:t xml:space="preserve">sonst übliche Lagerung der Freiläufe </w:t>
      </w:r>
      <w:r w:rsidR="00C96D04" w:rsidRPr="007C71AD">
        <w:rPr>
          <w:rFonts w:ascii="Calibri" w:hAnsi="Calibri" w:cs="Calibri"/>
          <w:spacing w:val="-2"/>
          <w:sz w:val="21"/>
          <w:szCs w:val="21"/>
        </w:rPr>
        <w:t>überflüssig zu machen</w:t>
      </w:r>
      <w:r w:rsidR="007314BB" w:rsidRPr="007C71AD">
        <w:rPr>
          <w:rFonts w:ascii="Calibri" w:hAnsi="Calibri" w:cs="Calibri"/>
          <w:spacing w:val="-2"/>
          <w:sz w:val="21"/>
          <w:szCs w:val="21"/>
        </w:rPr>
        <w:t xml:space="preserve">, teilen sie mit den </w:t>
      </w:r>
      <w:r w:rsidRPr="007C71AD">
        <w:rPr>
          <w:rFonts w:ascii="Calibri" w:hAnsi="Calibri" w:cs="Calibri"/>
          <w:spacing w:val="-2"/>
          <w:sz w:val="21"/>
          <w:szCs w:val="21"/>
          <w:lang w:eastAsia="x-none"/>
        </w:rPr>
        <w:t xml:space="preserve">E-Drive-Freiläufe </w:t>
      </w:r>
      <w:r w:rsidR="007314BB" w:rsidRPr="007C71AD">
        <w:rPr>
          <w:rFonts w:ascii="Calibri" w:hAnsi="Calibri" w:cs="Calibri"/>
          <w:spacing w:val="-2"/>
          <w:sz w:val="21"/>
          <w:szCs w:val="21"/>
        </w:rPr>
        <w:t>der</w:t>
      </w:r>
      <w:r w:rsidRPr="007C71AD">
        <w:rPr>
          <w:rFonts w:ascii="Calibri" w:hAnsi="Calibri" w:cs="Calibri"/>
          <w:spacing w:val="-2"/>
          <w:sz w:val="21"/>
          <w:szCs w:val="21"/>
          <w:lang w:eastAsia="x-none"/>
        </w:rPr>
        <w:t xml:space="preserve"> </w:t>
      </w:r>
      <w:r w:rsidR="007314BB" w:rsidRPr="007C71AD">
        <w:rPr>
          <w:rFonts w:ascii="Calibri" w:hAnsi="Calibri" w:cs="Calibri"/>
          <w:spacing w:val="-2"/>
          <w:sz w:val="21"/>
          <w:szCs w:val="21"/>
        </w:rPr>
        <w:t xml:space="preserve">HRL-Serie. </w:t>
      </w:r>
      <w:r w:rsidRPr="007C71AD">
        <w:rPr>
          <w:rFonts w:ascii="Calibri" w:hAnsi="Calibri" w:cs="Calibri"/>
          <w:spacing w:val="-2"/>
          <w:sz w:val="21"/>
          <w:szCs w:val="21"/>
          <w:lang w:eastAsia="x-none"/>
        </w:rPr>
        <w:t xml:space="preserve">Beim ER </w:t>
      </w:r>
      <w:r w:rsidR="00C96D04" w:rsidRPr="007C71AD">
        <w:rPr>
          <w:rFonts w:ascii="Calibri" w:hAnsi="Calibri" w:cs="Calibri"/>
          <w:spacing w:val="-2"/>
          <w:sz w:val="21"/>
          <w:szCs w:val="21"/>
        </w:rPr>
        <w:t>geschieht</w:t>
      </w:r>
      <w:r w:rsidR="007314BB" w:rsidRPr="007C71AD">
        <w:rPr>
          <w:rFonts w:ascii="Calibri" w:hAnsi="Calibri" w:cs="Calibri"/>
          <w:spacing w:val="-2"/>
          <w:sz w:val="21"/>
          <w:szCs w:val="21"/>
        </w:rPr>
        <w:t xml:space="preserve"> </w:t>
      </w:r>
      <w:r w:rsidRPr="007C71AD">
        <w:rPr>
          <w:rFonts w:ascii="Calibri" w:hAnsi="Calibri" w:cs="Calibri"/>
          <w:spacing w:val="-2"/>
          <w:sz w:val="21"/>
          <w:szCs w:val="21"/>
          <w:lang w:eastAsia="x-none"/>
        </w:rPr>
        <w:t xml:space="preserve">dies über </w:t>
      </w:r>
      <w:r w:rsidR="007314BB" w:rsidRPr="007C71AD">
        <w:rPr>
          <w:rFonts w:ascii="Calibri" w:hAnsi="Calibri" w:cs="Calibri"/>
          <w:spacing w:val="-2"/>
          <w:sz w:val="21"/>
          <w:szCs w:val="21"/>
        </w:rPr>
        <w:t xml:space="preserve">die bereits erwähnte </w:t>
      </w:r>
      <w:r w:rsidRPr="007C71AD">
        <w:rPr>
          <w:rFonts w:ascii="Calibri" w:hAnsi="Calibri" w:cs="Calibri"/>
          <w:spacing w:val="-2"/>
          <w:sz w:val="21"/>
          <w:szCs w:val="21"/>
          <w:lang w:eastAsia="x-none"/>
        </w:rPr>
        <w:t>integrierte Radiallagerung</w:t>
      </w:r>
      <w:r w:rsidR="00C96D04" w:rsidRPr="007C71AD">
        <w:rPr>
          <w:rFonts w:ascii="Calibri" w:hAnsi="Calibri" w:cs="Calibri"/>
          <w:spacing w:val="-2"/>
          <w:sz w:val="21"/>
          <w:szCs w:val="21"/>
        </w:rPr>
        <w:t>, die über mitlaufende Rollenpaare im Kunststoffkäfig erfolgt. Der</w:t>
      </w:r>
      <w:r w:rsidRPr="007C71AD">
        <w:rPr>
          <w:rFonts w:ascii="Calibri" w:hAnsi="Calibri" w:cs="Calibri"/>
          <w:spacing w:val="-2"/>
          <w:sz w:val="21"/>
          <w:szCs w:val="21"/>
          <w:lang w:eastAsia="x-none"/>
        </w:rPr>
        <w:t xml:space="preserve"> HRL </w:t>
      </w:r>
      <w:r w:rsidR="007314BB" w:rsidRPr="007C71AD">
        <w:rPr>
          <w:rFonts w:ascii="Calibri" w:hAnsi="Calibri" w:cs="Calibri"/>
          <w:spacing w:val="-2"/>
          <w:sz w:val="21"/>
          <w:szCs w:val="21"/>
        </w:rPr>
        <w:t xml:space="preserve">hingegen </w:t>
      </w:r>
      <w:r w:rsidR="00C96D04" w:rsidRPr="007C71AD">
        <w:rPr>
          <w:rFonts w:ascii="Calibri" w:hAnsi="Calibri" w:cs="Calibri"/>
          <w:spacing w:val="-2"/>
          <w:sz w:val="21"/>
          <w:szCs w:val="21"/>
        </w:rPr>
        <w:t xml:space="preserve">verfügt </w:t>
      </w:r>
      <w:r w:rsidR="005639E2" w:rsidRPr="007C71AD">
        <w:rPr>
          <w:rFonts w:ascii="Calibri" w:hAnsi="Calibri" w:cs="Calibri"/>
          <w:spacing w:val="-2"/>
          <w:sz w:val="21"/>
          <w:szCs w:val="21"/>
        </w:rPr>
        <w:t xml:space="preserve">– durch Einsatz einer Lagerscheibe am Freilauf – </w:t>
      </w:r>
      <w:r w:rsidRPr="007C71AD">
        <w:rPr>
          <w:rFonts w:ascii="Calibri" w:hAnsi="Calibri" w:cs="Calibri"/>
          <w:spacing w:val="-2"/>
          <w:sz w:val="21"/>
          <w:szCs w:val="21"/>
          <w:lang w:eastAsia="x-none"/>
        </w:rPr>
        <w:t xml:space="preserve">über eine </w:t>
      </w:r>
      <w:r w:rsidR="00C96D04" w:rsidRPr="007C71AD">
        <w:rPr>
          <w:rFonts w:ascii="Calibri" w:hAnsi="Calibri" w:cs="Calibri"/>
          <w:spacing w:val="-2"/>
          <w:sz w:val="21"/>
          <w:szCs w:val="21"/>
        </w:rPr>
        <w:t xml:space="preserve">kombinierte </w:t>
      </w:r>
      <w:r w:rsidRPr="007C71AD">
        <w:rPr>
          <w:rFonts w:ascii="Calibri" w:hAnsi="Calibri" w:cs="Calibri"/>
          <w:spacing w:val="-2"/>
          <w:sz w:val="21"/>
          <w:szCs w:val="21"/>
          <w:lang w:eastAsia="x-none"/>
        </w:rPr>
        <w:t>Radial- und Axiallagerung.</w:t>
      </w:r>
      <w:r w:rsidR="000C3C4A" w:rsidRPr="007C71AD">
        <w:rPr>
          <w:rFonts w:ascii="Calibri" w:hAnsi="Calibri" w:cs="Calibri"/>
          <w:spacing w:val="-2"/>
          <w:sz w:val="21"/>
          <w:szCs w:val="21"/>
        </w:rPr>
        <w:t xml:space="preserve"> </w:t>
      </w:r>
      <w:r w:rsidR="000C3C4A" w:rsidRPr="007C71AD">
        <w:rPr>
          <w:rFonts w:ascii="Calibri" w:hAnsi="Calibri" w:cs="Calibri"/>
          <w:spacing w:val="-2"/>
          <w:sz w:val="21"/>
          <w:szCs w:val="21"/>
          <w:lang w:eastAsia="x-none"/>
        </w:rPr>
        <w:t>Der E-Drive-Konstrukteur kann da</w:t>
      </w:r>
      <w:r w:rsidR="001F416A">
        <w:rPr>
          <w:rFonts w:ascii="Calibri" w:hAnsi="Calibri" w:cs="Calibri"/>
          <w:spacing w:val="-2"/>
          <w:sz w:val="21"/>
          <w:szCs w:val="21"/>
          <w:lang w:eastAsia="x-none"/>
        </w:rPr>
        <w:t xml:space="preserve">her </w:t>
      </w:r>
      <w:r w:rsidR="000C3C4A" w:rsidRPr="007C71AD">
        <w:rPr>
          <w:rFonts w:ascii="Calibri" w:hAnsi="Calibri" w:cs="Calibri"/>
          <w:spacing w:val="-2"/>
          <w:sz w:val="21"/>
          <w:szCs w:val="21"/>
          <w:lang w:eastAsia="x-none"/>
        </w:rPr>
        <w:t>auf raumfordernde Wälzlager-Baugruppen komplett verzichten</w:t>
      </w:r>
      <w:r w:rsidR="00DD54B8" w:rsidRPr="007C71AD">
        <w:rPr>
          <w:rFonts w:ascii="Calibri" w:hAnsi="Calibri" w:cs="Calibri"/>
          <w:spacing w:val="-2"/>
          <w:sz w:val="21"/>
          <w:szCs w:val="21"/>
          <w:lang w:eastAsia="x-none"/>
        </w:rPr>
        <w:t xml:space="preserve"> und den </w:t>
      </w:r>
      <w:r w:rsidR="000C3C4A" w:rsidRPr="007C71AD">
        <w:rPr>
          <w:rFonts w:ascii="Calibri" w:hAnsi="Calibri" w:cs="Calibri"/>
          <w:spacing w:val="-2"/>
          <w:sz w:val="21"/>
          <w:szCs w:val="21"/>
          <w:lang w:eastAsia="x-none"/>
        </w:rPr>
        <w:t>Antrieb kompakter und leichter ausführen</w:t>
      </w:r>
      <w:r w:rsidR="00DD54B8" w:rsidRPr="007C71AD">
        <w:rPr>
          <w:rFonts w:ascii="Calibri" w:hAnsi="Calibri" w:cs="Calibri"/>
          <w:spacing w:val="-2"/>
          <w:sz w:val="21"/>
          <w:szCs w:val="21"/>
          <w:lang w:eastAsia="x-none"/>
        </w:rPr>
        <w:t>.</w:t>
      </w:r>
      <w:r w:rsidR="007314BB" w:rsidRPr="007C71AD">
        <w:rPr>
          <w:rFonts w:ascii="Calibri" w:hAnsi="Calibri" w:cs="Calibri"/>
          <w:spacing w:val="-2"/>
          <w:sz w:val="21"/>
          <w:szCs w:val="21"/>
        </w:rPr>
        <w:t xml:space="preserve"> </w:t>
      </w:r>
      <w:r w:rsidR="005639E2" w:rsidRPr="007C71AD">
        <w:rPr>
          <w:rFonts w:ascii="Calibri" w:hAnsi="Calibri" w:cs="Calibri"/>
          <w:spacing w:val="-2"/>
          <w:sz w:val="21"/>
          <w:szCs w:val="21"/>
        </w:rPr>
        <w:t>„</w:t>
      </w:r>
      <w:r w:rsidR="00C96D04" w:rsidRPr="007C71AD">
        <w:rPr>
          <w:rFonts w:ascii="Calibri" w:hAnsi="Calibri" w:cs="Calibri"/>
          <w:spacing w:val="-2"/>
          <w:sz w:val="21"/>
          <w:szCs w:val="21"/>
          <w:lang w:eastAsia="x-none"/>
        </w:rPr>
        <w:t>Selbst bei schrägverzahnten Zahnrädern an der Antriebswelle des Motors ist keine weitere Lagerung nötig</w:t>
      </w:r>
      <w:r w:rsidR="005639E2" w:rsidRPr="007C71AD">
        <w:rPr>
          <w:rFonts w:ascii="Calibri" w:hAnsi="Calibri" w:cs="Calibri"/>
          <w:spacing w:val="-2"/>
          <w:sz w:val="21"/>
          <w:szCs w:val="21"/>
          <w:lang w:eastAsia="x-none"/>
        </w:rPr>
        <w:t>“, sagt Thomas Heubach</w:t>
      </w:r>
      <w:r w:rsidR="00C96D04" w:rsidRPr="007C71AD">
        <w:rPr>
          <w:rFonts w:ascii="Calibri" w:hAnsi="Calibri" w:cs="Calibri"/>
          <w:spacing w:val="-2"/>
          <w:sz w:val="21"/>
          <w:szCs w:val="21"/>
          <w:lang w:eastAsia="x-none"/>
        </w:rPr>
        <w:t>.</w:t>
      </w:r>
      <w:r w:rsidR="00C96D04" w:rsidRPr="007C71AD">
        <w:rPr>
          <w:rFonts w:ascii="Calibri" w:hAnsi="Calibri" w:cs="Calibri"/>
          <w:spacing w:val="-2"/>
          <w:sz w:val="21"/>
          <w:szCs w:val="21"/>
        </w:rPr>
        <w:t xml:space="preserve"> </w:t>
      </w:r>
      <w:r w:rsidR="007314BB" w:rsidRPr="007C71AD">
        <w:rPr>
          <w:rFonts w:ascii="Calibri" w:hAnsi="Calibri" w:cs="Calibri"/>
          <w:spacing w:val="-2"/>
          <w:sz w:val="21"/>
          <w:szCs w:val="21"/>
        </w:rPr>
        <w:t xml:space="preserve">Und </w:t>
      </w:r>
      <w:r w:rsidR="00DD54B8" w:rsidRPr="007C71AD">
        <w:rPr>
          <w:rFonts w:ascii="Calibri" w:hAnsi="Calibri" w:cs="Calibri"/>
          <w:spacing w:val="-2"/>
          <w:sz w:val="21"/>
          <w:szCs w:val="21"/>
        </w:rPr>
        <w:t>klar: W</w:t>
      </w:r>
      <w:r w:rsidR="007314BB" w:rsidRPr="007C71AD">
        <w:rPr>
          <w:rFonts w:ascii="Calibri" w:hAnsi="Calibri" w:cs="Calibri"/>
          <w:spacing w:val="-2"/>
          <w:sz w:val="21"/>
          <w:szCs w:val="21"/>
        </w:rPr>
        <w:t xml:space="preserve">o weniger Teile zu </w:t>
      </w:r>
      <w:r w:rsidR="00DD54B8" w:rsidRPr="007C71AD">
        <w:rPr>
          <w:rFonts w:ascii="Calibri" w:hAnsi="Calibri" w:cs="Calibri"/>
          <w:spacing w:val="-2"/>
          <w:sz w:val="21"/>
          <w:szCs w:val="21"/>
        </w:rPr>
        <w:t>verbauen</w:t>
      </w:r>
      <w:r w:rsidR="007314BB" w:rsidRPr="007C71AD">
        <w:rPr>
          <w:rFonts w:ascii="Calibri" w:hAnsi="Calibri" w:cs="Calibri"/>
          <w:spacing w:val="-2"/>
          <w:sz w:val="21"/>
          <w:szCs w:val="21"/>
        </w:rPr>
        <w:t xml:space="preserve"> sind, sinkt auch der </w:t>
      </w:r>
      <w:r w:rsidR="00DD54B8" w:rsidRPr="007C71AD">
        <w:rPr>
          <w:rFonts w:ascii="Calibri" w:hAnsi="Calibri" w:cs="Calibri"/>
          <w:spacing w:val="-2"/>
          <w:sz w:val="21"/>
          <w:szCs w:val="21"/>
        </w:rPr>
        <w:t>Montage</w:t>
      </w:r>
      <w:r w:rsidRPr="007C71AD">
        <w:rPr>
          <w:rFonts w:ascii="Calibri" w:hAnsi="Calibri" w:cs="Calibri"/>
          <w:spacing w:val="-2"/>
          <w:sz w:val="21"/>
          <w:szCs w:val="21"/>
          <w:lang w:eastAsia="x-none"/>
        </w:rPr>
        <w:t>aufwand.</w:t>
      </w:r>
    </w:p>
    <w:p w14:paraId="6719E5E5" w14:textId="1192A68D" w:rsidR="00C96D04" w:rsidRPr="007C71AD" w:rsidRDefault="0035192A" w:rsidP="00C96D0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line="360" w:lineRule="auto"/>
        <w:ind w:left="0"/>
        <w:jc w:val="both"/>
        <w:rPr>
          <w:rFonts w:ascii="Calibri" w:hAnsi="Calibri" w:cs="Calibri"/>
          <w:spacing w:val="-2"/>
          <w:sz w:val="21"/>
          <w:szCs w:val="21"/>
          <w:lang w:eastAsia="x-none"/>
        </w:rPr>
      </w:pPr>
      <w:r w:rsidRPr="007C71AD">
        <w:rPr>
          <w:rFonts w:ascii="Calibri" w:hAnsi="Calibri" w:cs="Calibri"/>
          <w:spacing w:val="-2"/>
          <w:sz w:val="21"/>
          <w:szCs w:val="21"/>
          <w:lang w:eastAsia="x-none"/>
        </w:rPr>
        <w:t xml:space="preserve">Prädestiniert für den Einsatz an der Tretlagerwelle ist der Käfigfreilauf </w:t>
      </w:r>
      <w:r w:rsidR="00C96D04" w:rsidRPr="007C71AD">
        <w:rPr>
          <w:rFonts w:ascii="Calibri" w:hAnsi="Calibri" w:cs="Calibri"/>
          <w:spacing w:val="-2"/>
          <w:sz w:val="21"/>
          <w:szCs w:val="21"/>
          <w:lang w:eastAsia="x-none"/>
        </w:rPr>
        <w:t xml:space="preserve">der Bauart F </w:t>
      </w:r>
      <w:r w:rsidRPr="007C71AD">
        <w:rPr>
          <w:rFonts w:ascii="Calibri" w:hAnsi="Calibri" w:cs="Calibri"/>
          <w:spacing w:val="-2"/>
          <w:sz w:val="21"/>
          <w:szCs w:val="21"/>
          <w:lang w:eastAsia="x-none"/>
        </w:rPr>
        <w:t xml:space="preserve">von RINGSPANN. Er punktet </w:t>
      </w:r>
      <w:r w:rsidR="00C96D04" w:rsidRPr="007C71AD">
        <w:rPr>
          <w:rFonts w:ascii="Calibri" w:hAnsi="Calibri" w:cs="Calibri"/>
          <w:spacing w:val="-2"/>
          <w:sz w:val="21"/>
          <w:szCs w:val="21"/>
          <w:lang w:eastAsia="x-none"/>
        </w:rPr>
        <w:t>mit einer integrierten Drehmomentbegrenzung</w:t>
      </w:r>
      <w:r w:rsidRPr="007C71AD">
        <w:rPr>
          <w:rFonts w:ascii="Calibri" w:hAnsi="Calibri" w:cs="Calibri"/>
          <w:spacing w:val="-2"/>
          <w:sz w:val="21"/>
          <w:szCs w:val="21"/>
          <w:lang w:eastAsia="x-none"/>
        </w:rPr>
        <w:t>, die den</w:t>
      </w:r>
      <w:r w:rsidR="00C96D04" w:rsidRPr="007C71AD">
        <w:rPr>
          <w:rFonts w:ascii="Calibri" w:hAnsi="Calibri" w:cs="Calibri"/>
          <w:spacing w:val="-2"/>
          <w:sz w:val="21"/>
          <w:szCs w:val="21"/>
          <w:lang w:eastAsia="x-none"/>
        </w:rPr>
        <w:t xml:space="preserve"> Überlastfall absichert. „Tretlagerwellen von E-Bikes müssen je nach Fahrer</w:t>
      </w:r>
      <w:r w:rsidR="0023129F" w:rsidRPr="007C71AD">
        <w:rPr>
          <w:rFonts w:ascii="Calibri" w:hAnsi="Calibri" w:cs="Calibri"/>
          <w:spacing w:val="-2"/>
          <w:sz w:val="21"/>
          <w:szCs w:val="21"/>
          <w:lang w:eastAsia="x-none"/>
        </w:rPr>
        <w:t>typ</w:t>
      </w:r>
      <w:r w:rsidR="00C96D04" w:rsidRPr="007C71AD">
        <w:rPr>
          <w:rFonts w:ascii="Calibri" w:hAnsi="Calibri" w:cs="Calibri"/>
          <w:spacing w:val="-2"/>
          <w:sz w:val="21"/>
          <w:szCs w:val="21"/>
          <w:lang w:eastAsia="x-none"/>
        </w:rPr>
        <w:t xml:space="preserve"> und Fahrsituation hohe Drehmomente aufnehmen. </w:t>
      </w:r>
      <w:r w:rsidR="0023129F" w:rsidRPr="007C71AD">
        <w:rPr>
          <w:rFonts w:ascii="Calibri" w:hAnsi="Calibri" w:cs="Calibri"/>
          <w:spacing w:val="-2"/>
          <w:sz w:val="21"/>
          <w:szCs w:val="21"/>
          <w:lang w:eastAsia="x-none"/>
        </w:rPr>
        <w:t>Bei entsprechender Abstimmung der Bauteile ermöglicht das s</w:t>
      </w:r>
      <w:r w:rsidR="00C96D04" w:rsidRPr="007C71AD">
        <w:rPr>
          <w:rFonts w:ascii="Calibri" w:hAnsi="Calibri" w:cs="Calibri"/>
          <w:spacing w:val="-2"/>
          <w:sz w:val="21"/>
          <w:szCs w:val="21"/>
          <w:lang w:eastAsia="x-none"/>
        </w:rPr>
        <w:t>peziell</w:t>
      </w:r>
      <w:r w:rsidR="0023129F" w:rsidRPr="007C71AD">
        <w:rPr>
          <w:rFonts w:ascii="Calibri" w:hAnsi="Calibri" w:cs="Calibri"/>
          <w:spacing w:val="-2"/>
          <w:sz w:val="21"/>
          <w:szCs w:val="21"/>
          <w:lang w:eastAsia="x-none"/>
        </w:rPr>
        <w:t>e Klemmstück-Design des F-Freilaufs das</w:t>
      </w:r>
      <w:r w:rsidR="00C96D04" w:rsidRPr="007C71AD">
        <w:rPr>
          <w:rFonts w:ascii="Calibri" w:hAnsi="Calibri" w:cs="Calibri"/>
          <w:spacing w:val="-2"/>
          <w:sz w:val="21"/>
          <w:szCs w:val="21"/>
          <w:lang w:eastAsia="x-none"/>
        </w:rPr>
        <w:t xml:space="preserve"> gezielte Durchrutschen</w:t>
      </w:r>
      <w:r w:rsidR="0023129F" w:rsidRPr="007C71AD">
        <w:rPr>
          <w:rFonts w:ascii="Calibri" w:hAnsi="Calibri" w:cs="Calibri"/>
          <w:spacing w:val="-2"/>
          <w:sz w:val="21"/>
          <w:szCs w:val="21"/>
          <w:lang w:eastAsia="x-none"/>
        </w:rPr>
        <w:t xml:space="preserve"> beim Überschreiten des</w:t>
      </w:r>
      <w:r w:rsidR="00C96D04" w:rsidRPr="007C71AD">
        <w:rPr>
          <w:rFonts w:ascii="Calibri" w:hAnsi="Calibri" w:cs="Calibri"/>
          <w:spacing w:val="-2"/>
          <w:sz w:val="21"/>
          <w:szCs w:val="21"/>
          <w:lang w:eastAsia="x-none"/>
        </w:rPr>
        <w:t xml:space="preserve"> anwendungs</w:t>
      </w:r>
      <w:r w:rsidR="0023129F" w:rsidRPr="007C71AD">
        <w:rPr>
          <w:rFonts w:ascii="Calibri" w:hAnsi="Calibri" w:cs="Calibri"/>
          <w:spacing w:val="-2"/>
          <w:sz w:val="21"/>
          <w:szCs w:val="21"/>
          <w:lang w:eastAsia="x-none"/>
        </w:rPr>
        <w:t>gerecht definierten</w:t>
      </w:r>
      <w:r w:rsidR="00C96D04" w:rsidRPr="007C71AD">
        <w:rPr>
          <w:rFonts w:ascii="Calibri" w:hAnsi="Calibri" w:cs="Calibri"/>
          <w:spacing w:val="-2"/>
          <w:sz w:val="21"/>
          <w:szCs w:val="21"/>
          <w:lang w:eastAsia="x-none"/>
        </w:rPr>
        <w:t xml:space="preserve"> Grenzdrehmoment</w:t>
      </w:r>
      <w:r w:rsidR="0023129F" w:rsidRPr="007C71AD">
        <w:rPr>
          <w:rFonts w:ascii="Calibri" w:hAnsi="Calibri" w:cs="Calibri"/>
          <w:spacing w:val="-2"/>
          <w:sz w:val="21"/>
          <w:szCs w:val="21"/>
          <w:lang w:eastAsia="x-none"/>
        </w:rPr>
        <w:t>s</w:t>
      </w:r>
      <w:r w:rsidR="00C96D04" w:rsidRPr="007C71AD">
        <w:rPr>
          <w:rFonts w:ascii="Calibri" w:hAnsi="Calibri" w:cs="Calibri"/>
          <w:spacing w:val="-2"/>
          <w:sz w:val="21"/>
          <w:szCs w:val="21"/>
          <w:lang w:eastAsia="x-none"/>
        </w:rPr>
        <w:t xml:space="preserve">. Das schont den Freilauf </w:t>
      </w:r>
      <w:r w:rsidR="0023129F" w:rsidRPr="007C71AD">
        <w:rPr>
          <w:rFonts w:ascii="Calibri" w:hAnsi="Calibri" w:cs="Calibri"/>
          <w:spacing w:val="-2"/>
          <w:sz w:val="21"/>
          <w:szCs w:val="21"/>
          <w:lang w:eastAsia="x-none"/>
        </w:rPr>
        <w:t>und</w:t>
      </w:r>
      <w:r w:rsidR="00C96D04" w:rsidRPr="007C71AD">
        <w:rPr>
          <w:rFonts w:ascii="Calibri" w:hAnsi="Calibri" w:cs="Calibri"/>
          <w:spacing w:val="-2"/>
          <w:sz w:val="21"/>
          <w:szCs w:val="21"/>
          <w:lang w:eastAsia="x-none"/>
        </w:rPr>
        <w:t xml:space="preserve"> alle benachbarten Komponenten des Antriebs“</w:t>
      </w:r>
      <w:r w:rsidR="0023129F" w:rsidRPr="007C71AD">
        <w:rPr>
          <w:rFonts w:ascii="Calibri" w:hAnsi="Calibri" w:cs="Calibri"/>
          <w:spacing w:val="-2"/>
          <w:sz w:val="21"/>
          <w:szCs w:val="21"/>
          <w:lang w:eastAsia="x-none"/>
        </w:rPr>
        <w:t>, erklärt Thoms Heubach.</w:t>
      </w:r>
      <w:r w:rsidR="00C96D04" w:rsidRPr="007C71AD">
        <w:rPr>
          <w:rFonts w:ascii="Calibri" w:hAnsi="Calibri" w:cs="Calibri"/>
          <w:spacing w:val="-2"/>
          <w:sz w:val="21"/>
          <w:szCs w:val="21"/>
          <w:lang w:eastAsia="x-none"/>
        </w:rPr>
        <w:t xml:space="preserve"> Der E-Bike-Freilauf F </w:t>
      </w:r>
      <w:r w:rsidR="00DE77D6" w:rsidRPr="007C71AD">
        <w:rPr>
          <w:rFonts w:ascii="Calibri" w:hAnsi="Calibri" w:cs="Calibri"/>
          <w:spacing w:val="-2"/>
          <w:sz w:val="21"/>
          <w:szCs w:val="21"/>
          <w:lang w:eastAsia="x-none"/>
        </w:rPr>
        <w:t>i</w:t>
      </w:r>
      <w:r w:rsidR="00C96D04" w:rsidRPr="007C71AD">
        <w:rPr>
          <w:rFonts w:ascii="Calibri" w:hAnsi="Calibri" w:cs="Calibri"/>
          <w:spacing w:val="-2"/>
          <w:sz w:val="21"/>
          <w:szCs w:val="21"/>
          <w:lang w:eastAsia="x-none"/>
        </w:rPr>
        <w:t xml:space="preserve">st </w:t>
      </w:r>
      <w:r w:rsidR="00DE77D6" w:rsidRPr="007C71AD">
        <w:rPr>
          <w:rFonts w:ascii="Calibri" w:hAnsi="Calibri" w:cs="Calibri"/>
          <w:spacing w:val="-2"/>
          <w:sz w:val="21"/>
          <w:szCs w:val="21"/>
          <w:lang w:eastAsia="x-none"/>
        </w:rPr>
        <w:t xml:space="preserve">daher auch </w:t>
      </w:r>
      <w:r w:rsidR="00C96D04" w:rsidRPr="007C71AD">
        <w:rPr>
          <w:rFonts w:ascii="Calibri" w:hAnsi="Calibri" w:cs="Calibri"/>
          <w:spacing w:val="-2"/>
          <w:sz w:val="21"/>
          <w:szCs w:val="21"/>
          <w:lang w:eastAsia="x-none"/>
        </w:rPr>
        <w:t xml:space="preserve">eine </w:t>
      </w:r>
      <w:r w:rsidR="00DE77D6" w:rsidRPr="007C71AD">
        <w:rPr>
          <w:rFonts w:ascii="Calibri" w:hAnsi="Calibri" w:cs="Calibri"/>
          <w:spacing w:val="-2"/>
          <w:sz w:val="21"/>
          <w:szCs w:val="21"/>
          <w:lang w:eastAsia="x-none"/>
        </w:rPr>
        <w:t>i</w:t>
      </w:r>
      <w:r w:rsidR="00C96D04" w:rsidRPr="007C71AD">
        <w:rPr>
          <w:rFonts w:ascii="Calibri" w:hAnsi="Calibri" w:cs="Calibri"/>
          <w:spacing w:val="-2"/>
          <w:sz w:val="21"/>
          <w:szCs w:val="21"/>
          <w:lang w:eastAsia="x-none"/>
        </w:rPr>
        <w:t>deal</w:t>
      </w:r>
      <w:r w:rsidR="00755D9F">
        <w:rPr>
          <w:rFonts w:ascii="Calibri" w:hAnsi="Calibri" w:cs="Calibri"/>
          <w:spacing w:val="-2"/>
          <w:sz w:val="21"/>
          <w:szCs w:val="21"/>
          <w:lang w:eastAsia="x-none"/>
        </w:rPr>
        <w:t>e</w:t>
      </w:r>
      <w:r w:rsidR="00DE77D6" w:rsidRPr="007C71AD">
        <w:rPr>
          <w:rFonts w:ascii="Calibri" w:hAnsi="Calibri" w:cs="Calibri"/>
          <w:spacing w:val="-2"/>
          <w:sz w:val="21"/>
          <w:szCs w:val="21"/>
          <w:lang w:eastAsia="x-none"/>
        </w:rPr>
        <w:t xml:space="preserve"> L</w:t>
      </w:r>
      <w:r w:rsidR="00C96D04" w:rsidRPr="007C71AD">
        <w:rPr>
          <w:rFonts w:ascii="Calibri" w:hAnsi="Calibri" w:cs="Calibri"/>
          <w:spacing w:val="-2"/>
          <w:sz w:val="21"/>
          <w:szCs w:val="21"/>
          <w:lang w:eastAsia="x-none"/>
        </w:rPr>
        <w:t xml:space="preserve">ösung für </w:t>
      </w:r>
      <w:r w:rsidR="00DE77D6" w:rsidRPr="007C71AD">
        <w:rPr>
          <w:rFonts w:ascii="Calibri" w:hAnsi="Calibri" w:cs="Calibri"/>
          <w:spacing w:val="-2"/>
          <w:sz w:val="21"/>
          <w:szCs w:val="21"/>
          <w:lang w:eastAsia="x-none"/>
        </w:rPr>
        <w:t>Tretlager-</w:t>
      </w:r>
      <w:r w:rsidR="00C96D04" w:rsidRPr="007C71AD">
        <w:rPr>
          <w:rFonts w:ascii="Calibri" w:hAnsi="Calibri" w:cs="Calibri"/>
          <w:spacing w:val="-2"/>
          <w:sz w:val="21"/>
          <w:szCs w:val="21"/>
          <w:lang w:eastAsia="x-none"/>
        </w:rPr>
        <w:t xml:space="preserve">Anwendungen, bei denen sich das maximale Drehmoment nicht </w:t>
      </w:r>
      <w:r w:rsidR="00DE77D6" w:rsidRPr="007C71AD">
        <w:rPr>
          <w:rFonts w:ascii="Calibri" w:hAnsi="Calibri" w:cs="Calibri"/>
          <w:spacing w:val="-2"/>
          <w:sz w:val="21"/>
          <w:szCs w:val="21"/>
          <w:lang w:eastAsia="x-none"/>
        </w:rPr>
        <w:t xml:space="preserve">exakt </w:t>
      </w:r>
      <w:r w:rsidR="00755D9F">
        <w:rPr>
          <w:rFonts w:ascii="Calibri" w:hAnsi="Calibri" w:cs="Calibri"/>
          <w:spacing w:val="-2"/>
          <w:sz w:val="21"/>
          <w:szCs w:val="21"/>
          <w:lang w:eastAsia="x-none"/>
        </w:rPr>
        <w:t>prognostizieren</w:t>
      </w:r>
      <w:r w:rsidR="00C96D04" w:rsidRPr="007C71AD">
        <w:rPr>
          <w:rFonts w:ascii="Calibri" w:hAnsi="Calibri" w:cs="Calibri"/>
          <w:spacing w:val="-2"/>
          <w:sz w:val="21"/>
          <w:szCs w:val="21"/>
          <w:lang w:eastAsia="x-none"/>
        </w:rPr>
        <w:t xml:space="preserve"> lässt.</w:t>
      </w:r>
    </w:p>
    <w:p w14:paraId="64C4A6AE" w14:textId="29E8CB93" w:rsidR="00F21D99" w:rsidRPr="007C71AD" w:rsidRDefault="0081078F" w:rsidP="00F21D99">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bCs/>
          <w:spacing w:val="-2"/>
          <w:sz w:val="21"/>
          <w:szCs w:val="21"/>
          <w:lang w:val="de-DE"/>
        </w:rPr>
      </w:pPr>
      <w:r w:rsidRPr="007C71AD">
        <w:rPr>
          <w:rFonts w:ascii="Calibri" w:hAnsi="Calibri" w:cs="Calibri"/>
          <w:b/>
          <w:bCs/>
          <w:spacing w:val="-2"/>
          <w:sz w:val="21"/>
          <w:szCs w:val="21"/>
          <w:lang w:val="de-DE"/>
        </w:rPr>
        <w:t>Millionenfach im Einsatz</w:t>
      </w:r>
    </w:p>
    <w:p w14:paraId="4FD70B78" w14:textId="2A90A0B3" w:rsidR="0081078F" w:rsidRPr="0081078F" w:rsidRDefault="00045234" w:rsidP="008107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line="360" w:lineRule="auto"/>
        <w:ind w:left="0"/>
        <w:jc w:val="both"/>
        <w:rPr>
          <w:rFonts w:ascii="Calibri" w:hAnsi="Calibri" w:cs="Calibri"/>
          <w:spacing w:val="-2"/>
          <w:sz w:val="21"/>
          <w:szCs w:val="21"/>
          <w:lang w:eastAsia="x-none"/>
        </w:rPr>
      </w:pPr>
      <w:r>
        <w:rPr>
          <w:rFonts w:ascii="Calibri" w:hAnsi="Calibri" w:cs="Calibri"/>
          <w:spacing w:val="-2"/>
          <w:sz w:val="21"/>
          <w:szCs w:val="21"/>
          <w:lang w:eastAsia="x-none"/>
        </w:rPr>
        <w:t xml:space="preserve">Der unangefochtene </w:t>
      </w:r>
      <w:r w:rsidR="0081078F" w:rsidRPr="007C71AD">
        <w:rPr>
          <w:rFonts w:ascii="Calibri" w:hAnsi="Calibri" w:cs="Calibri"/>
          <w:spacing w:val="-2"/>
          <w:sz w:val="21"/>
          <w:szCs w:val="21"/>
          <w:lang w:eastAsia="x-none"/>
        </w:rPr>
        <w:t xml:space="preserve">Beststeller unter den E-Bike-Freiläufen von RINGSPANN </w:t>
      </w:r>
      <w:r>
        <w:rPr>
          <w:rFonts w:ascii="Calibri" w:hAnsi="Calibri" w:cs="Calibri"/>
          <w:spacing w:val="-2"/>
          <w:sz w:val="21"/>
          <w:szCs w:val="21"/>
          <w:lang w:eastAsia="x-none"/>
        </w:rPr>
        <w:t xml:space="preserve">ist nach wie vor </w:t>
      </w:r>
      <w:r w:rsidR="0081078F" w:rsidRPr="007C71AD">
        <w:rPr>
          <w:rFonts w:ascii="Calibri" w:hAnsi="Calibri" w:cs="Calibri"/>
          <w:spacing w:val="-2"/>
          <w:sz w:val="21"/>
          <w:szCs w:val="21"/>
          <w:lang w:eastAsia="x-none"/>
        </w:rPr>
        <w:t>die Type E</w:t>
      </w:r>
      <w:r w:rsidR="00716EA5">
        <w:rPr>
          <w:rFonts w:ascii="Calibri" w:hAnsi="Calibri" w:cs="Calibri"/>
          <w:spacing w:val="-2"/>
          <w:sz w:val="21"/>
          <w:szCs w:val="21"/>
          <w:lang w:eastAsia="x-none"/>
        </w:rPr>
        <w:t>, die ebenfalls auf der Eurobike in Frankfurt ausgestellt wird</w:t>
      </w:r>
      <w:r w:rsidR="0081078F" w:rsidRPr="007C71AD">
        <w:rPr>
          <w:rFonts w:ascii="Calibri" w:hAnsi="Calibri" w:cs="Calibri"/>
          <w:spacing w:val="-2"/>
          <w:sz w:val="21"/>
          <w:szCs w:val="21"/>
          <w:lang w:eastAsia="x-none"/>
        </w:rPr>
        <w:t>. Unter Verwendung von 160 Millionen Klemmstücken wurde sie weltweit bereits 5,3 Millionen Mal verbaut</w:t>
      </w:r>
      <w:r w:rsidR="00A1379D">
        <w:rPr>
          <w:rFonts w:ascii="Calibri" w:hAnsi="Calibri" w:cs="Calibri"/>
          <w:spacing w:val="-2"/>
          <w:sz w:val="21"/>
          <w:szCs w:val="21"/>
          <w:lang w:eastAsia="x-none"/>
        </w:rPr>
        <w:t xml:space="preserve"> und bewährt sich</w:t>
      </w:r>
      <w:r w:rsidR="0081078F" w:rsidRPr="0081078F">
        <w:rPr>
          <w:rFonts w:ascii="Calibri" w:hAnsi="Calibri" w:cs="Calibri"/>
          <w:spacing w:val="-2"/>
          <w:sz w:val="21"/>
          <w:szCs w:val="21"/>
          <w:lang w:eastAsia="x-none"/>
        </w:rPr>
        <w:t xml:space="preserve"> </w:t>
      </w:r>
      <w:r w:rsidR="00242C5F" w:rsidRPr="007C71AD">
        <w:rPr>
          <w:rFonts w:ascii="Calibri" w:hAnsi="Calibri" w:cs="Calibri"/>
          <w:spacing w:val="-2"/>
          <w:sz w:val="21"/>
          <w:szCs w:val="21"/>
          <w:lang w:eastAsia="x-none"/>
        </w:rPr>
        <w:t xml:space="preserve">als </w:t>
      </w:r>
      <w:r w:rsidR="0081078F" w:rsidRPr="0081078F">
        <w:rPr>
          <w:rFonts w:ascii="Calibri" w:hAnsi="Calibri" w:cs="Calibri"/>
          <w:spacing w:val="-2"/>
          <w:sz w:val="21"/>
          <w:szCs w:val="21"/>
          <w:lang w:eastAsia="x-none"/>
        </w:rPr>
        <w:t>langlebige</w:t>
      </w:r>
      <w:r>
        <w:rPr>
          <w:rFonts w:ascii="Calibri" w:hAnsi="Calibri" w:cs="Calibri"/>
          <w:spacing w:val="-2"/>
          <w:sz w:val="21"/>
          <w:szCs w:val="21"/>
          <w:lang w:eastAsia="x-none"/>
        </w:rPr>
        <w:t xml:space="preserve"> </w:t>
      </w:r>
      <w:r w:rsidR="0081078F" w:rsidRPr="0081078F">
        <w:rPr>
          <w:rFonts w:ascii="Calibri" w:hAnsi="Calibri" w:cs="Calibri"/>
          <w:spacing w:val="-2"/>
          <w:sz w:val="21"/>
          <w:szCs w:val="21"/>
          <w:lang w:eastAsia="x-none"/>
        </w:rPr>
        <w:t xml:space="preserve">Universallösung </w:t>
      </w:r>
      <w:r w:rsidR="00A1379D">
        <w:rPr>
          <w:rFonts w:ascii="Calibri" w:hAnsi="Calibri" w:cs="Calibri"/>
          <w:spacing w:val="-2"/>
          <w:sz w:val="21"/>
          <w:szCs w:val="21"/>
          <w:lang w:eastAsia="x-none"/>
        </w:rPr>
        <w:t xml:space="preserve">in </w:t>
      </w:r>
      <w:r w:rsidR="0081078F" w:rsidRPr="0081078F">
        <w:rPr>
          <w:rFonts w:ascii="Calibri" w:hAnsi="Calibri" w:cs="Calibri"/>
          <w:spacing w:val="-2"/>
          <w:sz w:val="21"/>
          <w:szCs w:val="21"/>
          <w:lang w:eastAsia="x-none"/>
        </w:rPr>
        <w:t>viele</w:t>
      </w:r>
      <w:r w:rsidR="00A1379D">
        <w:rPr>
          <w:rFonts w:ascii="Calibri" w:hAnsi="Calibri" w:cs="Calibri"/>
          <w:spacing w:val="-2"/>
          <w:sz w:val="21"/>
          <w:szCs w:val="21"/>
          <w:lang w:eastAsia="x-none"/>
        </w:rPr>
        <w:t>n</w:t>
      </w:r>
      <w:r w:rsidR="0081078F" w:rsidRPr="0081078F">
        <w:rPr>
          <w:rFonts w:ascii="Calibri" w:hAnsi="Calibri" w:cs="Calibri"/>
          <w:spacing w:val="-2"/>
          <w:sz w:val="21"/>
          <w:szCs w:val="21"/>
          <w:lang w:eastAsia="x-none"/>
        </w:rPr>
        <w:t xml:space="preserve"> </w:t>
      </w:r>
      <w:r>
        <w:rPr>
          <w:rFonts w:ascii="Calibri" w:hAnsi="Calibri" w:cs="Calibri"/>
          <w:spacing w:val="-2"/>
          <w:sz w:val="21"/>
          <w:szCs w:val="21"/>
          <w:lang w:eastAsia="x-none"/>
        </w:rPr>
        <w:t>verschiedene</w:t>
      </w:r>
      <w:r w:rsidR="00A1379D">
        <w:rPr>
          <w:rFonts w:ascii="Calibri" w:hAnsi="Calibri" w:cs="Calibri"/>
          <w:spacing w:val="-2"/>
          <w:sz w:val="21"/>
          <w:szCs w:val="21"/>
          <w:lang w:eastAsia="x-none"/>
        </w:rPr>
        <w:t>n</w:t>
      </w:r>
      <w:r w:rsidR="0081078F" w:rsidRPr="0081078F">
        <w:rPr>
          <w:rFonts w:ascii="Calibri" w:hAnsi="Calibri" w:cs="Calibri"/>
          <w:spacing w:val="-2"/>
          <w:sz w:val="21"/>
          <w:szCs w:val="21"/>
          <w:lang w:eastAsia="x-none"/>
        </w:rPr>
        <w:t xml:space="preserve"> E-Bike-Antriebe</w:t>
      </w:r>
      <w:r w:rsidR="00A1379D">
        <w:rPr>
          <w:rFonts w:ascii="Calibri" w:hAnsi="Calibri" w:cs="Calibri"/>
          <w:spacing w:val="-2"/>
          <w:sz w:val="21"/>
          <w:szCs w:val="21"/>
          <w:lang w:eastAsia="x-none"/>
        </w:rPr>
        <w:t>n</w:t>
      </w:r>
      <w:r w:rsidR="0081078F" w:rsidRPr="0081078F">
        <w:rPr>
          <w:rFonts w:ascii="Calibri" w:hAnsi="Calibri" w:cs="Calibri"/>
          <w:spacing w:val="-2"/>
          <w:sz w:val="21"/>
          <w:szCs w:val="21"/>
          <w:lang w:eastAsia="x-none"/>
        </w:rPr>
        <w:t>.</w:t>
      </w:r>
      <w:r w:rsidR="00F247F7">
        <w:rPr>
          <w:rFonts w:ascii="Calibri" w:hAnsi="Calibri" w:cs="Calibri"/>
          <w:spacing w:val="-2"/>
          <w:sz w:val="21"/>
          <w:szCs w:val="21"/>
          <w:lang w:eastAsia="x-none"/>
        </w:rPr>
        <w:t xml:space="preserve"> Mit bis zu </w:t>
      </w:r>
      <w:r w:rsidR="00F247F7" w:rsidRPr="00F247F7">
        <w:rPr>
          <w:rFonts w:ascii="Calibri" w:hAnsi="Calibri" w:cs="Calibri"/>
          <w:spacing w:val="-2"/>
          <w:sz w:val="21"/>
          <w:szCs w:val="21"/>
          <w:lang w:eastAsia="x-none"/>
        </w:rPr>
        <w:t xml:space="preserve">520 Nm </w:t>
      </w:r>
      <w:r w:rsidR="00F247F7">
        <w:rPr>
          <w:rFonts w:ascii="Calibri" w:hAnsi="Calibri" w:cs="Calibri"/>
          <w:spacing w:val="-2"/>
          <w:sz w:val="21"/>
          <w:szCs w:val="21"/>
          <w:lang w:eastAsia="x-none"/>
        </w:rPr>
        <w:t>liegt d</w:t>
      </w:r>
      <w:r w:rsidR="0081078F" w:rsidRPr="0081078F">
        <w:rPr>
          <w:rFonts w:ascii="Calibri" w:hAnsi="Calibri" w:cs="Calibri"/>
          <w:spacing w:val="-2"/>
          <w:sz w:val="21"/>
          <w:szCs w:val="21"/>
          <w:lang w:eastAsia="x-none"/>
        </w:rPr>
        <w:t>ie Drehmomentkapazität diese</w:t>
      </w:r>
      <w:r>
        <w:rPr>
          <w:rFonts w:ascii="Calibri" w:hAnsi="Calibri" w:cs="Calibri"/>
          <w:spacing w:val="-2"/>
          <w:sz w:val="21"/>
          <w:szCs w:val="21"/>
          <w:lang w:eastAsia="x-none"/>
        </w:rPr>
        <w:t>s</w:t>
      </w:r>
      <w:r w:rsidR="0081078F" w:rsidRPr="0081078F">
        <w:rPr>
          <w:rFonts w:ascii="Calibri" w:hAnsi="Calibri" w:cs="Calibri"/>
          <w:spacing w:val="-2"/>
          <w:sz w:val="21"/>
          <w:szCs w:val="21"/>
          <w:lang w:eastAsia="x-none"/>
        </w:rPr>
        <w:t xml:space="preserve"> Klemmstück</w:t>
      </w:r>
      <w:r>
        <w:rPr>
          <w:rFonts w:ascii="Calibri" w:hAnsi="Calibri" w:cs="Calibri"/>
          <w:spacing w:val="-2"/>
          <w:sz w:val="21"/>
          <w:szCs w:val="21"/>
          <w:lang w:eastAsia="x-none"/>
        </w:rPr>
        <w:t>-F</w:t>
      </w:r>
      <w:r w:rsidR="0081078F" w:rsidRPr="0081078F">
        <w:rPr>
          <w:rFonts w:ascii="Calibri" w:hAnsi="Calibri" w:cs="Calibri"/>
          <w:spacing w:val="-2"/>
          <w:sz w:val="21"/>
          <w:szCs w:val="21"/>
          <w:lang w:eastAsia="x-none"/>
        </w:rPr>
        <w:t>reil</w:t>
      </w:r>
      <w:r>
        <w:rPr>
          <w:rFonts w:ascii="Calibri" w:hAnsi="Calibri" w:cs="Calibri"/>
          <w:spacing w:val="-2"/>
          <w:sz w:val="21"/>
          <w:szCs w:val="21"/>
          <w:lang w:eastAsia="x-none"/>
        </w:rPr>
        <w:t>a</w:t>
      </w:r>
      <w:r w:rsidR="0081078F" w:rsidRPr="0081078F">
        <w:rPr>
          <w:rFonts w:ascii="Calibri" w:hAnsi="Calibri" w:cs="Calibri"/>
          <w:spacing w:val="-2"/>
          <w:sz w:val="21"/>
          <w:szCs w:val="21"/>
          <w:lang w:eastAsia="x-none"/>
        </w:rPr>
        <w:t>uf</w:t>
      </w:r>
      <w:r>
        <w:rPr>
          <w:rFonts w:ascii="Calibri" w:hAnsi="Calibri" w:cs="Calibri"/>
          <w:spacing w:val="-2"/>
          <w:sz w:val="21"/>
          <w:szCs w:val="21"/>
          <w:lang w:eastAsia="x-none"/>
        </w:rPr>
        <w:t>s</w:t>
      </w:r>
      <w:r w:rsidR="0081078F" w:rsidRPr="0081078F">
        <w:rPr>
          <w:rFonts w:ascii="Calibri" w:hAnsi="Calibri" w:cs="Calibri"/>
          <w:spacing w:val="-2"/>
          <w:sz w:val="21"/>
          <w:szCs w:val="21"/>
          <w:lang w:eastAsia="x-none"/>
        </w:rPr>
        <w:t xml:space="preserve"> </w:t>
      </w:r>
      <w:r>
        <w:rPr>
          <w:rFonts w:ascii="Calibri" w:hAnsi="Calibri" w:cs="Calibri"/>
          <w:spacing w:val="-2"/>
          <w:sz w:val="21"/>
          <w:szCs w:val="21"/>
          <w:lang w:eastAsia="x-none"/>
        </w:rPr>
        <w:t>um den Faktor 3 h</w:t>
      </w:r>
      <w:r w:rsidR="0081078F" w:rsidRPr="0081078F">
        <w:rPr>
          <w:rFonts w:ascii="Calibri" w:hAnsi="Calibri" w:cs="Calibri"/>
          <w:spacing w:val="-2"/>
          <w:sz w:val="21"/>
          <w:szCs w:val="21"/>
          <w:lang w:eastAsia="x-none"/>
        </w:rPr>
        <w:t>öher als jene von Hülsenfreiläufen</w:t>
      </w:r>
      <w:r w:rsidR="00A1379D">
        <w:rPr>
          <w:rFonts w:ascii="Calibri" w:hAnsi="Calibri" w:cs="Calibri"/>
          <w:spacing w:val="-2"/>
          <w:sz w:val="21"/>
          <w:szCs w:val="21"/>
          <w:lang w:eastAsia="x-none"/>
        </w:rPr>
        <w:t>. S</w:t>
      </w:r>
      <w:r>
        <w:rPr>
          <w:rFonts w:ascii="Calibri" w:hAnsi="Calibri" w:cs="Calibri"/>
          <w:spacing w:val="-2"/>
          <w:sz w:val="21"/>
          <w:szCs w:val="21"/>
          <w:lang w:eastAsia="x-none"/>
        </w:rPr>
        <w:t>ein</w:t>
      </w:r>
      <w:r w:rsidR="00242C5F" w:rsidRPr="007C71AD">
        <w:rPr>
          <w:rFonts w:ascii="Calibri" w:hAnsi="Calibri" w:cs="Calibri"/>
          <w:spacing w:val="-2"/>
          <w:sz w:val="21"/>
          <w:szCs w:val="21"/>
          <w:lang w:eastAsia="x-none"/>
        </w:rPr>
        <w:t xml:space="preserve"> </w:t>
      </w:r>
      <w:r w:rsidR="0081078F" w:rsidRPr="0081078F">
        <w:rPr>
          <w:rFonts w:ascii="Calibri" w:hAnsi="Calibri" w:cs="Calibri"/>
          <w:spacing w:val="-2"/>
          <w:sz w:val="21"/>
          <w:szCs w:val="21"/>
          <w:lang w:eastAsia="x-none"/>
        </w:rPr>
        <w:t>optimierte</w:t>
      </w:r>
      <w:r>
        <w:rPr>
          <w:rFonts w:ascii="Calibri" w:hAnsi="Calibri" w:cs="Calibri"/>
          <w:spacing w:val="-2"/>
          <w:sz w:val="21"/>
          <w:szCs w:val="21"/>
          <w:lang w:eastAsia="x-none"/>
        </w:rPr>
        <w:t xml:space="preserve">s Design gestattet </w:t>
      </w:r>
      <w:r w:rsidR="00A1379D">
        <w:rPr>
          <w:rFonts w:ascii="Calibri" w:hAnsi="Calibri" w:cs="Calibri"/>
          <w:spacing w:val="-2"/>
          <w:sz w:val="21"/>
          <w:szCs w:val="21"/>
          <w:lang w:eastAsia="x-none"/>
        </w:rPr>
        <w:t xml:space="preserve">zudem </w:t>
      </w:r>
      <w:r w:rsidR="0081078F" w:rsidRPr="0081078F">
        <w:rPr>
          <w:rFonts w:ascii="Calibri" w:hAnsi="Calibri" w:cs="Calibri"/>
          <w:spacing w:val="-2"/>
          <w:sz w:val="21"/>
          <w:szCs w:val="21"/>
          <w:lang w:eastAsia="x-none"/>
        </w:rPr>
        <w:t>hohe Bauteiltoleranzen i</w:t>
      </w:r>
      <w:r>
        <w:rPr>
          <w:rFonts w:ascii="Calibri" w:hAnsi="Calibri" w:cs="Calibri"/>
          <w:spacing w:val="-2"/>
          <w:sz w:val="21"/>
          <w:szCs w:val="21"/>
          <w:lang w:eastAsia="x-none"/>
        </w:rPr>
        <w:t>m</w:t>
      </w:r>
      <w:r w:rsidR="0081078F" w:rsidRPr="0081078F">
        <w:rPr>
          <w:rFonts w:ascii="Calibri" w:hAnsi="Calibri" w:cs="Calibri"/>
          <w:spacing w:val="-2"/>
          <w:sz w:val="21"/>
          <w:szCs w:val="21"/>
          <w:lang w:eastAsia="x-none"/>
        </w:rPr>
        <w:t xml:space="preserve"> konstruktiven Um</w:t>
      </w:r>
      <w:r>
        <w:rPr>
          <w:rFonts w:ascii="Calibri" w:hAnsi="Calibri" w:cs="Calibri"/>
          <w:spacing w:val="-2"/>
          <w:sz w:val="21"/>
          <w:szCs w:val="21"/>
          <w:lang w:eastAsia="x-none"/>
        </w:rPr>
        <w:t>feld</w:t>
      </w:r>
      <w:r w:rsidR="0081078F" w:rsidRPr="0081078F">
        <w:rPr>
          <w:rFonts w:ascii="Calibri" w:hAnsi="Calibri" w:cs="Calibri"/>
          <w:spacing w:val="-2"/>
          <w:sz w:val="21"/>
          <w:szCs w:val="21"/>
          <w:lang w:eastAsia="x-none"/>
        </w:rPr>
        <w:t>.</w:t>
      </w:r>
    </w:p>
    <w:p w14:paraId="197DEA88" w14:textId="59A6437A" w:rsidR="007C71AD" w:rsidRPr="007C71AD" w:rsidRDefault="00FE54E2" w:rsidP="007C71A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line="360" w:lineRule="auto"/>
        <w:ind w:left="0"/>
        <w:jc w:val="both"/>
        <w:rPr>
          <w:rFonts w:ascii="Calibri" w:hAnsi="Calibri" w:cs="Calibri"/>
          <w:bCs/>
          <w:i/>
          <w:spacing w:val="-2"/>
          <w:sz w:val="21"/>
          <w:szCs w:val="21"/>
          <w:lang w:val="x-none" w:eastAsia="x-none"/>
        </w:rPr>
      </w:pPr>
      <w:r w:rsidRPr="007C71AD">
        <w:rPr>
          <w:rFonts w:ascii="Calibri" w:hAnsi="Calibri" w:cs="Calibri"/>
          <w:spacing w:val="-2"/>
          <w:sz w:val="21"/>
          <w:szCs w:val="21"/>
          <w:lang w:eastAsia="x-none"/>
        </w:rPr>
        <w:t>Serienmäßig offeriert RINGSPANN d</w:t>
      </w:r>
      <w:r w:rsidR="0081078F" w:rsidRPr="0081078F">
        <w:rPr>
          <w:rFonts w:ascii="Calibri" w:hAnsi="Calibri" w:cs="Calibri"/>
          <w:spacing w:val="-2"/>
          <w:sz w:val="21"/>
          <w:szCs w:val="21"/>
          <w:lang w:eastAsia="x-none"/>
        </w:rPr>
        <w:t>ie E-Bike-Freiläufe aller vier Bau</w:t>
      </w:r>
      <w:r w:rsidRPr="007C71AD">
        <w:rPr>
          <w:rFonts w:ascii="Calibri" w:hAnsi="Calibri" w:cs="Calibri"/>
          <w:spacing w:val="-2"/>
          <w:sz w:val="21"/>
          <w:szCs w:val="21"/>
          <w:lang w:eastAsia="x-none"/>
        </w:rPr>
        <w:t>reihen</w:t>
      </w:r>
      <w:r w:rsidR="0081078F" w:rsidRPr="0081078F">
        <w:rPr>
          <w:rFonts w:ascii="Calibri" w:hAnsi="Calibri" w:cs="Calibri"/>
          <w:spacing w:val="-2"/>
          <w:sz w:val="21"/>
          <w:szCs w:val="21"/>
          <w:lang w:eastAsia="x-none"/>
        </w:rPr>
        <w:t xml:space="preserve"> für Wellen mit Durchmessern von circa 25 </w:t>
      </w:r>
      <w:r w:rsidRPr="007C71AD">
        <w:rPr>
          <w:rFonts w:ascii="Calibri" w:hAnsi="Calibri" w:cs="Calibri"/>
          <w:spacing w:val="-2"/>
          <w:sz w:val="21"/>
          <w:szCs w:val="21"/>
          <w:lang w:eastAsia="x-none"/>
        </w:rPr>
        <w:t>bis</w:t>
      </w:r>
      <w:r w:rsidR="0081078F" w:rsidRPr="0081078F">
        <w:rPr>
          <w:rFonts w:ascii="Calibri" w:hAnsi="Calibri" w:cs="Calibri"/>
          <w:spacing w:val="-2"/>
          <w:sz w:val="21"/>
          <w:szCs w:val="21"/>
          <w:lang w:eastAsia="x-none"/>
        </w:rPr>
        <w:t xml:space="preserve"> 60 mm. Die Klemmstücke bestehen </w:t>
      </w:r>
      <w:r w:rsidRPr="007C71AD">
        <w:rPr>
          <w:rFonts w:ascii="Calibri" w:hAnsi="Calibri" w:cs="Calibri"/>
          <w:spacing w:val="-2"/>
          <w:sz w:val="21"/>
          <w:szCs w:val="21"/>
          <w:lang w:eastAsia="x-none"/>
        </w:rPr>
        <w:t xml:space="preserve">stets </w:t>
      </w:r>
      <w:r w:rsidR="0081078F" w:rsidRPr="0081078F">
        <w:rPr>
          <w:rFonts w:ascii="Calibri" w:hAnsi="Calibri" w:cs="Calibri"/>
          <w:spacing w:val="-2"/>
          <w:sz w:val="21"/>
          <w:szCs w:val="21"/>
          <w:lang w:eastAsia="x-none"/>
        </w:rPr>
        <w:t xml:space="preserve">aus gehärtetem Chromstahl, die Käfige hingegen aus Polyamid. </w:t>
      </w:r>
      <w:r w:rsidRPr="007C71AD">
        <w:rPr>
          <w:rFonts w:ascii="Calibri" w:hAnsi="Calibri" w:cs="Calibri"/>
          <w:spacing w:val="-2"/>
          <w:sz w:val="21"/>
          <w:szCs w:val="21"/>
          <w:lang w:eastAsia="x-none"/>
        </w:rPr>
        <w:t xml:space="preserve">Dabei sind alle Freiläufe in ihrer Konstruktion so gestaltet, dass sich </w:t>
      </w:r>
      <w:r w:rsidRPr="00FE54E2">
        <w:rPr>
          <w:rFonts w:ascii="Calibri" w:hAnsi="Calibri" w:cs="Calibri"/>
          <w:spacing w:val="-2"/>
          <w:sz w:val="21"/>
          <w:szCs w:val="21"/>
          <w:lang w:eastAsia="x-none"/>
        </w:rPr>
        <w:t>anwendungsspezifische Modifikationen und Sonderausführungen</w:t>
      </w:r>
      <w:r w:rsidRPr="007C71AD">
        <w:rPr>
          <w:rFonts w:ascii="Calibri" w:hAnsi="Calibri" w:cs="Calibri"/>
          <w:spacing w:val="-2"/>
          <w:sz w:val="21"/>
          <w:szCs w:val="21"/>
          <w:lang w:eastAsia="x-none"/>
        </w:rPr>
        <w:t xml:space="preserve"> rasch umsetzen lassen. </w:t>
      </w:r>
      <w:r w:rsidR="007C71AD" w:rsidRPr="007C71AD">
        <w:rPr>
          <w:rFonts w:ascii="Calibri" w:hAnsi="Calibri" w:cs="Calibri"/>
          <w:bCs/>
          <w:i/>
          <w:spacing w:val="-2"/>
          <w:sz w:val="21"/>
          <w:szCs w:val="21"/>
          <w:lang w:eastAsia="x-none"/>
        </w:rPr>
        <w:t>a</w:t>
      </w:r>
      <w:r w:rsidRPr="00FE54E2">
        <w:rPr>
          <w:rFonts w:ascii="Calibri" w:hAnsi="Calibri" w:cs="Calibri"/>
          <w:bCs/>
          <w:i/>
          <w:spacing w:val="-2"/>
          <w:sz w:val="21"/>
          <w:szCs w:val="21"/>
          <w:lang w:val="x-none" w:eastAsia="x-none"/>
        </w:rPr>
        <w:t>r</w:t>
      </w:r>
    </w:p>
    <w:p w14:paraId="5A764F0C" w14:textId="6ABFDBF4" w:rsidR="00EE5EA9" w:rsidRPr="008241C1" w:rsidRDefault="003F1C54" w:rsidP="007C71A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line="360" w:lineRule="auto"/>
        <w:ind w:left="0"/>
        <w:jc w:val="both"/>
        <w:rPr>
          <w:rFonts w:ascii="Calibri" w:hAnsi="Calibri" w:cs="Calibri"/>
          <w:i/>
          <w:spacing w:val="0"/>
          <w:sz w:val="16"/>
        </w:rPr>
      </w:pPr>
      <w:r>
        <w:rPr>
          <w:rFonts w:ascii="Calibri" w:hAnsi="Calibri" w:cs="Calibri"/>
          <w:i/>
          <w:spacing w:val="0"/>
          <w:sz w:val="16"/>
        </w:rPr>
        <w:lastRenderedPageBreak/>
        <w:t>7</w:t>
      </w:r>
      <w:r w:rsidR="00A63E03">
        <w:rPr>
          <w:rFonts w:ascii="Calibri" w:hAnsi="Calibri" w:cs="Calibri"/>
          <w:i/>
          <w:spacing w:val="0"/>
          <w:sz w:val="16"/>
        </w:rPr>
        <w:t>53</w:t>
      </w:r>
      <w:r w:rsidR="00EE5EA9" w:rsidRPr="008241C1">
        <w:rPr>
          <w:rFonts w:ascii="Calibri" w:hAnsi="Calibri" w:cs="Calibri"/>
          <w:i/>
          <w:spacing w:val="0"/>
          <w:sz w:val="16"/>
        </w:rPr>
        <w:t xml:space="preserve"> Wörter mit</w:t>
      </w:r>
      <w:r w:rsidR="00F2204B" w:rsidRPr="008241C1">
        <w:rPr>
          <w:rFonts w:ascii="Calibri" w:hAnsi="Calibri" w:cs="Calibri"/>
          <w:i/>
          <w:spacing w:val="0"/>
          <w:sz w:val="16"/>
        </w:rPr>
        <w:t xml:space="preserve"> </w:t>
      </w:r>
      <w:r w:rsidR="00443829">
        <w:rPr>
          <w:rFonts w:ascii="Calibri" w:hAnsi="Calibri" w:cs="Calibri"/>
          <w:i/>
          <w:spacing w:val="0"/>
          <w:sz w:val="16"/>
        </w:rPr>
        <w:t>5.</w:t>
      </w:r>
      <w:r w:rsidR="00A63E03">
        <w:rPr>
          <w:rFonts w:ascii="Calibri" w:hAnsi="Calibri" w:cs="Calibri"/>
          <w:i/>
          <w:spacing w:val="0"/>
          <w:sz w:val="16"/>
        </w:rPr>
        <w:t>878</w:t>
      </w:r>
      <w:r w:rsidR="00B2148D">
        <w:rPr>
          <w:rFonts w:ascii="Calibri" w:hAnsi="Calibri" w:cs="Calibri"/>
          <w:i/>
          <w:spacing w:val="0"/>
          <w:sz w:val="16"/>
        </w:rPr>
        <w:t xml:space="preserve"> </w:t>
      </w:r>
      <w:r w:rsidR="00EE5EA9" w:rsidRPr="008241C1">
        <w:rPr>
          <w:rFonts w:ascii="Calibri" w:hAnsi="Calibri" w:cs="Calibri"/>
          <w:i/>
          <w:spacing w:val="0"/>
          <w:sz w:val="16"/>
        </w:rPr>
        <w:t>Zeichen (inkl. Leerzeichen)</w:t>
      </w:r>
      <w:r w:rsidR="00F53E19" w:rsidRPr="008241C1">
        <w:rPr>
          <w:rStyle w:val="ilfuvd"/>
          <w:rFonts w:ascii="Calibri" w:hAnsi="Calibri"/>
          <w:spacing w:val="0"/>
          <w:sz w:val="16"/>
          <w:szCs w:val="16"/>
        </w:rPr>
        <w:t xml:space="preserve">          </w:t>
      </w:r>
      <w:r w:rsidR="00C15CA4" w:rsidRPr="008241C1">
        <w:rPr>
          <w:rStyle w:val="ilfuvd"/>
          <w:rFonts w:ascii="Calibri" w:hAnsi="Calibri"/>
          <w:spacing w:val="0"/>
          <w:sz w:val="16"/>
          <w:szCs w:val="16"/>
        </w:rPr>
        <w:t xml:space="preserve">      </w:t>
      </w:r>
      <w:r w:rsidR="0078522E" w:rsidRPr="008241C1">
        <w:rPr>
          <w:rStyle w:val="ilfuvd"/>
          <w:rFonts w:ascii="Calibri" w:hAnsi="Calibri"/>
          <w:spacing w:val="0"/>
          <w:sz w:val="16"/>
          <w:szCs w:val="16"/>
        </w:rPr>
        <w:t xml:space="preserve"> </w:t>
      </w:r>
      <w:r w:rsidR="00C15CA4" w:rsidRPr="008241C1">
        <w:rPr>
          <w:rStyle w:val="ilfuvd"/>
          <w:rFonts w:ascii="Calibri" w:hAnsi="Calibri"/>
          <w:spacing w:val="0"/>
          <w:sz w:val="16"/>
          <w:szCs w:val="16"/>
        </w:rPr>
        <w:t xml:space="preserve">                  </w:t>
      </w:r>
      <w:r w:rsidR="00F53E19" w:rsidRPr="008241C1">
        <w:rPr>
          <w:rStyle w:val="ilfuvd"/>
          <w:rFonts w:ascii="Calibri" w:hAnsi="Calibri"/>
          <w:spacing w:val="0"/>
          <w:sz w:val="16"/>
          <w:szCs w:val="16"/>
        </w:rPr>
        <w:t xml:space="preserve"> </w:t>
      </w:r>
      <w:r w:rsidR="00106200" w:rsidRPr="008241C1">
        <w:rPr>
          <w:rFonts w:ascii="Calibri" w:hAnsi="Calibri" w:cs="Calibri"/>
          <w:i/>
          <w:spacing w:val="0"/>
          <w:sz w:val="16"/>
          <w:szCs w:val="16"/>
        </w:rPr>
        <w:t>Autor: Alexander Regenhardt, Freier Fachjournalist, Darmstadt</w:t>
      </w:r>
      <w:r w:rsidR="00F53E19" w:rsidRPr="008241C1">
        <w:rPr>
          <w:rStyle w:val="ilfuvd"/>
          <w:rFonts w:ascii="Calibri" w:hAnsi="Calibri"/>
          <w:spacing w:val="0"/>
          <w:sz w:val="16"/>
          <w:szCs w:val="16"/>
        </w:rPr>
        <w:t xml:space="preserve"> </w:t>
      </w:r>
    </w:p>
    <w:p w14:paraId="07C37287" w14:textId="77777777" w:rsidR="002C5C92" w:rsidRPr="008241C1" w:rsidRDefault="002C5C92">
      <w:pPr>
        <w:spacing w:line="360" w:lineRule="auto"/>
        <w:ind w:left="0"/>
        <w:jc w:val="both"/>
        <w:rPr>
          <w:rFonts w:ascii="Calibri" w:hAnsi="Calibri" w:cs="Calibri"/>
          <w:spacing w:val="0"/>
          <w:sz w:val="16"/>
          <w:szCs w:val="16"/>
        </w:rPr>
      </w:pPr>
    </w:p>
    <w:p w14:paraId="700D5F7C" w14:textId="77777777" w:rsidR="00146BF2" w:rsidRPr="008241C1" w:rsidRDefault="00EE5EA9">
      <w:pPr>
        <w:spacing w:line="360" w:lineRule="auto"/>
        <w:ind w:left="0"/>
        <w:jc w:val="both"/>
        <w:rPr>
          <w:rFonts w:ascii="Calibri" w:hAnsi="Calibri" w:cs="Calibri"/>
          <w:b/>
          <w:spacing w:val="0"/>
          <w:sz w:val="21"/>
          <w:szCs w:val="21"/>
        </w:rPr>
      </w:pPr>
      <w:r w:rsidRPr="008241C1">
        <w:rPr>
          <w:rFonts w:ascii="Calibri" w:hAnsi="Calibri" w:cs="Calibri"/>
          <w:b/>
          <w:i/>
          <w:spacing w:val="0"/>
          <w:sz w:val="21"/>
          <w:szCs w:val="21"/>
        </w:rPr>
        <w:t xml:space="preserve">Hinweis für die Redaktion: </w:t>
      </w:r>
      <w:r w:rsidRPr="008241C1">
        <w:rPr>
          <w:rFonts w:ascii="Calibri" w:hAnsi="Calibri" w:cs="Calibri"/>
          <w:b/>
          <w:spacing w:val="0"/>
          <w:sz w:val="21"/>
          <w:szCs w:val="21"/>
        </w:rPr>
        <w:t>Text und Bilder stehen Ihnen unter www.pr-box.de zur Verfügung</w:t>
      </w:r>
      <w:r w:rsidR="00146BF2" w:rsidRPr="008241C1">
        <w:rPr>
          <w:rFonts w:ascii="Calibri" w:hAnsi="Calibri" w:cs="Calibri"/>
          <w:b/>
          <w:spacing w:val="0"/>
          <w:sz w:val="21"/>
          <w:szCs w:val="21"/>
        </w:rPr>
        <w:t>!</w:t>
      </w:r>
    </w:p>
    <w:p w14:paraId="4C150BF6" w14:textId="77777777" w:rsidR="00A6635C" w:rsidRPr="008241C1" w:rsidRDefault="00A6635C" w:rsidP="00A6635C">
      <w:pPr>
        <w:spacing w:after="120"/>
        <w:ind w:left="0"/>
        <w:jc w:val="both"/>
        <w:rPr>
          <w:rFonts w:ascii="Calibri" w:hAnsi="Calibri" w:cs="Calibri"/>
          <w:iCs/>
          <w:spacing w:val="0"/>
          <w:sz w:val="16"/>
          <w:szCs w:val="16"/>
        </w:rPr>
      </w:pPr>
    </w:p>
    <w:p w14:paraId="5E78B634" w14:textId="12B657AF" w:rsidR="00A6635C" w:rsidRPr="008241C1" w:rsidRDefault="00A6635C" w:rsidP="00A6635C">
      <w:pPr>
        <w:spacing w:after="120"/>
        <w:ind w:left="0"/>
        <w:jc w:val="both"/>
        <w:rPr>
          <w:rFonts w:ascii="Calibri" w:hAnsi="Calibri" w:cs="Calibri"/>
          <w:i/>
          <w:spacing w:val="-2"/>
          <w:sz w:val="21"/>
          <w:szCs w:val="21"/>
          <w:u w:val="single"/>
        </w:rPr>
      </w:pPr>
      <w:r w:rsidRPr="008241C1">
        <w:rPr>
          <w:rFonts w:ascii="Calibri" w:hAnsi="Calibri" w:cs="Calibri"/>
          <w:i/>
          <w:spacing w:val="-2"/>
          <w:sz w:val="21"/>
          <w:szCs w:val="21"/>
          <w:u w:val="single"/>
        </w:rPr>
        <w:t>Bildlegenden (</w:t>
      </w:r>
      <w:r w:rsidR="007917C1">
        <w:rPr>
          <w:rFonts w:ascii="Calibri" w:hAnsi="Calibri" w:cs="Calibri"/>
          <w:i/>
          <w:spacing w:val="-2"/>
          <w:sz w:val="21"/>
          <w:szCs w:val="21"/>
          <w:u w:val="single"/>
        </w:rPr>
        <w:t>5</w:t>
      </w:r>
      <w:r w:rsidRPr="008241C1">
        <w:rPr>
          <w:rFonts w:ascii="Calibri" w:hAnsi="Calibri" w:cs="Calibri"/>
          <w:i/>
          <w:spacing w:val="-2"/>
          <w:sz w:val="21"/>
          <w:szCs w:val="21"/>
          <w:u w:val="single"/>
        </w:rPr>
        <w:t xml:space="preserve"> Motive)</w:t>
      </w:r>
      <w:r w:rsidR="007917C1" w:rsidRPr="007917C1">
        <w:rPr>
          <w:rFonts w:ascii="Calibri" w:hAnsi="Calibri" w:cs="Calibri"/>
          <w:iCs/>
          <w:spacing w:val="-2"/>
          <w:sz w:val="21"/>
          <w:szCs w:val="21"/>
        </w:rPr>
        <w:t xml:space="preserve"> </w:t>
      </w:r>
    </w:p>
    <w:p w14:paraId="57F2E0ED" w14:textId="7BD62451" w:rsidR="00B93BB9" w:rsidRPr="007917C1" w:rsidRDefault="00A6635C" w:rsidP="00A6635C">
      <w:pPr>
        <w:spacing w:after="120"/>
        <w:ind w:left="0"/>
        <w:jc w:val="both"/>
        <w:rPr>
          <w:rFonts w:ascii="Calibri" w:hAnsi="Calibri" w:cs="Calibri"/>
          <w:b/>
          <w:bCs/>
          <w:iCs/>
          <w:color w:val="FF0000"/>
          <w:spacing w:val="-2"/>
          <w:sz w:val="21"/>
          <w:szCs w:val="21"/>
        </w:rPr>
      </w:pPr>
      <w:r w:rsidRPr="008241C1">
        <w:rPr>
          <w:rFonts w:ascii="Calibri" w:hAnsi="Calibri" w:cs="Calibri"/>
          <w:i/>
          <w:spacing w:val="-2"/>
          <w:sz w:val="21"/>
          <w:szCs w:val="21"/>
        </w:rPr>
        <w:t>Bild 1:</w:t>
      </w:r>
      <w:r w:rsidR="00737641" w:rsidRPr="00737641">
        <w:rPr>
          <w:rFonts w:ascii="Calibri" w:hAnsi="Calibri" w:cs="Calibri"/>
          <w:b/>
          <w:bCs/>
          <w:spacing w:val="-2"/>
          <w:sz w:val="21"/>
          <w:szCs w:val="21"/>
        </w:rPr>
        <w:t xml:space="preserve"> </w:t>
      </w:r>
      <w:r w:rsidR="000C5DA4" w:rsidRPr="002D3AE6">
        <w:rPr>
          <w:rFonts w:ascii="Calibri" w:hAnsi="Calibri" w:cs="Calibri"/>
          <w:spacing w:val="-2"/>
          <w:sz w:val="21"/>
          <w:szCs w:val="21"/>
        </w:rPr>
        <w:t>Auf der Eurobike in Frankfurt stellt</w:t>
      </w:r>
      <w:r w:rsidR="000C5DA4">
        <w:rPr>
          <w:rFonts w:ascii="Calibri" w:hAnsi="Calibri" w:cs="Calibri"/>
          <w:b/>
          <w:bCs/>
          <w:spacing w:val="-2"/>
          <w:sz w:val="21"/>
          <w:szCs w:val="21"/>
        </w:rPr>
        <w:t xml:space="preserve"> </w:t>
      </w:r>
      <w:r w:rsidR="00737641" w:rsidRPr="00737641">
        <w:rPr>
          <w:rFonts w:ascii="Calibri" w:hAnsi="Calibri" w:cs="Calibri"/>
          <w:iCs/>
          <w:spacing w:val="-2"/>
          <w:sz w:val="21"/>
          <w:szCs w:val="21"/>
        </w:rPr>
        <w:t xml:space="preserve">RINGSPANN </w:t>
      </w:r>
      <w:r w:rsidR="002D3AE6">
        <w:rPr>
          <w:rFonts w:ascii="Calibri" w:hAnsi="Calibri" w:cs="Calibri"/>
          <w:iCs/>
          <w:spacing w:val="-2"/>
          <w:sz w:val="21"/>
          <w:szCs w:val="21"/>
        </w:rPr>
        <w:t xml:space="preserve">in Halle 80 (Stand F18) </w:t>
      </w:r>
      <w:r w:rsidR="000C5DA4">
        <w:rPr>
          <w:rFonts w:ascii="Calibri" w:hAnsi="Calibri" w:cs="Calibri"/>
          <w:iCs/>
          <w:spacing w:val="-2"/>
          <w:sz w:val="21"/>
          <w:szCs w:val="21"/>
        </w:rPr>
        <w:t>seinen</w:t>
      </w:r>
      <w:r w:rsidR="00737641" w:rsidRPr="00737641">
        <w:rPr>
          <w:rFonts w:ascii="Calibri" w:hAnsi="Calibri" w:cs="Calibri"/>
          <w:iCs/>
          <w:spacing w:val="-2"/>
          <w:sz w:val="21"/>
          <w:szCs w:val="21"/>
        </w:rPr>
        <w:t xml:space="preserve"> neuen Käfigfreilauf ER-DR für den Einsatz in E-Bike-Antrieben </w:t>
      </w:r>
      <w:r w:rsidR="000C5DA4">
        <w:rPr>
          <w:rFonts w:ascii="Calibri" w:hAnsi="Calibri" w:cs="Calibri"/>
          <w:iCs/>
          <w:spacing w:val="-2"/>
          <w:sz w:val="21"/>
          <w:szCs w:val="21"/>
        </w:rPr>
        <w:t xml:space="preserve">vor. Er bietet </w:t>
      </w:r>
      <w:r w:rsidR="00737641" w:rsidRPr="00737641">
        <w:rPr>
          <w:rFonts w:ascii="Calibri" w:hAnsi="Calibri" w:cs="Calibri"/>
          <w:iCs/>
          <w:spacing w:val="-2"/>
          <w:sz w:val="21"/>
          <w:szCs w:val="21"/>
        </w:rPr>
        <w:t>Fahrrad-Konstrukteuren eine weitere Möglichkeit, in Getrieben und Tretlagern kompakte Lösungen mit hohen Drehmomenten zu realisieren.</w:t>
      </w:r>
      <w:r w:rsidR="00737641" w:rsidRPr="00737641">
        <w:rPr>
          <w:rFonts w:ascii="Calibri" w:hAnsi="Calibri" w:cs="Calibri"/>
          <w:b/>
          <w:bCs/>
          <w:i/>
          <w:spacing w:val="-2"/>
          <w:sz w:val="21"/>
          <w:szCs w:val="21"/>
        </w:rPr>
        <w:t xml:space="preserve"> </w:t>
      </w:r>
      <w:r w:rsidR="00AA6A7B" w:rsidRPr="008241C1">
        <w:rPr>
          <w:rFonts w:ascii="Calibri" w:hAnsi="Calibri" w:cs="Calibri"/>
          <w:i/>
          <w:spacing w:val="-2"/>
          <w:sz w:val="21"/>
          <w:szCs w:val="21"/>
        </w:rPr>
        <w:t xml:space="preserve"> </w:t>
      </w:r>
      <w:r w:rsidR="004C0409" w:rsidRPr="008241C1">
        <w:rPr>
          <w:rFonts w:ascii="Calibri" w:hAnsi="Calibri" w:cs="Calibri"/>
          <w:i/>
          <w:spacing w:val="-2"/>
          <w:sz w:val="16"/>
          <w:szCs w:val="16"/>
        </w:rPr>
        <w:t>(Bild: ©</w:t>
      </w:r>
      <w:r w:rsidR="00D86E27">
        <w:rPr>
          <w:rFonts w:ascii="Calibri" w:hAnsi="Calibri" w:cs="Calibri"/>
          <w:i/>
          <w:spacing w:val="-2"/>
          <w:sz w:val="16"/>
          <w:szCs w:val="16"/>
        </w:rPr>
        <w:t xml:space="preserve"> </w:t>
      </w:r>
      <w:r w:rsidR="004C0409" w:rsidRPr="008241C1">
        <w:rPr>
          <w:rFonts w:ascii="Calibri" w:hAnsi="Calibri" w:cs="Calibri"/>
          <w:i/>
          <w:spacing w:val="-2"/>
          <w:sz w:val="16"/>
          <w:szCs w:val="16"/>
        </w:rPr>
        <w:t>Adobe Stock</w:t>
      </w:r>
      <w:r w:rsidR="00B83E59">
        <w:rPr>
          <w:rFonts w:ascii="Calibri" w:hAnsi="Calibri" w:cs="Calibri"/>
          <w:i/>
          <w:spacing w:val="-2"/>
          <w:sz w:val="16"/>
          <w:szCs w:val="16"/>
        </w:rPr>
        <w:t xml:space="preserve"> Uwe</w:t>
      </w:r>
      <w:r w:rsidR="004C0409" w:rsidRPr="008241C1">
        <w:rPr>
          <w:rFonts w:ascii="Calibri" w:hAnsi="Calibri" w:cs="Calibri"/>
          <w:i/>
          <w:spacing w:val="-2"/>
          <w:sz w:val="16"/>
          <w:szCs w:val="16"/>
        </w:rPr>
        <w:t>)</w:t>
      </w:r>
    </w:p>
    <w:p w14:paraId="5C4066A0" w14:textId="5B985D9A" w:rsidR="006328EC" w:rsidRPr="008241C1" w:rsidRDefault="00A6635C" w:rsidP="006328EC">
      <w:pPr>
        <w:autoSpaceDE w:val="0"/>
        <w:autoSpaceDN w:val="0"/>
        <w:adjustRightInd w:val="0"/>
        <w:spacing w:after="120"/>
        <w:ind w:left="0"/>
        <w:jc w:val="both"/>
        <w:rPr>
          <w:rFonts w:ascii="Calibri" w:hAnsi="Calibri" w:cs="Calibri"/>
          <w:i/>
          <w:spacing w:val="0"/>
          <w:sz w:val="16"/>
          <w:szCs w:val="16"/>
        </w:rPr>
      </w:pPr>
      <w:r w:rsidRPr="008241C1">
        <w:rPr>
          <w:rFonts w:ascii="Calibri" w:hAnsi="Calibri" w:cs="Calibri"/>
          <w:bCs/>
          <w:i/>
          <w:spacing w:val="-2"/>
          <w:sz w:val="21"/>
          <w:szCs w:val="21"/>
        </w:rPr>
        <w:t xml:space="preserve">Bild </w:t>
      </w:r>
      <w:r w:rsidR="00454900" w:rsidRPr="008241C1">
        <w:rPr>
          <w:rFonts w:ascii="Calibri" w:hAnsi="Calibri" w:cs="Calibri"/>
          <w:bCs/>
          <w:i/>
          <w:spacing w:val="-2"/>
          <w:sz w:val="21"/>
          <w:szCs w:val="21"/>
        </w:rPr>
        <w:t>2</w:t>
      </w:r>
      <w:r w:rsidR="00106200" w:rsidRPr="008241C1">
        <w:rPr>
          <w:rFonts w:ascii="Calibri" w:hAnsi="Calibri" w:cs="Calibri"/>
          <w:bCs/>
          <w:i/>
          <w:spacing w:val="-2"/>
          <w:sz w:val="21"/>
          <w:szCs w:val="21"/>
        </w:rPr>
        <w:t>:</w:t>
      </w:r>
      <w:r w:rsidR="006328EC" w:rsidRPr="008241C1">
        <w:rPr>
          <w:rFonts w:ascii="Calibri" w:hAnsi="Calibri" w:cs="Arial"/>
          <w:i/>
          <w:spacing w:val="0"/>
          <w:sz w:val="16"/>
          <w:szCs w:val="16"/>
        </w:rPr>
        <w:t xml:space="preserve"> </w:t>
      </w:r>
      <w:r w:rsidR="00737641">
        <w:rPr>
          <w:rFonts w:ascii="Calibri" w:hAnsi="Calibri" w:cs="Calibri"/>
          <w:spacing w:val="-2"/>
          <w:sz w:val="21"/>
          <w:szCs w:val="21"/>
        </w:rPr>
        <w:t>B</w:t>
      </w:r>
      <w:r w:rsidR="00737641" w:rsidRPr="00737641">
        <w:rPr>
          <w:rFonts w:ascii="Calibri" w:hAnsi="Calibri" w:cs="Calibri"/>
          <w:spacing w:val="-2"/>
          <w:sz w:val="21"/>
          <w:szCs w:val="21"/>
        </w:rPr>
        <w:t>reitspuriger Doppelreiher</w:t>
      </w:r>
      <w:r w:rsidR="00737641">
        <w:rPr>
          <w:rFonts w:ascii="Calibri" w:hAnsi="Calibri" w:cs="Calibri"/>
          <w:spacing w:val="-2"/>
          <w:sz w:val="21"/>
          <w:szCs w:val="21"/>
        </w:rPr>
        <w:t xml:space="preserve">: Der </w:t>
      </w:r>
      <w:r w:rsidR="00737641" w:rsidRPr="00737641">
        <w:rPr>
          <w:rFonts w:ascii="Calibri" w:hAnsi="Calibri" w:cs="Calibri"/>
          <w:spacing w:val="-2"/>
          <w:sz w:val="21"/>
          <w:szCs w:val="21"/>
        </w:rPr>
        <w:t xml:space="preserve">neue E-Bike-Freilauf </w:t>
      </w:r>
      <w:r w:rsidR="00737641">
        <w:rPr>
          <w:rFonts w:ascii="Calibri" w:hAnsi="Calibri" w:cs="Calibri"/>
          <w:spacing w:val="-2"/>
          <w:sz w:val="21"/>
          <w:szCs w:val="21"/>
        </w:rPr>
        <w:t>ER-DR</w:t>
      </w:r>
      <w:r w:rsidR="00737641" w:rsidRPr="00737641">
        <w:rPr>
          <w:rFonts w:ascii="Calibri" w:hAnsi="Calibri" w:cs="Calibri"/>
          <w:spacing w:val="-2"/>
          <w:sz w:val="21"/>
          <w:szCs w:val="21"/>
        </w:rPr>
        <w:t xml:space="preserve"> </w:t>
      </w:r>
      <w:r w:rsidR="00737641">
        <w:rPr>
          <w:rFonts w:ascii="Calibri" w:hAnsi="Calibri" w:cs="Calibri"/>
          <w:spacing w:val="-2"/>
          <w:sz w:val="21"/>
          <w:szCs w:val="21"/>
        </w:rPr>
        <w:t xml:space="preserve">von RINGSPANN. </w:t>
      </w:r>
      <w:r w:rsidR="006328EC" w:rsidRPr="008241C1">
        <w:rPr>
          <w:rFonts w:ascii="Calibri" w:hAnsi="Calibri" w:cs="Arial"/>
          <w:i/>
          <w:spacing w:val="0"/>
          <w:sz w:val="16"/>
          <w:szCs w:val="16"/>
        </w:rPr>
        <w:t>Bild: RINGSPANN</w:t>
      </w:r>
      <w:r w:rsidR="007917C1">
        <w:rPr>
          <w:rFonts w:ascii="Calibri" w:hAnsi="Calibri" w:cs="Arial"/>
          <w:i/>
          <w:spacing w:val="0"/>
          <w:sz w:val="16"/>
          <w:szCs w:val="16"/>
        </w:rPr>
        <w:t xml:space="preserve"> </w:t>
      </w:r>
    </w:p>
    <w:p w14:paraId="40C68494" w14:textId="14BC5EF5" w:rsidR="006328EC" w:rsidRPr="00692742" w:rsidRDefault="00A6635C" w:rsidP="006328EC">
      <w:pPr>
        <w:autoSpaceDE w:val="0"/>
        <w:autoSpaceDN w:val="0"/>
        <w:adjustRightInd w:val="0"/>
        <w:spacing w:after="120"/>
        <w:ind w:left="0"/>
        <w:jc w:val="both"/>
        <w:rPr>
          <w:rFonts w:ascii="Calibri" w:hAnsi="Calibri" w:cs="Calibri"/>
          <w:spacing w:val="-2"/>
          <w:sz w:val="21"/>
          <w:szCs w:val="21"/>
        </w:rPr>
      </w:pPr>
      <w:r w:rsidRPr="008241C1">
        <w:rPr>
          <w:rFonts w:ascii="Calibri" w:hAnsi="Calibri" w:cs="Calibri"/>
          <w:bCs/>
          <w:i/>
          <w:spacing w:val="-2"/>
          <w:sz w:val="21"/>
          <w:szCs w:val="21"/>
        </w:rPr>
        <w:t xml:space="preserve">Bild </w:t>
      </w:r>
      <w:r w:rsidR="00454900" w:rsidRPr="008241C1">
        <w:rPr>
          <w:rFonts w:ascii="Calibri" w:hAnsi="Calibri" w:cs="Calibri"/>
          <w:bCs/>
          <w:i/>
          <w:spacing w:val="-2"/>
          <w:sz w:val="21"/>
          <w:szCs w:val="21"/>
        </w:rPr>
        <w:t>3</w:t>
      </w:r>
      <w:r w:rsidR="00106200" w:rsidRPr="008241C1">
        <w:rPr>
          <w:rFonts w:ascii="Calibri" w:hAnsi="Calibri" w:cs="Calibri"/>
          <w:bCs/>
          <w:i/>
          <w:spacing w:val="-2"/>
          <w:sz w:val="21"/>
          <w:szCs w:val="21"/>
        </w:rPr>
        <w:t>:</w:t>
      </w:r>
      <w:r w:rsidR="000A2F78" w:rsidRPr="008241C1">
        <w:rPr>
          <w:rFonts w:ascii="Calibri" w:hAnsi="Calibri" w:cs="Calibri"/>
          <w:bCs/>
          <w:i/>
          <w:spacing w:val="-2"/>
          <w:sz w:val="21"/>
          <w:szCs w:val="21"/>
        </w:rPr>
        <w:t xml:space="preserve"> </w:t>
      </w:r>
      <w:r w:rsidR="00861CB1" w:rsidRPr="008241C1">
        <w:rPr>
          <w:rFonts w:ascii="Calibri" w:hAnsi="Calibri" w:cs="Calibri"/>
          <w:bCs/>
          <w:iCs/>
          <w:spacing w:val="-2"/>
          <w:sz w:val="21"/>
          <w:szCs w:val="21"/>
        </w:rPr>
        <w:t>Thomas Heubach:</w:t>
      </w:r>
      <w:r w:rsidR="00861CB1" w:rsidRPr="008241C1">
        <w:rPr>
          <w:rFonts w:ascii="Calibri" w:hAnsi="Calibri" w:cs="Calibri"/>
          <w:spacing w:val="-2"/>
          <w:sz w:val="21"/>
          <w:szCs w:val="21"/>
        </w:rPr>
        <w:t xml:space="preserve"> „</w:t>
      </w:r>
      <w:r w:rsidR="00737641">
        <w:rPr>
          <w:rFonts w:ascii="Calibri" w:hAnsi="Calibri" w:cs="Calibri"/>
          <w:spacing w:val="-2"/>
          <w:sz w:val="21"/>
          <w:szCs w:val="21"/>
        </w:rPr>
        <w:t>D</w:t>
      </w:r>
      <w:r w:rsidR="00737641" w:rsidRPr="00737641">
        <w:rPr>
          <w:rFonts w:ascii="Calibri" w:hAnsi="Calibri" w:cs="Calibri"/>
          <w:spacing w:val="-2"/>
          <w:sz w:val="21"/>
          <w:szCs w:val="21"/>
        </w:rPr>
        <w:t xml:space="preserve">ie </w:t>
      </w:r>
      <w:r w:rsidR="00737641">
        <w:rPr>
          <w:rFonts w:ascii="Calibri" w:hAnsi="Calibri" w:cs="Calibri"/>
          <w:spacing w:val="-2"/>
          <w:sz w:val="21"/>
          <w:szCs w:val="21"/>
        </w:rPr>
        <w:t>A</w:t>
      </w:r>
      <w:r w:rsidR="00737641" w:rsidRPr="00737641">
        <w:rPr>
          <w:rFonts w:ascii="Calibri" w:hAnsi="Calibri" w:cs="Calibri"/>
          <w:spacing w:val="-2"/>
          <w:sz w:val="21"/>
          <w:szCs w:val="21"/>
        </w:rPr>
        <w:t xml:space="preserve">usführung </w:t>
      </w:r>
      <w:r w:rsidR="00737641">
        <w:rPr>
          <w:rFonts w:ascii="Calibri" w:hAnsi="Calibri" w:cs="Calibri"/>
          <w:spacing w:val="-2"/>
          <w:sz w:val="21"/>
          <w:szCs w:val="21"/>
        </w:rPr>
        <w:t>des</w:t>
      </w:r>
      <w:r w:rsidR="00737641" w:rsidRPr="00737641">
        <w:rPr>
          <w:rFonts w:ascii="Calibri" w:hAnsi="Calibri" w:cs="Calibri"/>
          <w:spacing w:val="-2"/>
          <w:sz w:val="21"/>
          <w:szCs w:val="21"/>
        </w:rPr>
        <w:t xml:space="preserve"> Polyamidkäfigs </w:t>
      </w:r>
      <w:r w:rsidR="00737641">
        <w:rPr>
          <w:rFonts w:ascii="Calibri" w:hAnsi="Calibri" w:cs="Calibri"/>
          <w:spacing w:val="-2"/>
          <w:sz w:val="21"/>
          <w:szCs w:val="21"/>
        </w:rPr>
        <w:t>u</w:t>
      </w:r>
      <w:r w:rsidR="00737641" w:rsidRPr="00737641">
        <w:rPr>
          <w:rFonts w:ascii="Calibri" w:hAnsi="Calibri" w:cs="Calibri"/>
          <w:spacing w:val="-2"/>
          <w:sz w:val="21"/>
          <w:szCs w:val="21"/>
        </w:rPr>
        <w:t>nser</w:t>
      </w:r>
      <w:r w:rsidR="00737641">
        <w:rPr>
          <w:rFonts w:ascii="Calibri" w:hAnsi="Calibri" w:cs="Calibri"/>
          <w:spacing w:val="-2"/>
          <w:sz w:val="21"/>
          <w:szCs w:val="21"/>
        </w:rPr>
        <w:t>es</w:t>
      </w:r>
      <w:r w:rsidR="00737641" w:rsidRPr="00737641">
        <w:rPr>
          <w:rFonts w:ascii="Calibri" w:hAnsi="Calibri" w:cs="Calibri"/>
          <w:spacing w:val="-2"/>
          <w:sz w:val="21"/>
          <w:szCs w:val="21"/>
        </w:rPr>
        <w:t xml:space="preserve"> neue</w:t>
      </w:r>
      <w:r w:rsidR="00737641">
        <w:rPr>
          <w:rFonts w:ascii="Calibri" w:hAnsi="Calibri" w:cs="Calibri"/>
          <w:spacing w:val="-2"/>
          <w:sz w:val="21"/>
          <w:szCs w:val="21"/>
        </w:rPr>
        <w:t>n</w:t>
      </w:r>
      <w:r w:rsidR="00737641" w:rsidRPr="00737641">
        <w:rPr>
          <w:rFonts w:ascii="Calibri" w:hAnsi="Calibri" w:cs="Calibri"/>
          <w:spacing w:val="-2"/>
          <w:sz w:val="21"/>
          <w:szCs w:val="21"/>
        </w:rPr>
        <w:t xml:space="preserve"> E-Bike-Freilauf</w:t>
      </w:r>
      <w:r w:rsidR="00737641">
        <w:rPr>
          <w:rFonts w:ascii="Calibri" w:hAnsi="Calibri" w:cs="Calibri"/>
          <w:spacing w:val="-2"/>
          <w:sz w:val="21"/>
          <w:szCs w:val="21"/>
        </w:rPr>
        <w:t>s</w:t>
      </w:r>
      <w:r w:rsidR="00737641" w:rsidRPr="00737641">
        <w:rPr>
          <w:rFonts w:ascii="Calibri" w:hAnsi="Calibri" w:cs="Calibri"/>
          <w:spacing w:val="-2"/>
          <w:sz w:val="21"/>
          <w:szCs w:val="21"/>
        </w:rPr>
        <w:t xml:space="preserve"> ER-DR ermöglicht es, </w:t>
      </w:r>
      <w:r w:rsidR="00737641">
        <w:rPr>
          <w:rFonts w:ascii="Calibri" w:hAnsi="Calibri" w:cs="Calibri"/>
          <w:spacing w:val="-2"/>
          <w:sz w:val="21"/>
          <w:szCs w:val="21"/>
        </w:rPr>
        <w:t xml:space="preserve">ihn </w:t>
      </w:r>
      <w:r w:rsidR="00737641" w:rsidRPr="00737641">
        <w:rPr>
          <w:rFonts w:ascii="Calibri" w:hAnsi="Calibri" w:cs="Calibri"/>
          <w:spacing w:val="-2"/>
          <w:sz w:val="21"/>
          <w:szCs w:val="21"/>
        </w:rPr>
        <w:t>mit zwei gedoppelten Klemmstückreihen zu belegen, um so – bei vollem Erhalt der Drehmomentkapazität – seinen Gesamtdurchmesser zu verkleinern</w:t>
      </w:r>
      <w:r w:rsidR="00861CB1" w:rsidRPr="008241C1">
        <w:rPr>
          <w:rFonts w:ascii="Calibri" w:hAnsi="Calibri" w:cs="Calibri"/>
          <w:bCs/>
          <w:iCs/>
          <w:spacing w:val="-2"/>
          <w:sz w:val="21"/>
          <w:szCs w:val="21"/>
        </w:rPr>
        <w:t>.“</w:t>
      </w:r>
      <w:r w:rsidR="00861CB1" w:rsidRPr="008241C1">
        <w:rPr>
          <w:rFonts w:ascii="Calibri" w:hAnsi="Calibri" w:cs="Calibri"/>
          <w:bCs/>
          <w:i/>
          <w:spacing w:val="-2"/>
          <w:sz w:val="21"/>
          <w:szCs w:val="21"/>
        </w:rPr>
        <w:t xml:space="preserve"> </w:t>
      </w:r>
      <w:r w:rsidR="006328EC" w:rsidRPr="008241C1">
        <w:rPr>
          <w:rFonts w:ascii="Calibri" w:hAnsi="Calibri" w:cs="Arial"/>
          <w:i/>
          <w:spacing w:val="0"/>
          <w:sz w:val="16"/>
          <w:szCs w:val="16"/>
        </w:rPr>
        <w:t>Bild: RINGSPANN</w:t>
      </w:r>
    </w:p>
    <w:p w14:paraId="0FE8EA1D" w14:textId="5E9D6EFB" w:rsidR="006328EC" w:rsidRPr="008241C1" w:rsidRDefault="00A6635C" w:rsidP="006328EC">
      <w:pPr>
        <w:autoSpaceDE w:val="0"/>
        <w:autoSpaceDN w:val="0"/>
        <w:adjustRightInd w:val="0"/>
        <w:spacing w:after="120"/>
        <w:ind w:left="0"/>
        <w:jc w:val="both"/>
        <w:rPr>
          <w:rFonts w:ascii="Calibri" w:hAnsi="Calibri" w:cs="Calibri"/>
          <w:i/>
          <w:spacing w:val="0"/>
          <w:sz w:val="16"/>
          <w:szCs w:val="16"/>
        </w:rPr>
      </w:pPr>
      <w:r w:rsidRPr="008241C1">
        <w:rPr>
          <w:rFonts w:ascii="Calibri" w:hAnsi="Calibri" w:cs="Calibri"/>
          <w:i/>
          <w:spacing w:val="-2"/>
          <w:sz w:val="21"/>
          <w:szCs w:val="21"/>
        </w:rPr>
        <w:t xml:space="preserve">Bild </w:t>
      </w:r>
      <w:r w:rsidR="00C33DBB" w:rsidRPr="008241C1">
        <w:rPr>
          <w:rFonts w:ascii="Calibri" w:hAnsi="Calibri" w:cs="Calibri"/>
          <w:i/>
          <w:spacing w:val="-2"/>
          <w:sz w:val="21"/>
          <w:szCs w:val="21"/>
        </w:rPr>
        <w:t>4</w:t>
      </w:r>
      <w:r w:rsidR="00106200" w:rsidRPr="008241C1">
        <w:rPr>
          <w:rFonts w:ascii="Calibri" w:hAnsi="Calibri" w:cs="Calibri"/>
          <w:i/>
          <w:spacing w:val="-2"/>
          <w:sz w:val="21"/>
          <w:szCs w:val="21"/>
        </w:rPr>
        <w:t>:</w:t>
      </w:r>
      <w:r w:rsidR="006328EC" w:rsidRPr="008241C1">
        <w:rPr>
          <w:rFonts w:ascii="Calibri" w:hAnsi="Calibri" w:cs="Arial"/>
          <w:i/>
          <w:spacing w:val="0"/>
          <w:sz w:val="16"/>
          <w:szCs w:val="16"/>
        </w:rPr>
        <w:t xml:space="preserve"> </w:t>
      </w:r>
      <w:r w:rsidR="007917C1" w:rsidRPr="008241C1">
        <w:rPr>
          <w:rFonts w:ascii="Calibri" w:hAnsi="Calibri" w:cs="Calibri"/>
          <w:iCs/>
          <w:spacing w:val="-2"/>
          <w:sz w:val="21"/>
          <w:szCs w:val="21"/>
        </w:rPr>
        <w:t xml:space="preserve">Der Käfigfreilauf ER (re.) </w:t>
      </w:r>
      <w:r w:rsidR="00F77CB7">
        <w:rPr>
          <w:rFonts w:ascii="Calibri" w:hAnsi="Calibri" w:cs="Calibri"/>
          <w:iCs/>
          <w:spacing w:val="-2"/>
          <w:sz w:val="21"/>
          <w:szCs w:val="21"/>
        </w:rPr>
        <w:t xml:space="preserve">hat </w:t>
      </w:r>
      <w:r w:rsidR="007917C1" w:rsidRPr="008241C1">
        <w:rPr>
          <w:rFonts w:ascii="Calibri" w:hAnsi="Calibri" w:cs="Calibri"/>
          <w:iCs/>
          <w:spacing w:val="-2"/>
          <w:sz w:val="21"/>
          <w:szCs w:val="21"/>
        </w:rPr>
        <w:t xml:space="preserve">eine integrierte Radiallagerung; der Typ HRL (li.) zusätzlich noch eine integrierte Axiallagerung. Auf raumfordernde Wälzlager-Baugruppen kann </w:t>
      </w:r>
      <w:r w:rsidR="00F77CB7">
        <w:rPr>
          <w:rFonts w:ascii="Calibri" w:hAnsi="Calibri" w:cs="Calibri"/>
          <w:iCs/>
          <w:spacing w:val="-2"/>
          <w:sz w:val="21"/>
          <w:szCs w:val="21"/>
        </w:rPr>
        <w:t>somit</w:t>
      </w:r>
      <w:r w:rsidR="007917C1" w:rsidRPr="008241C1">
        <w:rPr>
          <w:rFonts w:ascii="Calibri" w:hAnsi="Calibri" w:cs="Calibri"/>
          <w:iCs/>
          <w:spacing w:val="-2"/>
          <w:sz w:val="21"/>
          <w:szCs w:val="21"/>
        </w:rPr>
        <w:t xml:space="preserve"> verzichtet werden</w:t>
      </w:r>
      <w:r w:rsidR="007917C1">
        <w:rPr>
          <w:rFonts w:ascii="Calibri" w:hAnsi="Calibri" w:cs="Calibri"/>
          <w:iCs/>
          <w:spacing w:val="-2"/>
          <w:sz w:val="21"/>
          <w:szCs w:val="21"/>
        </w:rPr>
        <w:t xml:space="preserve">. </w:t>
      </w:r>
      <w:r w:rsidR="006328EC" w:rsidRPr="008241C1">
        <w:rPr>
          <w:rFonts w:ascii="Calibri" w:hAnsi="Calibri" w:cs="Arial"/>
          <w:i/>
          <w:spacing w:val="0"/>
          <w:sz w:val="16"/>
          <w:szCs w:val="16"/>
        </w:rPr>
        <w:t>Bild: RINGSPANN</w:t>
      </w:r>
    </w:p>
    <w:p w14:paraId="1A12A725" w14:textId="2FB98C3B" w:rsidR="006328EC" w:rsidRPr="008241C1" w:rsidRDefault="00053C4A" w:rsidP="006328EC">
      <w:pPr>
        <w:autoSpaceDE w:val="0"/>
        <w:autoSpaceDN w:val="0"/>
        <w:adjustRightInd w:val="0"/>
        <w:spacing w:after="120"/>
        <w:ind w:left="0"/>
        <w:jc w:val="both"/>
        <w:rPr>
          <w:rFonts w:ascii="Calibri" w:hAnsi="Calibri" w:cs="Calibri"/>
          <w:i/>
          <w:spacing w:val="0"/>
          <w:sz w:val="16"/>
          <w:szCs w:val="16"/>
        </w:rPr>
      </w:pPr>
      <w:r w:rsidRPr="008241C1">
        <w:rPr>
          <w:rFonts w:ascii="Calibri" w:hAnsi="Calibri" w:cs="Calibri"/>
          <w:i/>
          <w:spacing w:val="-2"/>
          <w:sz w:val="21"/>
          <w:szCs w:val="21"/>
        </w:rPr>
        <w:t>Bild 5:</w:t>
      </w:r>
      <w:r w:rsidRPr="008241C1">
        <w:rPr>
          <w:rFonts w:ascii="Calibri" w:hAnsi="Calibri" w:cs="Calibri"/>
          <w:iCs/>
          <w:spacing w:val="-2"/>
          <w:sz w:val="21"/>
          <w:szCs w:val="21"/>
        </w:rPr>
        <w:t xml:space="preserve"> </w:t>
      </w:r>
      <w:bookmarkStart w:id="0" w:name="_GoBack"/>
      <w:r w:rsidR="007917C1" w:rsidRPr="007917C1">
        <w:rPr>
          <w:rFonts w:ascii="Calibri" w:hAnsi="Calibri" w:cs="Calibri"/>
          <w:bCs/>
          <w:iCs/>
          <w:spacing w:val="-2"/>
          <w:sz w:val="21"/>
          <w:szCs w:val="21"/>
        </w:rPr>
        <w:t xml:space="preserve">Je nach </w:t>
      </w:r>
      <w:r w:rsidR="007917C1">
        <w:rPr>
          <w:rFonts w:ascii="Calibri" w:hAnsi="Calibri" w:cs="Calibri"/>
          <w:bCs/>
          <w:iCs/>
          <w:spacing w:val="-2"/>
          <w:sz w:val="21"/>
          <w:szCs w:val="21"/>
        </w:rPr>
        <w:t>T</w:t>
      </w:r>
      <w:r w:rsidR="007917C1" w:rsidRPr="007917C1">
        <w:rPr>
          <w:rFonts w:ascii="Calibri" w:hAnsi="Calibri" w:cs="Calibri"/>
          <w:bCs/>
          <w:iCs/>
          <w:spacing w:val="-2"/>
          <w:sz w:val="21"/>
          <w:szCs w:val="21"/>
        </w:rPr>
        <w:t>yp</w:t>
      </w:r>
      <w:r w:rsidR="007917C1">
        <w:rPr>
          <w:rFonts w:ascii="Calibri" w:hAnsi="Calibri" w:cs="Calibri"/>
          <w:bCs/>
          <w:iCs/>
          <w:spacing w:val="-2"/>
          <w:sz w:val="21"/>
          <w:szCs w:val="21"/>
        </w:rPr>
        <w:t>e</w:t>
      </w:r>
      <w:r w:rsidR="007917C1" w:rsidRPr="007917C1">
        <w:rPr>
          <w:rFonts w:ascii="Calibri" w:hAnsi="Calibri" w:cs="Calibri"/>
          <w:bCs/>
          <w:iCs/>
          <w:spacing w:val="-2"/>
          <w:sz w:val="21"/>
          <w:szCs w:val="21"/>
        </w:rPr>
        <w:t xml:space="preserve"> eignen sich die E-Bike-Freiläufe von RINGSPANN für Wellen mit Durchmessern von circa 25 - 60 mm und sind prädestiniert für den Einsatz an der Tretlagerwelle oder im Getriebe der Antriebseinheit.</w:t>
      </w:r>
      <w:r w:rsidR="007917C1" w:rsidRPr="007917C1">
        <w:rPr>
          <w:rFonts w:ascii="Calibri" w:hAnsi="Calibri" w:cs="Calibri"/>
          <w:i/>
          <w:iCs/>
          <w:spacing w:val="-2"/>
          <w:sz w:val="21"/>
          <w:szCs w:val="21"/>
        </w:rPr>
        <w:t xml:space="preserve"> </w:t>
      </w:r>
      <w:r w:rsidR="006328EC" w:rsidRPr="008241C1">
        <w:rPr>
          <w:rFonts w:ascii="Calibri" w:hAnsi="Calibri" w:cs="Arial"/>
          <w:i/>
          <w:spacing w:val="0"/>
          <w:sz w:val="16"/>
          <w:szCs w:val="16"/>
        </w:rPr>
        <w:t>Bild: RINGSPANN</w:t>
      </w:r>
    </w:p>
    <w:bookmarkEnd w:id="0"/>
    <w:p w14:paraId="00579AD6" w14:textId="77777777" w:rsidR="007917C1" w:rsidRPr="00525F5C" w:rsidRDefault="007917C1" w:rsidP="00FF4DFB">
      <w:pPr>
        <w:spacing w:after="120"/>
        <w:ind w:left="0"/>
        <w:jc w:val="both"/>
        <w:rPr>
          <w:rFonts w:ascii="Calibri" w:hAnsi="Calibri" w:cs="Calibri"/>
          <w:bCs/>
          <w:spacing w:val="0"/>
          <w:sz w:val="16"/>
          <w:szCs w:val="16"/>
        </w:rPr>
      </w:pPr>
    </w:p>
    <w:p w14:paraId="5053975E" w14:textId="32EE7051" w:rsidR="00FF4DFB" w:rsidRPr="008241C1" w:rsidRDefault="00FF4DFB" w:rsidP="00FF4DFB">
      <w:pPr>
        <w:spacing w:after="120"/>
        <w:ind w:left="0"/>
        <w:jc w:val="both"/>
        <w:rPr>
          <w:rFonts w:ascii="Calibri" w:hAnsi="Calibri" w:cs="Calibri"/>
          <w:bCs/>
          <w:i/>
          <w:iCs/>
          <w:spacing w:val="0"/>
          <w:sz w:val="21"/>
          <w:szCs w:val="21"/>
          <w:u w:val="single"/>
        </w:rPr>
      </w:pPr>
      <w:r w:rsidRPr="008241C1">
        <w:rPr>
          <w:rFonts w:ascii="Calibri" w:hAnsi="Calibri" w:cs="Calibri"/>
          <w:bCs/>
          <w:i/>
          <w:iCs/>
          <w:spacing w:val="0"/>
          <w:sz w:val="21"/>
          <w:szCs w:val="21"/>
          <w:u w:val="single"/>
        </w:rPr>
        <w:t>Add-ons:</w:t>
      </w:r>
    </w:p>
    <w:p w14:paraId="640DE387" w14:textId="5854C372" w:rsidR="00FF4DFB" w:rsidRPr="008241C1" w:rsidRDefault="00FF4DFB" w:rsidP="00FF4DFB">
      <w:pPr>
        <w:spacing w:after="120"/>
        <w:ind w:left="0"/>
        <w:jc w:val="both"/>
        <w:rPr>
          <w:rFonts w:ascii="Calibri" w:hAnsi="Calibri" w:cs="Calibri"/>
          <w:bCs/>
          <w:spacing w:val="0"/>
          <w:sz w:val="21"/>
          <w:szCs w:val="21"/>
        </w:rPr>
      </w:pPr>
      <w:r w:rsidRPr="008241C1">
        <w:rPr>
          <w:rFonts w:ascii="Calibri" w:hAnsi="Calibri" w:cs="Calibri"/>
          <w:b/>
          <w:spacing w:val="0"/>
          <w:sz w:val="21"/>
          <w:szCs w:val="21"/>
        </w:rPr>
        <w:t>Video</w:t>
      </w:r>
      <w:r w:rsidRPr="008241C1">
        <w:rPr>
          <w:rFonts w:ascii="Calibri" w:hAnsi="Calibri" w:cs="Calibri"/>
          <w:bCs/>
          <w:spacing w:val="0"/>
          <w:sz w:val="21"/>
          <w:szCs w:val="21"/>
        </w:rPr>
        <w:t xml:space="preserve"> – Direktlink zu </w:t>
      </w:r>
      <w:hyperlink r:id="rId6" w:history="1">
        <w:r w:rsidRPr="008241C1">
          <w:rPr>
            <w:rFonts w:ascii="Calibri" w:hAnsi="Calibri" w:cs="Calibri"/>
            <w:bCs/>
            <w:color w:val="0000FF"/>
            <w:spacing w:val="0"/>
            <w:sz w:val="21"/>
            <w:szCs w:val="21"/>
            <w:u w:val="single"/>
          </w:rPr>
          <w:t>RINGSPANN-Produktanimation</w:t>
        </w:r>
      </w:hyperlink>
      <w:r w:rsidR="00707B79" w:rsidRPr="008241C1">
        <w:rPr>
          <w:rFonts w:ascii="Calibri" w:hAnsi="Calibri" w:cs="Calibri"/>
          <w:bCs/>
          <w:color w:val="0000FF"/>
          <w:spacing w:val="0"/>
          <w:sz w:val="21"/>
          <w:szCs w:val="21"/>
          <w:u w:val="single"/>
        </w:rPr>
        <w:t>.</w:t>
      </w:r>
    </w:p>
    <w:p w14:paraId="2474DD47" w14:textId="0AA1EC65" w:rsidR="009734CB" w:rsidRDefault="009734CB" w:rsidP="001E06CD">
      <w:pPr>
        <w:spacing w:line="360" w:lineRule="auto"/>
        <w:ind w:left="0"/>
        <w:jc w:val="both"/>
        <w:rPr>
          <w:rFonts w:ascii="Calibri" w:hAnsi="Calibri" w:cs="Calibri"/>
          <w:b/>
          <w:spacing w:val="0"/>
          <w:sz w:val="16"/>
          <w:szCs w:val="16"/>
        </w:rPr>
      </w:pPr>
    </w:p>
    <w:p w14:paraId="45667C34" w14:textId="5CC82751" w:rsidR="007C71AD" w:rsidRDefault="007C71AD" w:rsidP="007C71AD">
      <w:pPr>
        <w:pBdr>
          <w:top w:val="single" w:sz="4" w:space="1" w:color="auto"/>
          <w:left w:val="single" w:sz="4" w:space="4" w:color="auto"/>
          <w:bottom w:val="single" w:sz="4" w:space="1" w:color="auto"/>
          <w:right w:val="single" w:sz="4" w:space="4" w:color="auto"/>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ind w:left="0"/>
        <w:jc w:val="both"/>
        <w:rPr>
          <w:rFonts w:ascii="Calibri" w:hAnsi="Calibri" w:cs="Calibri"/>
          <w:i/>
          <w:iCs/>
          <w:spacing w:val="-2"/>
          <w:sz w:val="21"/>
          <w:szCs w:val="21"/>
          <w:lang w:eastAsia="x-none"/>
        </w:rPr>
      </w:pPr>
      <w:r w:rsidRPr="007C71AD">
        <w:rPr>
          <w:rFonts w:ascii="Calibri" w:hAnsi="Calibri" w:cs="Calibri"/>
          <w:i/>
          <w:iCs/>
          <w:spacing w:val="-2"/>
          <w:sz w:val="21"/>
          <w:szCs w:val="21"/>
          <w:lang w:eastAsia="x-none"/>
        </w:rPr>
        <w:t>((Infobox))</w:t>
      </w:r>
    </w:p>
    <w:p w14:paraId="05993156" w14:textId="69FBD990" w:rsidR="00CD1AB6" w:rsidRPr="007C71AD" w:rsidRDefault="00E31FE8" w:rsidP="007C71AD">
      <w:pPr>
        <w:pBdr>
          <w:top w:val="single" w:sz="4" w:space="1" w:color="auto"/>
          <w:left w:val="single" w:sz="4" w:space="4" w:color="auto"/>
          <w:bottom w:val="single" w:sz="4" w:space="1" w:color="auto"/>
          <w:right w:val="single" w:sz="4" w:space="4" w:color="auto"/>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ind w:left="0"/>
        <w:jc w:val="both"/>
        <w:rPr>
          <w:rFonts w:ascii="Calibri" w:hAnsi="Calibri" w:cs="Calibri"/>
          <w:b/>
          <w:bCs/>
          <w:spacing w:val="-2"/>
          <w:sz w:val="21"/>
          <w:szCs w:val="21"/>
          <w:lang w:eastAsia="x-none"/>
        </w:rPr>
      </w:pPr>
      <w:r>
        <w:rPr>
          <w:rFonts w:ascii="Calibri" w:hAnsi="Calibri" w:cs="Calibri"/>
          <w:b/>
          <w:bCs/>
          <w:spacing w:val="-2"/>
          <w:sz w:val="21"/>
          <w:szCs w:val="21"/>
          <w:lang w:eastAsia="x-none"/>
        </w:rPr>
        <w:t>Freiläufe für Millionen von E-Bikes</w:t>
      </w:r>
    </w:p>
    <w:p w14:paraId="07B7A1AC" w14:textId="2ED6E1D6" w:rsidR="007C71AD" w:rsidRPr="007C71AD" w:rsidRDefault="007C71AD" w:rsidP="007C71AD">
      <w:pPr>
        <w:pBdr>
          <w:top w:val="single" w:sz="4" w:space="1" w:color="auto"/>
          <w:left w:val="single" w:sz="4" w:space="4" w:color="auto"/>
          <w:bottom w:val="single" w:sz="4" w:space="1" w:color="auto"/>
          <w:right w:val="single" w:sz="4" w:space="4" w:color="auto"/>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ind w:left="0"/>
        <w:jc w:val="both"/>
        <w:rPr>
          <w:rFonts w:ascii="Calibri" w:hAnsi="Calibri" w:cs="Calibri"/>
          <w:spacing w:val="-2"/>
          <w:sz w:val="21"/>
          <w:szCs w:val="21"/>
          <w:lang w:eastAsia="x-none"/>
        </w:rPr>
      </w:pPr>
      <w:r w:rsidRPr="007C71AD">
        <w:rPr>
          <w:rFonts w:ascii="Calibri" w:hAnsi="Calibri" w:cs="Calibri"/>
          <w:spacing w:val="-2"/>
          <w:sz w:val="21"/>
          <w:szCs w:val="21"/>
          <w:lang w:eastAsia="x-none"/>
        </w:rPr>
        <w:t>Gemessen an den ausgelieferten Stückzahlen zählt RINGSPANN</w:t>
      </w:r>
      <w:r w:rsidRPr="007C71AD">
        <w:rPr>
          <w:rFonts w:ascii="Calibri" w:hAnsi="Calibri" w:cs="Calibri"/>
          <w:i/>
          <w:iCs/>
          <w:spacing w:val="-2"/>
          <w:sz w:val="21"/>
          <w:szCs w:val="21"/>
          <w:lang w:eastAsia="x-none"/>
        </w:rPr>
        <w:t xml:space="preserve"> </w:t>
      </w:r>
      <w:r w:rsidRPr="007C71AD">
        <w:rPr>
          <w:rFonts w:ascii="Calibri" w:hAnsi="Calibri" w:cs="Calibri"/>
          <w:spacing w:val="-2"/>
          <w:sz w:val="21"/>
          <w:szCs w:val="21"/>
          <w:lang w:eastAsia="x-none"/>
        </w:rPr>
        <w:t>aktuell zu den international führenden Herstelle</w:t>
      </w:r>
      <w:r w:rsidR="00CD1AB6">
        <w:rPr>
          <w:rFonts w:ascii="Calibri" w:hAnsi="Calibri" w:cs="Calibri"/>
          <w:spacing w:val="-2"/>
          <w:sz w:val="21"/>
          <w:szCs w:val="21"/>
          <w:lang w:eastAsia="x-none"/>
        </w:rPr>
        <w:t>r</w:t>
      </w:r>
      <w:r w:rsidRPr="007C71AD">
        <w:rPr>
          <w:rFonts w:ascii="Calibri" w:hAnsi="Calibri" w:cs="Calibri"/>
          <w:spacing w:val="-2"/>
          <w:sz w:val="21"/>
          <w:szCs w:val="21"/>
          <w:lang w:eastAsia="x-none"/>
        </w:rPr>
        <w:t xml:space="preserve">n </w:t>
      </w:r>
      <w:r w:rsidR="00E31FE8">
        <w:rPr>
          <w:rFonts w:ascii="Calibri" w:hAnsi="Calibri" w:cs="Calibri"/>
          <w:spacing w:val="-2"/>
          <w:sz w:val="21"/>
          <w:szCs w:val="21"/>
          <w:lang w:eastAsia="x-none"/>
        </w:rPr>
        <w:t>von E-Bike-F</w:t>
      </w:r>
      <w:r w:rsidRPr="007C71AD">
        <w:rPr>
          <w:rFonts w:ascii="Calibri" w:hAnsi="Calibri" w:cs="Calibri"/>
          <w:spacing w:val="-2"/>
          <w:sz w:val="21"/>
          <w:szCs w:val="21"/>
          <w:lang w:eastAsia="x-none"/>
        </w:rPr>
        <w:t xml:space="preserve">reiläufen. Schon früh ist das Unternehmen auf der Basis seines </w:t>
      </w:r>
      <w:r w:rsidR="00E31FE8">
        <w:rPr>
          <w:rFonts w:ascii="Calibri" w:hAnsi="Calibri" w:cs="Calibri"/>
          <w:spacing w:val="-2"/>
          <w:sz w:val="21"/>
          <w:szCs w:val="21"/>
          <w:lang w:eastAsia="x-none"/>
        </w:rPr>
        <w:t>umfassenden</w:t>
      </w:r>
      <w:r w:rsidRPr="007C71AD">
        <w:rPr>
          <w:rFonts w:ascii="Calibri" w:hAnsi="Calibri" w:cs="Calibri"/>
          <w:spacing w:val="-2"/>
          <w:sz w:val="21"/>
          <w:szCs w:val="21"/>
          <w:lang w:eastAsia="x-none"/>
        </w:rPr>
        <w:t xml:space="preserve"> Freilauf-Knowhows in diese</w:t>
      </w:r>
      <w:r w:rsidR="00E31FE8">
        <w:rPr>
          <w:rFonts w:ascii="Calibri" w:hAnsi="Calibri" w:cs="Calibri"/>
          <w:spacing w:val="-2"/>
          <w:sz w:val="21"/>
          <w:szCs w:val="21"/>
          <w:lang w:eastAsia="x-none"/>
        </w:rPr>
        <w:t>s</w:t>
      </w:r>
      <w:r w:rsidRPr="007C71AD">
        <w:rPr>
          <w:rFonts w:ascii="Calibri" w:hAnsi="Calibri" w:cs="Calibri"/>
          <w:spacing w:val="-2"/>
          <w:sz w:val="21"/>
          <w:szCs w:val="21"/>
          <w:lang w:eastAsia="x-none"/>
        </w:rPr>
        <w:t xml:space="preserve"> </w:t>
      </w:r>
      <w:r w:rsidR="00E31FE8">
        <w:rPr>
          <w:rFonts w:ascii="Calibri" w:hAnsi="Calibri" w:cs="Calibri"/>
          <w:spacing w:val="-2"/>
          <w:sz w:val="21"/>
          <w:szCs w:val="21"/>
          <w:lang w:eastAsia="x-none"/>
        </w:rPr>
        <w:t>Marktsegment</w:t>
      </w:r>
      <w:r w:rsidRPr="007C71AD">
        <w:rPr>
          <w:rFonts w:ascii="Calibri" w:hAnsi="Calibri" w:cs="Calibri"/>
          <w:spacing w:val="-2"/>
          <w:sz w:val="21"/>
          <w:szCs w:val="21"/>
          <w:lang w:eastAsia="x-none"/>
        </w:rPr>
        <w:t xml:space="preserve"> der Antriebstechnik eingestiegen und hat an seinem Stammsitz in Bad Homburg großserien-orientierte Fertigungslinien für die automatisierte Produktion </w:t>
      </w:r>
      <w:r w:rsidR="00E31FE8">
        <w:rPr>
          <w:rFonts w:ascii="Calibri" w:hAnsi="Calibri" w:cs="Calibri"/>
          <w:spacing w:val="-2"/>
          <w:sz w:val="21"/>
          <w:szCs w:val="21"/>
          <w:lang w:eastAsia="x-none"/>
        </w:rPr>
        <w:t>kompakter Käfigf</w:t>
      </w:r>
      <w:r w:rsidRPr="007C71AD">
        <w:rPr>
          <w:rFonts w:ascii="Calibri" w:hAnsi="Calibri" w:cs="Calibri"/>
          <w:spacing w:val="-2"/>
          <w:sz w:val="21"/>
          <w:szCs w:val="21"/>
          <w:lang w:eastAsia="x-none"/>
        </w:rPr>
        <w:t>reiläufe eingerichtet. Inzwischen vertrauen zahlreiche renommierte Hersteller der Branche auf die Freilauf-Lösungen v</w:t>
      </w:r>
      <w:r w:rsidR="00CD1AB6">
        <w:rPr>
          <w:rFonts w:ascii="Calibri" w:hAnsi="Calibri" w:cs="Calibri"/>
          <w:spacing w:val="-2"/>
          <w:sz w:val="21"/>
          <w:szCs w:val="21"/>
          <w:lang w:eastAsia="x-none"/>
        </w:rPr>
        <w:t>o</w:t>
      </w:r>
      <w:r w:rsidRPr="007C71AD">
        <w:rPr>
          <w:rFonts w:ascii="Calibri" w:hAnsi="Calibri" w:cs="Calibri"/>
          <w:spacing w:val="-2"/>
          <w:sz w:val="21"/>
          <w:szCs w:val="21"/>
          <w:lang w:eastAsia="x-none"/>
        </w:rPr>
        <w:t xml:space="preserve">n RINGSPANN, was sich unter anderem an jährlichen Losgrößen von zwei Millionen Stück und mehr zeigt. Ingenieurtechnisch und qualitativ dürften die Freiläufe aus Bad Homburg zu den Spitzenprodukten auf diesem Gebiet der E-Mobility </w:t>
      </w:r>
      <w:r w:rsidR="00525F5C">
        <w:rPr>
          <w:rFonts w:ascii="Calibri" w:hAnsi="Calibri" w:cs="Calibri"/>
          <w:spacing w:val="-2"/>
          <w:sz w:val="21"/>
          <w:szCs w:val="21"/>
          <w:lang w:eastAsia="x-none"/>
        </w:rPr>
        <w:t>zählen</w:t>
      </w:r>
      <w:r w:rsidRPr="007C71AD">
        <w:rPr>
          <w:rFonts w:ascii="Calibri" w:hAnsi="Calibri" w:cs="Calibri"/>
          <w:spacing w:val="-2"/>
          <w:sz w:val="21"/>
          <w:szCs w:val="21"/>
          <w:lang w:eastAsia="x-none"/>
        </w:rPr>
        <w:t xml:space="preserve">. </w:t>
      </w:r>
      <w:r w:rsidR="00525F5C">
        <w:rPr>
          <w:rFonts w:ascii="Calibri" w:hAnsi="Calibri" w:cs="Calibri"/>
          <w:spacing w:val="-2"/>
          <w:sz w:val="21"/>
          <w:szCs w:val="21"/>
          <w:lang w:eastAsia="x-none"/>
        </w:rPr>
        <w:t xml:space="preserve">Sie ermöglichen </w:t>
      </w:r>
      <w:r w:rsidR="00CD1AB6">
        <w:rPr>
          <w:rFonts w:ascii="Calibri" w:hAnsi="Calibri" w:cs="Calibri"/>
          <w:spacing w:val="-2"/>
          <w:sz w:val="21"/>
          <w:szCs w:val="21"/>
          <w:lang w:eastAsia="x-none"/>
        </w:rPr>
        <w:t>nicht nur</w:t>
      </w:r>
      <w:r w:rsidRPr="007C71AD">
        <w:rPr>
          <w:rFonts w:ascii="Calibri" w:hAnsi="Calibri" w:cs="Calibri"/>
          <w:spacing w:val="-2"/>
          <w:sz w:val="21"/>
          <w:szCs w:val="21"/>
          <w:lang w:eastAsia="x-none"/>
        </w:rPr>
        <w:t xml:space="preserve"> die Übertragung </w:t>
      </w:r>
      <w:r w:rsidR="00CD1AB6">
        <w:rPr>
          <w:rFonts w:ascii="Calibri" w:hAnsi="Calibri" w:cs="Calibri"/>
          <w:spacing w:val="-2"/>
          <w:sz w:val="21"/>
          <w:szCs w:val="21"/>
          <w:lang w:eastAsia="x-none"/>
        </w:rPr>
        <w:t>hoher</w:t>
      </w:r>
      <w:r w:rsidRPr="007C71AD">
        <w:rPr>
          <w:rFonts w:ascii="Calibri" w:hAnsi="Calibri" w:cs="Calibri"/>
          <w:spacing w:val="-2"/>
          <w:sz w:val="21"/>
          <w:szCs w:val="21"/>
          <w:lang w:eastAsia="x-none"/>
        </w:rPr>
        <w:t xml:space="preserve"> Drehmomente oder deren</w:t>
      </w:r>
      <w:r w:rsidR="00525F5C">
        <w:rPr>
          <w:rFonts w:ascii="Calibri" w:hAnsi="Calibri" w:cs="Calibri"/>
          <w:spacing w:val="-2"/>
          <w:sz w:val="21"/>
          <w:szCs w:val="21"/>
          <w:lang w:eastAsia="x-none"/>
        </w:rPr>
        <w:t xml:space="preserve"> </w:t>
      </w:r>
      <w:r w:rsidRPr="007C71AD">
        <w:rPr>
          <w:rFonts w:ascii="Calibri" w:hAnsi="Calibri" w:cs="Calibri"/>
          <w:spacing w:val="-2"/>
          <w:sz w:val="21"/>
          <w:szCs w:val="21"/>
          <w:lang w:eastAsia="x-none"/>
        </w:rPr>
        <w:t xml:space="preserve">Limitierung, sondern </w:t>
      </w:r>
      <w:r w:rsidR="00CD1AB6">
        <w:rPr>
          <w:rFonts w:ascii="Calibri" w:hAnsi="Calibri" w:cs="Calibri"/>
          <w:spacing w:val="-2"/>
          <w:sz w:val="21"/>
          <w:szCs w:val="21"/>
          <w:lang w:eastAsia="x-none"/>
        </w:rPr>
        <w:t xml:space="preserve">auch </w:t>
      </w:r>
      <w:r w:rsidRPr="007C71AD">
        <w:rPr>
          <w:rFonts w:ascii="Calibri" w:hAnsi="Calibri" w:cs="Calibri"/>
          <w:spacing w:val="-2"/>
          <w:sz w:val="21"/>
          <w:szCs w:val="21"/>
          <w:lang w:eastAsia="x-none"/>
        </w:rPr>
        <w:t>die Umsetzung platzsparender, teilereduzierter und leichter Antriebssysteme.</w:t>
      </w:r>
    </w:p>
    <w:p w14:paraId="2AC2019A" w14:textId="0D889015" w:rsidR="007C71AD" w:rsidRPr="007C71AD" w:rsidRDefault="00CD1AB6" w:rsidP="007C71AD">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i/>
          <w:spacing w:val="0"/>
          <w:sz w:val="16"/>
        </w:rPr>
      </w:pPr>
      <w:r>
        <w:rPr>
          <w:rFonts w:ascii="Calibri" w:hAnsi="Calibri" w:cs="Calibri"/>
          <w:i/>
          <w:spacing w:val="0"/>
          <w:sz w:val="16"/>
        </w:rPr>
        <w:t>1</w:t>
      </w:r>
      <w:r w:rsidR="004B2156">
        <w:rPr>
          <w:rFonts w:ascii="Calibri" w:hAnsi="Calibri" w:cs="Calibri"/>
          <w:i/>
          <w:spacing w:val="0"/>
          <w:sz w:val="16"/>
        </w:rPr>
        <w:t>18</w:t>
      </w:r>
      <w:r w:rsidR="007C71AD" w:rsidRPr="007C71AD">
        <w:rPr>
          <w:rFonts w:ascii="Calibri" w:hAnsi="Calibri" w:cs="Calibri"/>
          <w:i/>
          <w:spacing w:val="0"/>
          <w:sz w:val="16"/>
        </w:rPr>
        <w:t xml:space="preserve"> Wörter mit </w:t>
      </w:r>
      <w:r w:rsidR="004B2156">
        <w:rPr>
          <w:rFonts w:ascii="Calibri" w:hAnsi="Calibri" w:cs="Calibri"/>
          <w:i/>
          <w:spacing w:val="0"/>
          <w:sz w:val="16"/>
        </w:rPr>
        <w:t>968</w:t>
      </w:r>
      <w:r w:rsidR="007C71AD" w:rsidRPr="007C71AD">
        <w:rPr>
          <w:rFonts w:ascii="Calibri" w:hAnsi="Calibri" w:cs="Calibri"/>
          <w:i/>
          <w:spacing w:val="0"/>
          <w:sz w:val="16"/>
        </w:rPr>
        <w:t xml:space="preserve"> Zeichen (inkl. Leerzeichen)</w:t>
      </w:r>
      <w:r w:rsidR="007C71AD" w:rsidRPr="007C71AD">
        <w:rPr>
          <w:rFonts w:ascii="Calibri" w:hAnsi="Calibri"/>
          <w:spacing w:val="0"/>
          <w:sz w:val="16"/>
          <w:szCs w:val="16"/>
        </w:rPr>
        <w:t xml:space="preserve"> </w:t>
      </w:r>
    </w:p>
    <w:p w14:paraId="00F68D14" w14:textId="0D8ED617" w:rsidR="007C71AD" w:rsidRDefault="007C71AD" w:rsidP="001E06CD">
      <w:pPr>
        <w:spacing w:line="360" w:lineRule="auto"/>
        <w:ind w:left="0"/>
        <w:jc w:val="both"/>
        <w:rPr>
          <w:rFonts w:ascii="Calibri" w:hAnsi="Calibri" w:cs="Calibri"/>
          <w:b/>
          <w:spacing w:val="0"/>
          <w:sz w:val="16"/>
          <w:szCs w:val="16"/>
        </w:rPr>
      </w:pPr>
    </w:p>
    <w:tbl>
      <w:tblPr>
        <w:tblW w:w="0" w:type="auto"/>
        <w:tblCellMar>
          <w:left w:w="70" w:type="dxa"/>
          <w:right w:w="70" w:type="dxa"/>
        </w:tblCellMar>
        <w:tblLook w:val="0000" w:firstRow="0" w:lastRow="0" w:firstColumn="0" w:lastColumn="0" w:noHBand="0" w:noVBand="0"/>
      </w:tblPr>
      <w:tblGrid>
        <w:gridCol w:w="5599"/>
        <w:gridCol w:w="2906"/>
      </w:tblGrid>
      <w:tr w:rsidR="00EE5EA9" w:rsidRPr="008241C1" w14:paraId="12C6EB39" w14:textId="77777777" w:rsidTr="00D823C0">
        <w:tc>
          <w:tcPr>
            <w:tcW w:w="5599" w:type="dxa"/>
          </w:tcPr>
          <w:p w14:paraId="3259BEFE" w14:textId="77777777" w:rsidR="00EE5EA9" w:rsidRPr="008241C1" w:rsidRDefault="00EE5EA9" w:rsidP="00E35EC1">
            <w:pPr>
              <w:ind w:left="0"/>
              <w:rPr>
                <w:rFonts w:ascii="Calibri" w:hAnsi="Calibri" w:cs="Calibri"/>
                <w:b/>
                <w:spacing w:val="0"/>
                <w:sz w:val="21"/>
                <w:szCs w:val="21"/>
              </w:rPr>
            </w:pPr>
            <w:r w:rsidRPr="008241C1">
              <w:rPr>
                <w:rFonts w:ascii="Calibri" w:hAnsi="Calibri" w:cs="Calibri"/>
                <w:b/>
                <w:sz w:val="21"/>
                <w:szCs w:val="21"/>
              </w:rPr>
              <w:t>Anbieter:</w:t>
            </w:r>
          </w:p>
        </w:tc>
        <w:tc>
          <w:tcPr>
            <w:tcW w:w="2906" w:type="dxa"/>
          </w:tcPr>
          <w:p w14:paraId="3800D3B7" w14:textId="77777777" w:rsidR="00EE5EA9" w:rsidRPr="008241C1" w:rsidRDefault="00EE5EA9" w:rsidP="00E35EC1">
            <w:pPr>
              <w:ind w:left="0"/>
              <w:rPr>
                <w:rFonts w:ascii="Calibri" w:hAnsi="Calibri" w:cs="Calibri"/>
                <w:b/>
                <w:spacing w:val="0"/>
                <w:sz w:val="21"/>
                <w:szCs w:val="21"/>
              </w:rPr>
            </w:pPr>
            <w:r w:rsidRPr="008241C1">
              <w:rPr>
                <w:rFonts w:ascii="Calibri" w:hAnsi="Calibri" w:cs="Calibri"/>
                <w:b/>
                <w:spacing w:val="0"/>
                <w:sz w:val="21"/>
                <w:szCs w:val="21"/>
              </w:rPr>
              <w:t>Presseagentur:</w:t>
            </w:r>
          </w:p>
        </w:tc>
      </w:tr>
      <w:tr w:rsidR="00EE5EA9" w:rsidRPr="008241C1" w14:paraId="33B5289A" w14:textId="77777777" w:rsidTr="00D823C0">
        <w:tc>
          <w:tcPr>
            <w:tcW w:w="5599" w:type="dxa"/>
          </w:tcPr>
          <w:p w14:paraId="743AB814" w14:textId="77777777" w:rsidR="00EE5EA9" w:rsidRPr="008241C1" w:rsidRDefault="004839F2" w:rsidP="00E35EC1">
            <w:pPr>
              <w:ind w:left="0"/>
              <w:rPr>
                <w:rFonts w:ascii="Calibri" w:hAnsi="Calibri" w:cs="Calibri"/>
                <w:spacing w:val="0"/>
                <w:sz w:val="21"/>
                <w:szCs w:val="21"/>
              </w:rPr>
            </w:pPr>
            <w:r w:rsidRPr="008241C1">
              <w:rPr>
                <w:rFonts w:ascii="Calibri" w:hAnsi="Calibri" w:cs="Calibri"/>
                <w:spacing w:val="0"/>
                <w:sz w:val="21"/>
                <w:szCs w:val="21"/>
              </w:rPr>
              <w:t>RINGSPANN</w:t>
            </w:r>
            <w:r w:rsidR="00EE5EA9" w:rsidRPr="008241C1">
              <w:rPr>
                <w:rFonts w:ascii="Calibri" w:hAnsi="Calibri" w:cs="Calibri"/>
                <w:spacing w:val="0"/>
                <w:sz w:val="21"/>
                <w:szCs w:val="21"/>
              </w:rPr>
              <w:t xml:space="preserve"> GmbH</w:t>
            </w:r>
          </w:p>
        </w:tc>
        <w:tc>
          <w:tcPr>
            <w:tcW w:w="2906" w:type="dxa"/>
          </w:tcPr>
          <w:p w14:paraId="0BB4D752" w14:textId="77777777" w:rsidR="00EE5EA9" w:rsidRPr="008241C1" w:rsidRDefault="00EE5EA9" w:rsidP="00E35EC1">
            <w:pPr>
              <w:ind w:left="0"/>
              <w:rPr>
                <w:rFonts w:ascii="Calibri" w:hAnsi="Calibri" w:cs="Calibri"/>
                <w:spacing w:val="0"/>
                <w:sz w:val="21"/>
                <w:szCs w:val="21"/>
              </w:rPr>
            </w:pPr>
            <w:r w:rsidRPr="008241C1">
              <w:rPr>
                <w:rFonts w:ascii="Calibri" w:hAnsi="Calibri" w:cs="Calibri"/>
                <w:spacing w:val="0"/>
                <w:sz w:val="21"/>
                <w:szCs w:val="21"/>
              </w:rPr>
              <w:t>Graf &amp; Creative PR</w:t>
            </w:r>
          </w:p>
        </w:tc>
      </w:tr>
      <w:tr w:rsidR="00EE5EA9" w:rsidRPr="008241C1" w14:paraId="52B42121" w14:textId="77777777" w:rsidTr="00D823C0">
        <w:tc>
          <w:tcPr>
            <w:tcW w:w="5599" w:type="dxa"/>
          </w:tcPr>
          <w:p w14:paraId="47E35E2F" w14:textId="77777777" w:rsidR="00EE5EA9" w:rsidRPr="008241C1" w:rsidRDefault="00A82DD9" w:rsidP="00E35EC1">
            <w:pPr>
              <w:ind w:left="0"/>
              <w:rPr>
                <w:rFonts w:ascii="Calibri" w:hAnsi="Calibri" w:cs="Calibri"/>
                <w:spacing w:val="0"/>
                <w:sz w:val="21"/>
                <w:szCs w:val="21"/>
              </w:rPr>
            </w:pPr>
            <w:r w:rsidRPr="008241C1">
              <w:rPr>
                <w:rFonts w:ascii="Calibri" w:hAnsi="Calibri" w:cs="Calibri"/>
                <w:spacing w:val="0"/>
                <w:sz w:val="21"/>
                <w:szCs w:val="21"/>
              </w:rPr>
              <w:t>Pia Katzenmeier</w:t>
            </w:r>
          </w:p>
        </w:tc>
        <w:tc>
          <w:tcPr>
            <w:tcW w:w="2906" w:type="dxa"/>
          </w:tcPr>
          <w:p w14:paraId="78A0FA6D" w14:textId="77777777" w:rsidR="00EE5EA9" w:rsidRPr="008241C1" w:rsidRDefault="00EE5EA9" w:rsidP="00E35EC1">
            <w:pPr>
              <w:ind w:left="0"/>
              <w:rPr>
                <w:rFonts w:ascii="Calibri" w:hAnsi="Calibri" w:cs="Calibri"/>
                <w:spacing w:val="0"/>
                <w:sz w:val="21"/>
                <w:szCs w:val="21"/>
              </w:rPr>
            </w:pPr>
            <w:r w:rsidRPr="008241C1">
              <w:rPr>
                <w:rFonts w:ascii="Calibri" w:hAnsi="Calibri" w:cs="Calibri"/>
                <w:spacing w:val="0"/>
                <w:sz w:val="21"/>
                <w:szCs w:val="21"/>
              </w:rPr>
              <w:t>Robert-Bosch-Str. 7</w:t>
            </w:r>
          </w:p>
        </w:tc>
      </w:tr>
      <w:tr w:rsidR="00EE5EA9" w:rsidRPr="008241C1" w14:paraId="53C61C57" w14:textId="77777777" w:rsidTr="00D823C0">
        <w:tc>
          <w:tcPr>
            <w:tcW w:w="5599" w:type="dxa"/>
          </w:tcPr>
          <w:p w14:paraId="6367E0CD" w14:textId="77777777" w:rsidR="00EE5EA9" w:rsidRPr="008241C1" w:rsidRDefault="004839F2" w:rsidP="00E35EC1">
            <w:pPr>
              <w:ind w:left="0"/>
              <w:rPr>
                <w:rFonts w:ascii="Calibri" w:hAnsi="Calibri" w:cs="Calibri"/>
                <w:spacing w:val="0"/>
                <w:sz w:val="21"/>
                <w:szCs w:val="21"/>
              </w:rPr>
            </w:pPr>
            <w:r w:rsidRPr="008241C1">
              <w:rPr>
                <w:rFonts w:ascii="Calibri" w:hAnsi="Calibri" w:cs="Calibri"/>
                <w:spacing w:val="0"/>
                <w:sz w:val="21"/>
                <w:szCs w:val="21"/>
              </w:rPr>
              <w:t>Sch</w:t>
            </w:r>
            <w:r w:rsidR="0059009B" w:rsidRPr="008241C1">
              <w:rPr>
                <w:rFonts w:ascii="Calibri" w:hAnsi="Calibri" w:cs="Calibri"/>
                <w:spacing w:val="0"/>
                <w:sz w:val="21"/>
                <w:szCs w:val="21"/>
              </w:rPr>
              <w:t>a</w:t>
            </w:r>
            <w:r w:rsidRPr="008241C1">
              <w:rPr>
                <w:rFonts w:ascii="Calibri" w:hAnsi="Calibri" w:cs="Calibri"/>
                <w:spacing w:val="0"/>
                <w:sz w:val="21"/>
                <w:szCs w:val="21"/>
              </w:rPr>
              <w:t>berweg</w:t>
            </w:r>
            <w:r w:rsidR="00EE5EA9" w:rsidRPr="008241C1">
              <w:rPr>
                <w:rFonts w:ascii="Calibri" w:hAnsi="Calibri" w:cs="Calibri"/>
                <w:spacing w:val="0"/>
                <w:sz w:val="21"/>
                <w:szCs w:val="21"/>
              </w:rPr>
              <w:t xml:space="preserve"> </w:t>
            </w:r>
            <w:r w:rsidRPr="008241C1">
              <w:rPr>
                <w:rFonts w:ascii="Calibri" w:hAnsi="Calibri" w:cs="Calibri"/>
                <w:spacing w:val="0"/>
                <w:sz w:val="21"/>
                <w:szCs w:val="21"/>
              </w:rPr>
              <w:t xml:space="preserve">30 </w:t>
            </w:r>
            <w:r w:rsidR="00A82DD9" w:rsidRPr="008241C1">
              <w:rPr>
                <w:rFonts w:ascii="Calibri" w:hAnsi="Calibri" w:cs="Calibri"/>
                <w:spacing w:val="0"/>
                <w:sz w:val="21"/>
                <w:szCs w:val="21"/>
              </w:rPr>
              <w:t>-</w:t>
            </w:r>
            <w:r w:rsidRPr="008241C1">
              <w:rPr>
                <w:rFonts w:ascii="Calibri" w:hAnsi="Calibri" w:cs="Calibri"/>
                <w:spacing w:val="0"/>
                <w:sz w:val="21"/>
                <w:szCs w:val="21"/>
              </w:rPr>
              <w:t xml:space="preserve"> 3</w:t>
            </w:r>
            <w:r w:rsidR="00A82DD9" w:rsidRPr="008241C1">
              <w:rPr>
                <w:rFonts w:ascii="Calibri" w:hAnsi="Calibri" w:cs="Calibri"/>
                <w:spacing w:val="0"/>
                <w:sz w:val="21"/>
                <w:szCs w:val="21"/>
              </w:rPr>
              <w:t>4</w:t>
            </w:r>
          </w:p>
        </w:tc>
        <w:tc>
          <w:tcPr>
            <w:tcW w:w="2906" w:type="dxa"/>
          </w:tcPr>
          <w:p w14:paraId="2328154E" w14:textId="77777777" w:rsidR="00EE5EA9" w:rsidRPr="008241C1" w:rsidRDefault="00867CD5" w:rsidP="00E35EC1">
            <w:pPr>
              <w:ind w:left="0"/>
              <w:rPr>
                <w:rFonts w:ascii="Calibri" w:hAnsi="Calibri" w:cs="Calibri"/>
                <w:spacing w:val="0"/>
                <w:sz w:val="21"/>
                <w:szCs w:val="21"/>
              </w:rPr>
            </w:pPr>
            <w:r w:rsidRPr="008241C1">
              <w:rPr>
                <w:rFonts w:ascii="Calibri" w:hAnsi="Calibri" w:cs="Calibri"/>
                <w:spacing w:val="0"/>
                <w:sz w:val="21"/>
                <w:szCs w:val="21"/>
              </w:rPr>
              <w:t>D-</w:t>
            </w:r>
            <w:r w:rsidR="00EE5EA9" w:rsidRPr="008241C1">
              <w:rPr>
                <w:rFonts w:ascii="Calibri" w:hAnsi="Calibri" w:cs="Calibri"/>
                <w:spacing w:val="0"/>
                <w:sz w:val="21"/>
                <w:szCs w:val="21"/>
              </w:rPr>
              <w:t>64293 Darmstadt</w:t>
            </w:r>
          </w:p>
        </w:tc>
      </w:tr>
      <w:tr w:rsidR="00EE5EA9" w:rsidRPr="008241C1" w14:paraId="6FD83367" w14:textId="77777777" w:rsidTr="00D823C0">
        <w:tc>
          <w:tcPr>
            <w:tcW w:w="5599" w:type="dxa"/>
          </w:tcPr>
          <w:p w14:paraId="723A08A0" w14:textId="77777777" w:rsidR="00EE5EA9" w:rsidRPr="008241C1" w:rsidRDefault="00867CD5" w:rsidP="00E35EC1">
            <w:pPr>
              <w:ind w:left="0"/>
              <w:rPr>
                <w:rFonts w:ascii="Calibri" w:hAnsi="Calibri" w:cs="Calibri"/>
                <w:spacing w:val="0"/>
                <w:sz w:val="21"/>
                <w:szCs w:val="21"/>
              </w:rPr>
            </w:pPr>
            <w:r w:rsidRPr="008241C1">
              <w:rPr>
                <w:rFonts w:ascii="Calibri" w:hAnsi="Calibri" w:cs="Calibri"/>
                <w:spacing w:val="0"/>
                <w:sz w:val="21"/>
                <w:szCs w:val="21"/>
              </w:rPr>
              <w:t>D-</w:t>
            </w:r>
            <w:r w:rsidR="004839F2" w:rsidRPr="008241C1">
              <w:rPr>
                <w:rFonts w:ascii="Calibri" w:hAnsi="Calibri" w:cs="Calibri"/>
                <w:spacing w:val="0"/>
                <w:sz w:val="21"/>
                <w:szCs w:val="21"/>
              </w:rPr>
              <w:t>61348 Bad Homburg</w:t>
            </w:r>
          </w:p>
        </w:tc>
        <w:tc>
          <w:tcPr>
            <w:tcW w:w="2906" w:type="dxa"/>
          </w:tcPr>
          <w:p w14:paraId="3769C5DB" w14:textId="77777777" w:rsidR="00EE5EA9" w:rsidRPr="008241C1" w:rsidRDefault="00EE5EA9" w:rsidP="00E35EC1">
            <w:pPr>
              <w:ind w:left="0"/>
              <w:rPr>
                <w:rFonts w:ascii="Calibri" w:hAnsi="Calibri" w:cs="Calibri"/>
                <w:spacing w:val="0"/>
                <w:sz w:val="21"/>
                <w:szCs w:val="21"/>
              </w:rPr>
            </w:pPr>
            <w:r w:rsidRPr="008241C1">
              <w:rPr>
                <w:rFonts w:ascii="Calibri" w:hAnsi="Calibri" w:cs="Calibri"/>
                <w:spacing w:val="0"/>
                <w:sz w:val="21"/>
                <w:szCs w:val="21"/>
              </w:rPr>
              <w:t xml:space="preserve">Tel.: </w:t>
            </w:r>
            <w:r w:rsidR="00867CD5" w:rsidRPr="008241C1">
              <w:rPr>
                <w:rFonts w:ascii="Calibri" w:hAnsi="Calibri" w:cs="Calibri"/>
                <w:spacing w:val="0"/>
                <w:sz w:val="21"/>
                <w:szCs w:val="21"/>
              </w:rPr>
              <w:t>0049 (0)</w:t>
            </w:r>
            <w:r w:rsidRPr="008241C1">
              <w:rPr>
                <w:rFonts w:ascii="Calibri" w:hAnsi="Calibri" w:cs="Calibri"/>
                <w:spacing w:val="0"/>
                <w:sz w:val="21"/>
                <w:szCs w:val="21"/>
              </w:rPr>
              <w:t xml:space="preserve"> 61 51 / 42 87 91-0</w:t>
            </w:r>
          </w:p>
        </w:tc>
      </w:tr>
      <w:tr w:rsidR="00EE5EA9" w:rsidRPr="008241C1" w14:paraId="78E84100" w14:textId="77777777" w:rsidTr="00D823C0">
        <w:tc>
          <w:tcPr>
            <w:tcW w:w="5599" w:type="dxa"/>
          </w:tcPr>
          <w:p w14:paraId="5438F63F" w14:textId="77777777" w:rsidR="00EE5EA9" w:rsidRPr="008241C1" w:rsidRDefault="00EE5EA9" w:rsidP="00E35EC1">
            <w:pPr>
              <w:ind w:left="0"/>
              <w:rPr>
                <w:rFonts w:ascii="Calibri" w:hAnsi="Calibri" w:cs="Calibri"/>
                <w:spacing w:val="0"/>
                <w:sz w:val="21"/>
                <w:szCs w:val="21"/>
              </w:rPr>
            </w:pPr>
            <w:r w:rsidRPr="008241C1">
              <w:rPr>
                <w:rFonts w:ascii="Calibri" w:hAnsi="Calibri" w:cs="Calibri"/>
                <w:spacing w:val="0"/>
                <w:sz w:val="21"/>
                <w:szCs w:val="21"/>
              </w:rPr>
              <w:t xml:space="preserve">Tel.: </w:t>
            </w:r>
            <w:r w:rsidR="00867CD5" w:rsidRPr="008241C1">
              <w:rPr>
                <w:rFonts w:ascii="Calibri" w:hAnsi="Calibri" w:cs="Calibri"/>
                <w:spacing w:val="0"/>
                <w:sz w:val="21"/>
                <w:szCs w:val="21"/>
              </w:rPr>
              <w:t>0049 (</w:t>
            </w:r>
            <w:r w:rsidRPr="008241C1">
              <w:rPr>
                <w:rFonts w:ascii="Calibri" w:hAnsi="Calibri" w:cs="Calibri"/>
                <w:spacing w:val="0"/>
                <w:sz w:val="21"/>
                <w:szCs w:val="21"/>
              </w:rPr>
              <w:t>0</w:t>
            </w:r>
            <w:r w:rsidR="00867CD5" w:rsidRPr="008241C1">
              <w:rPr>
                <w:rFonts w:ascii="Calibri" w:hAnsi="Calibri" w:cs="Calibri"/>
                <w:spacing w:val="0"/>
                <w:sz w:val="21"/>
                <w:szCs w:val="21"/>
              </w:rPr>
              <w:t>)</w:t>
            </w:r>
            <w:r w:rsidRPr="008241C1">
              <w:rPr>
                <w:rFonts w:ascii="Calibri" w:hAnsi="Calibri" w:cs="Calibri"/>
                <w:spacing w:val="0"/>
                <w:sz w:val="21"/>
                <w:szCs w:val="21"/>
              </w:rPr>
              <w:t xml:space="preserve"> 6</w:t>
            </w:r>
            <w:r w:rsidR="004839F2" w:rsidRPr="008241C1">
              <w:rPr>
                <w:rFonts w:ascii="Calibri" w:hAnsi="Calibri" w:cs="Calibri"/>
                <w:spacing w:val="0"/>
                <w:sz w:val="21"/>
                <w:szCs w:val="21"/>
              </w:rPr>
              <w:t xml:space="preserve">1 72/ 275 </w:t>
            </w:r>
            <w:r w:rsidR="00A82DD9" w:rsidRPr="008241C1">
              <w:rPr>
                <w:rFonts w:ascii="Calibri" w:hAnsi="Calibri" w:cs="Calibri"/>
                <w:spacing w:val="0"/>
                <w:sz w:val="21"/>
                <w:szCs w:val="21"/>
              </w:rPr>
              <w:t>118</w:t>
            </w:r>
            <w:r w:rsidR="004839F2" w:rsidRPr="008241C1">
              <w:rPr>
                <w:rFonts w:ascii="Calibri" w:hAnsi="Calibri" w:cs="Calibri"/>
                <w:spacing w:val="0"/>
                <w:sz w:val="21"/>
                <w:szCs w:val="21"/>
              </w:rPr>
              <w:t xml:space="preserve"> </w:t>
            </w:r>
          </w:p>
        </w:tc>
        <w:tc>
          <w:tcPr>
            <w:tcW w:w="2906" w:type="dxa"/>
          </w:tcPr>
          <w:p w14:paraId="284BA43B" w14:textId="77777777" w:rsidR="00EE5EA9" w:rsidRPr="008241C1" w:rsidRDefault="00EE5EA9" w:rsidP="00E35EC1">
            <w:pPr>
              <w:ind w:left="0"/>
              <w:rPr>
                <w:rFonts w:ascii="Calibri" w:hAnsi="Calibri" w:cs="Calibri"/>
                <w:spacing w:val="0"/>
                <w:sz w:val="21"/>
                <w:szCs w:val="21"/>
              </w:rPr>
            </w:pPr>
            <w:r w:rsidRPr="008241C1">
              <w:rPr>
                <w:rFonts w:ascii="Calibri" w:hAnsi="Calibri" w:cs="Calibri"/>
                <w:spacing w:val="0"/>
                <w:sz w:val="21"/>
                <w:szCs w:val="21"/>
              </w:rPr>
              <w:t xml:space="preserve">Fax: </w:t>
            </w:r>
            <w:r w:rsidR="00867CD5" w:rsidRPr="008241C1">
              <w:rPr>
                <w:rFonts w:ascii="Calibri" w:hAnsi="Calibri" w:cs="Calibri"/>
                <w:spacing w:val="0"/>
                <w:sz w:val="21"/>
                <w:szCs w:val="21"/>
              </w:rPr>
              <w:t>0049 (0)</w:t>
            </w:r>
            <w:r w:rsidRPr="008241C1">
              <w:rPr>
                <w:rFonts w:ascii="Calibri" w:hAnsi="Calibri" w:cs="Calibri"/>
                <w:spacing w:val="0"/>
                <w:sz w:val="21"/>
                <w:szCs w:val="21"/>
              </w:rPr>
              <w:t xml:space="preserve"> 61 51 / 42 87 91-9</w:t>
            </w:r>
          </w:p>
        </w:tc>
      </w:tr>
      <w:tr w:rsidR="00EE5EA9" w:rsidRPr="008241C1" w14:paraId="4D8C4A48" w14:textId="77777777" w:rsidTr="00D823C0">
        <w:tc>
          <w:tcPr>
            <w:tcW w:w="5599" w:type="dxa"/>
          </w:tcPr>
          <w:p w14:paraId="0112877A" w14:textId="77777777" w:rsidR="00EE5EA9" w:rsidRPr="008241C1" w:rsidRDefault="00EE5EA9" w:rsidP="00E35EC1">
            <w:pPr>
              <w:ind w:left="0"/>
              <w:rPr>
                <w:rFonts w:ascii="Calibri" w:hAnsi="Calibri" w:cs="Calibri"/>
                <w:spacing w:val="0"/>
                <w:sz w:val="21"/>
                <w:szCs w:val="21"/>
              </w:rPr>
            </w:pPr>
            <w:r w:rsidRPr="008241C1">
              <w:rPr>
                <w:rFonts w:ascii="Calibri" w:hAnsi="Calibri" w:cs="Calibri"/>
                <w:spacing w:val="0"/>
                <w:sz w:val="21"/>
                <w:szCs w:val="21"/>
              </w:rPr>
              <w:t xml:space="preserve">Fax: </w:t>
            </w:r>
            <w:r w:rsidR="00867CD5" w:rsidRPr="008241C1">
              <w:rPr>
                <w:rFonts w:ascii="Calibri" w:hAnsi="Calibri" w:cs="Calibri"/>
                <w:spacing w:val="0"/>
                <w:sz w:val="21"/>
                <w:szCs w:val="21"/>
              </w:rPr>
              <w:t>0049 (0)</w:t>
            </w:r>
            <w:r w:rsidRPr="008241C1">
              <w:rPr>
                <w:rFonts w:ascii="Calibri" w:hAnsi="Calibri" w:cs="Calibri"/>
                <w:spacing w:val="0"/>
                <w:sz w:val="21"/>
                <w:szCs w:val="21"/>
              </w:rPr>
              <w:t xml:space="preserve"> 6</w:t>
            </w:r>
            <w:r w:rsidR="004839F2" w:rsidRPr="008241C1">
              <w:rPr>
                <w:rFonts w:ascii="Calibri" w:hAnsi="Calibri" w:cs="Calibri"/>
                <w:spacing w:val="0"/>
                <w:sz w:val="21"/>
                <w:szCs w:val="21"/>
              </w:rPr>
              <w:t>1 72</w:t>
            </w:r>
            <w:r w:rsidRPr="008241C1">
              <w:rPr>
                <w:rFonts w:ascii="Calibri" w:hAnsi="Calibri" w:cs="Calibri"/>
                <w:spacing w:val="0"/>
                <w:sz w:val="21"/>
                <w:szCs w:val="21"/>
              </w:rPr>
              <w:t xml:space="preserve">/ </w:t>
            </w:r>
            <w:r w:rsidR="004839F2" w:rsidRPr="008241C1">
              <w:rPr>
                <w:rFonts w:ascii="Calibri" w:hAnsi="Calibri" w:cs="Calibri"/>
                <w:spacing w:val="0"/>
                <w:sz w:val="21"/>
                <w:szCs w:val="21"/>
              </w:rPr>
              <w:t xml:space="preserve">275 61 </w:t>
            </w:r>
            <w:r w:rsidR="00A82DD9" w:rsidRPr="008241C1">
              <w:rPr>
                <w:rFonts w:ascii="Calibri" w:hAnsi="Calibri" w:cs="Calibri"/>
                <w:spacing w:val="0"/>
                <w:sz w:val="21"/>
                <w:szCs w:val="21"/>
              </w:rPr>
              <w:t>18</w:t>
            </w:r>
          </w:p>
        </w:tc>
        <w:tc>
          <w:tcPr>
            <w:tcW w:w="2906" w:type="dxa"/>
          </w:tcPr>
          <w:p w14:paraId="3EE40B24" w14:textId="77777777" w:rsidR="00EE5EA9" w:rsidRPr="008241C1" w:rsidRDefault="00EE5EA9" w:rsidP="00E35EC1">
            <w:pPr>
              <w:ind w:left="0"/>
              <w:rPr>
                <w:rFonts w:ascii="Calibri" w:hAnsi="Calibri" w:cs="Calibri"/>
                <w:spacing w:val="0"/>
                <w:sz w:val="21"/>
                <w:szCs w:val="21"/>
                <w:lang w:val="it-IT"/>
              </w:rPr>
            </w:pPr>
            <w:r w:rsidRPr="008241C1">
              <w:rPr>
                <w:rFonts w:ascii="Calibri" w:hAnsi="Calibri" w:cs="Calibri"/>
                <w:spacing w:val="0"/>
                <w:sz w:val="21"/>
                <w:szCs w:val="21"/>
                <w:lang w:val="it-IT"/>
              </w:rPr>
              <w:t>E-</w:t>
            </w:r>
            <w:r w:rsidRPr="008241C1">
              <w:rPr>
                <w:rFonts w:ascii="Calibri" w:hAnsi="Calibri" w:cs="Calibri"/>
                <w:color w:val="000000"/>
                <w:spacing w:val="0"/>
                <w:sz w:val="21"/>
                <w:szCs w:val="21"/>
                <w:lang w:val="it-IT"/>
              </w:rPr>
              <w:t xml:space="preserve">Mail: </w:t>
            </w:r>
            <w:hyperlink r:id="rId7" w:history="1">
              <w:r w:rsidRPr="008241C1">
                <w:rPr>
                  <w:rStyle w:val="Hyperlink"/>
                  <w:rFonts w:ascii="Calibri" w:hAnsi="Calibri" w:cs="Calibri"/>
                  <w:color w:val="000000"/>
                  <w:spacing w:val="0"/>
                  <w:sz w:val="21"/>
                  <w:szCs w:val="21"/>
                  <w:u w:val="none"/>
                  <w:lang w:val="it-IT"/>
                </w:rPr>
                <w:t>info@guc.biz</w:t>
              </w:r>
            </w:hyperlink>
          </w:p>
        </w:tc>
      </w:tr>
      <w:tr w:rsidR="00EE5EA9" w:rsidRPr="008241C1" w14:paraId="7F4003EA" w14:textId="77777777" w:rsidTr="00D823C0">
        <w:tc>
          <w:tcPr>
            <w:tcW w:w="5599" w:type="dxa"/>
          </w:tcPr>
          <w:p w14:paraId="1A0A882C" w14:textId="77777777" w:rsidR="00EE5EA9" w:rsidRPr="008241C1" w:rsidRDefault="00EE5EA9" w:rsidP="00E35EC1">
            <w:pPr>
              <w:ind w:left="0"/>
              <w:rPr>
                <w:rFonts w:ascii="Calibri" w:hAnsi="Calibri" w:cs="Calibri"/>
                <w:spacing w:val="0"/>
                <w:sz w:val="21"/>
                <w:szCs w:val="21"/>
                <w:lang w:val="it-IT"/>
              </w:rPr>
            </w:pPr>
            <w:r w:rsidRPr="008241C1">
              <w:rPr>
                <w:rFonts w:ascii="Calibri" w:hAnsi="Calibri" w:cs="Calibri"/>
                <w:spacing w:val="0"/>
                <w:sz w:val="21"/>
                <w:szCs w:val="21"/>
                <w:lang w:val="it-IT"/>
              </w:rPr>
              <w:t xml:space="preserve">E-Mail: </w:t>
            </w:r>
            <w:hyperlink r:id="rId8" w:history="1">
              <w:r w:rsidR="001D5A9C" w:rsidRPr="008241C1">
                <w:rPr>
                  <w:rStyle w:val="Hyperlink"/>
                  <w:rFonts w:ascii="Calibri" w:hAnsi="Calibri" w:cs="Calibri"/>
                  <w:spacing w:val="0"/>
                  <w:sz w:val="21"/>
                  <w:szCs w:val="21"/>
                  <w:lang w:val="it-IT"/>
                </w:rPr>
                <w:t>info@ringspann.de</w:t>
              </w:r>
            </w:hyperlink>
            <w:r w:rsidR="0059009B" w:rsidRPr="008241C1">
              <w:rPr>
                <w:rFonts w:ascii="Calibri" w:hAnsi="Calibri" w:cs="Calibri"/>
                <w:spacing w:val="0"/>
                <w:sz w:val="21"/>
                <w:szCs w:val="21"/>
                <w:lang w:val="it-IT"/>
              </w:rPr>
              <w:t xml:space="preserve">/ </w:t>
            </w:r>
            <w:r w:rsidR="00A82DD9" w:rsidRPr="008241C1">
              <w:rPr>
                <w:rFonts w:ascii="Calibri" w:hAnsi="Calibri" w:cs="Calibri"/>
                <w:spacing w:val="0"/>
                <w:sz w:val="21"/>
                <w:szCs w:val="21"/>
                <w:lang w:val="it-IT"/>
              </w:rPr>
              <w:t>pia</w:t>
            </w:r>
            <w:r w:rsidR="004839F2" w:rsidRPr="008241C1">
              <w:rPr>
                <w:rFonts w:ascii="Calibri" w:hAnsi="Calibri" w:cs="Calibri"/>
                <w:spacing w:val="0"/>
                <w:sz w:val="21"/>
                <w:szCs w:val="21"/>
                <w:lang w:val="it-IT"/>
              </w:rPr>
              <w:t>.</w:t>
            </w:r>
            <w:r w:rsidR="00A82DD9" w:rsidRPr="008241C1">
              <w:rPr>
                <w:rFonts w:ascii="Calibri" w:hAnsi="Calibri" w:cs="Calibri"/>
                <w:spacing w:val="0"/>
                <w:sz w:val="21"/>
                <w:szCs w:val="21"/>
                <w:lang w:val="it-IT"/>
              </w:rPr>
              <w:t>katzenmeier</w:t>
            </w:r>
            <w:r w:rsidRPr="008241C1">
              <w:rPr>
                <w:rFonts w:ascii="Calibri" w:hAnsi="Calibri" w:cs="Calibri"/>
                <w:spacing w:val="0"/>
                <w:sz w:val="21"/>
                <w:szCs w:val="21"/>
                <w:lang w:val="it-IT"/>
              </w:rPr>
              <w:t>@</w:t>
            </w:r>
            <w:r w:rsidR="004839F2" w:rsidRPr="008241C1">
              <w:rPr>
                <w:rFonts w:ascii="Calibri" w:hAnsi="Calibri" w:cs="Calibri"/>
                <w:spacing w:val="0"/>
                <w:sz w:val="21"/>
                <w:szCs w:val="21"/>
                <w:lang w:val="it-IT"/>
              </w:rPr>
              <w:t>ringspann.de</w:t>
            </w:r>
          </w:p>
        </w:tc>
        <w:tc>
          <w:tcPr>
            <w:tcW w:w="2906" w:type="dxa"/>
          </w:tcPr>
          <w:p w14:paraId="2116B58F" w14:textId="77777777" w:rsidR="00EE5EA9" w:rsidRPr="008241C1" w:rsidRDefault="00EE5EA9" w:rsidP="00E35EC1">
            <w:pPr>
              <w:ind w:left="0"/>
              <w:rPr>
                <w:rFonts w:ascii="Calibri" w:hAnsi="Calibri" w:cs="Calibri"/>
                <w:spacing w:val="0"/>
                <w:sz w:val="21"/>
                <w:szCs w:val="21"/>
                <w:lang w:val="it-IT"/>
              </w:rPr>
            </w:pPr>
            <w:r w:rsidRPr="008241C1">
              <w:rPr>
                <w:rFonts w:ascii="Calibri" w:hAnsi="Calibri" w:cs="Calibri"/>
                <w:spacing w:val="0"/>
                <w:sz w:val="21"/>
                <w:szCs w:val="21"/>
                <w:lang w:val="it-IT"/>
              </w:rPr>
              <w:t>Internet: www.pr-box.de</w:t>
            </w:r>
          </w:p>
        </w:tc>
      </w:tr>
      <w:tr w:rsidR="0059009B" w:rsidRPr="00D823C0" w14:paraId="396BBA3D" w14:textId="77777777" w:rsidTr="00D823C0">
        <w:tc>
          <w:tcPr>
            <w:tcW w:w="5599" w:type="dxa"/>
          </w:tcPr>
          <w:p w14:paraId="55E32776" w14:textId="77777777" w:rsidR="0059009B" w:rsidRPr="00D823C0" w:rsidRDefault="0059009B" w:rsidP="00E35EC1">
            <w:pPr>
              <w:ind w:left="0"/>
              <w:rPr>
                <w:rFonts w:ascii="Calibri" w:hAnsi="Calibri" w:cs="Calibri"/>
                <w:spacing w:val="0"/>
                <w:sz w:val="21"/>
                <w:szCs w:val="21"/>
                <w:lang w:val="it-IT"/>
              </w:rPr>
            </w:pPr>
            <w:r w:rsidRPr="008241C1">
              <w:rPr>
                <w:rFonts w:ascii="Calibri" w:hAnsi="Calibri" w:cs="Calibri"/>
                <w:spacing w:val="0"/>
                <w:sz w:val="21"/>
                <w:szCs w:val="21"/>
                <w:lang w:val="it-IT"/>
              </w:rPr>
              <w:t xml:space="preserve">Internet: </w:t>
            </w:r>
            <w:hyperlink r:id="rId9" w:history="1">
              <w:r w:rsidRPr="008241C1">
                <w:rPr>
                  <w:rStyle w:val="Hyperlink"/>
                  <w:rFonts w:ascii="Calibri" w:hAnsi="Calibri" w:cs="Calibri"/>
                  <w:spacing w:val="0"/>
                  <w:sz w:val="21"/>
                  <w:szCs w:val="21"/>
                  <w:lang w:val="it-IT"/>
                </w:rPr>
                <w:t>www.ringspann.de/</w:t>
              </w:r>
            </w:hyperlink>
            <w:r w:rsidRPr="008241C1">
              <w:rPr>
                <w:rFonts w:ascii="Calibri" w:hAnsi="Calibri" w:cs="Calibri"/>
                <w:spacing w:val="0"/>
                <w:sz w:val="21"/>
                <w:szCs w:val="21"/>
                <w:lang w:val="it-IT"/>
              </w:rPr>
              <w:t xml:space="preserve"> www.ringspann.com</w:t>
            </w:r>
          </w:p>
        </w:tc>
        <w:tc>
          <w:tcPr>
            <w:tcW w:w="2906" w:type="dxa"/>
          </w:tcPr>
          <w:p w14:paraId="066DB2A9" w14:textId="77777777" w:rsidR="0059009B" w:rsidRPr="00D823C0" w:rsidRDefault="0059009B" w:rsidP="00E35EC1">
            <w:pPr>
              <w:ind w:left="0"/>
              <w:rPr>
                <w:rFonts w:ascii="Calibri" w:hAnsi="Calibri" w:cs="Calibri"/>
                <w:spacing w:val="0"/>
                <w:sz w:val="21"/>
                <w:szCs w:val="21"/>
                <w:lang w:val="it-IT"/>
              </w:rPr>
            </w:pPr>
          </w:p>
        </w:tc>
      </w:tr>
    </w:tbl>
    <w:p w14:paraId="74D47C84" w14:textId="77777777" w:rsidR="0021505C" w:rsidRPr="00D823C0" w:rsidRDefault="0021505C" w:rsidP="001B0F44">
      <w:pPr>
        <w:spacing w:line="360" w:lineRule="auto"/>
        <w:ind w:left="0"/>
        <w:jc w:val="both"/>
        <w:rPr>
          <w:rFonts w:ascii="Calibri" w:hAnsi="Calibri" w:cs="Calibri"/>
          <w:sz w:val="21"/>
          <w:szCs w:val="21"/>
        </w:rPr>
      </w:pPr>
    </w:p>
    <w:sectPr w:rsidR="0021505C" w:rsidRPr="00D823C0" w:rsidSect="0070680F">
      <w:pgSz w:w="11907" w:h="16840"/>
      <w:pgMar w:top="1134" w:right="1985"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01CC"/>
    <w:rsid w:val="00001947"/>
    <w:rsid w:val="00001DB5"/>
    <w:rsid w:val="00003EF0"/>
    <w:rsid w:val="00005A82"/>
    <w:rsid w:val="0000696B"/>
    <w:rsid w:val="00006B28"/>
    <w:rsid w:val="000128F0"/>
    <w:rsid w:val="000137AA"/>
    <w:rsid w:val="00014DFF"/>
    <w:rsid w:val="00020551"/>
    <w:rsid w:val="000214C9"/>
    <w:rsid w:val="00023F93"/>
    <w:rsid w:val="00027AD3"/>
    <w:rsid w:val="00030A72"/>
    <w:rsid w:val="00030F90"/>
    <w:rsid w:val="000317C3"/>
    <w:rsid w:val="00032BEF"/>
    <w:rsid w:val="00032F96"/>
    <w:rsid w:val="000347C9"/>
    <w:rsid w:val="0003604C"/>
    <w:rsid w:val="00037528"/>
    <w:rsid w:val="000409B0"/>
    <w:rsid w:val="00041A87"/>
    <w:rsid w:val="00041F6D"/>
    <w:rsid w:val="000439C2"/>
    <w:rsid w:val="00044700"/>
    <w:rsid w:val="00045234"/>
    <w:rsid w:val="00053C4A"/>
    <w:rsid w:val="00055F87"/>
    <w:rsid w:val="0005691C"/>
    <w:rsid w:val="000612E5"/>
    <w:rsid w:val="00061D94"/>
    <w:rsid w:val="0006552D"/>
    <w:rsid w:val="00066C4F"/>
    <w:rsid w:val="00072518"/>
    <w:rsid w:val="00072DAD"/>
    <w:rsid w:val="00077011"/>
    <w:rsid w:val="00080621"/>
    <w:rsid w:val="000806D4"/>
    <w:rsid w:val="0008074D"/>
    <w:rsid w:val="00082346"/>
    <w:rsid w:val="00084F97"/>
    <w:rsid w:val="00087573"/>
    <w:rsid w:val="00091C9B"/>
    <w:rsid w:val="000945BB"/>
    <w:rsid w:val="000A0067"/>
    <w:rsid w:val="000A2F78"/>
    <w:rsid w:val="000A3B1B"/>
    <w:rsid w:val="000A412B"/>
    <w:rsid w:val="000A60B4"/>
    <w:rsid w:val="000B2A19"/>
    <w:rsid w:val="000B2C41"/>
    <w:rsid w:val="000B3BD6"/>
    <w:rsid w:val="000C32CC"/>
    <w:rsid w:val="000C3C4A"/>
    <w:rsid w:val="000C5DA4"/>
    <w:rsid w:val="000C796A"/>
    <w:rsid w:val="000D1C7A"/>
    <w:rsid w:val="000D6934"/>
    <w:rsid w:val="000E51E2"/>
    <w:rsid w:val="000E6654"/>
    <w:rsid w:val="000E6AEE"/>
    <w:rsid w:val="000F04E4"/>
    <w:rsid w:val="000F4DEE"/>
    <w:rsid w:val="000F6544"/>
    <w:rsid w:val="00106200"/>
    <w:rsid w:val="00112787"/>
    <w:rsid w:val="001168EF"/>
    <w:rsid w:val="00120153"/>
    <w:rsid w:val="00123895"/>
    <w:rsid w:val="0012577F"/>
    <w:rsid w:val="001257B6"/>
    <w:rsid w:val="00134F3A"/>
    <w:rsid w:val="001431D9"/>
    <w:rsid w:val="001436E5"/>
    <w:rsid w:val="001446AA"/>
    <w:rsid w:val="001446FE"/>
    <w:rsid w:val="00146BF2"/>
    <w:rsid w:val="001550C7"/>
    <w:rsid w:val="00156B23"/>
    <w:rsid w:val="00156DD2"/>
    <w:rsid w:val="00160DDA"/>
    <w:rsid w:val="001644C2"/>
    <w:rsid w:val="00165C8F"/>
    <w:rsid w:val="00166E13"/>
    <w:rsid w:val="00172F4F"/>
    <w:rsid w:val="00173293"/>
    <w:rsid w:val="00173A6A"/>
    <w:rsid w:val="001759D7"/>
    <w:rsid w:val="00181B19"/>
    <w:rsid w:val="00182076"/>
    <w:rsid w:val="00182DB5"/>
    <w:rsid w:val="00191E21"/>
    <w:rsid w:val="00196392"/>
    <w:rsid w:val="00197D19"/>
    <w:rsid w:val="00197E14"/>
    <w:rsid w:val="001A0B54"/>
    <w:rsid w:val="001A21D3"/>
    <w:rsid w:val="001A569C"/>
    <w:rsid w:val="001A5C23"/>
    <w:rsid w:val="001A66AB"/>
    <w:rsid w:val="001B0F44"/>
    <w:rsid w:val="001B2B96"/>
    <w:rsid w:val="001C18BB"/>
    <w:rsid w:val="001C2C91"/>
    <w:rsid w:val="001C4C47"/>
    <w:rsid w:val="001C590F"/>
    <w:rsid w:val="001C67B0"/>
    <w:rsid w:val="001C68A6"/>
    <w:rsid w:val="001C7BA0"/>
    <w:rsid w:val="001C7C8C"/>
    <w:rsid w:val="001C7E31"/>
    <w:rsid w:val="001D2CC7"/>
    <w:rsid w:val="001D5A9C"/>
    <w:rsid w:val="001D6463"/>
    <w:rsid w:val="001D7732"/>
    <w:rsid w:val="001D7BCC"/>
    <w:rsid w:val="001E06CD"/>
    <w:rsid w:val="001E0C84"/>
    <w:rsid w:val="001E0D38"/>
    <w:rsid w:val="001E1D1A"/>
    <w:rsid w:val="001E4D06"/>
    <w:rsid w:val="001E5EF4"/>
    <w:rsid w:val="001F337E"/>
    <w:rsid w:val="001F38D9"/>
    <w:rsid w:val="001F416A"/>
    <w:rsid w:val="001F6DA6"/>
    <w:rsid w:val="00200428"/>
    <w:rsid w:val="0020508A"/>
    <w:rsid w:val="00205D72"/>
    <w:rsid w:val="00206A0F"/>
    <w:rsid w:val="0020706A"/>
    <w:rsid w:val="00207838"/>
    <w:rsid w:val="00207E75"/>
    <w:rsid w:val="0021505C"/>
    <w:rsid w:val="0021703F"/>
    <w:rsid w:val="00220098"/>
    <w:rsid w:val="002205EB"/>
    <w:rsid w:val="002236AA"/>
    <w:rsid w:val="00225A56"/>
    <w:rsid w:val="00230BDE"/>
    <w:rsid w:val="0023129F"/>
    <w:rsid w:val="0023390F"/>
    <w:rsid w:val="00237FD8"/>
    <w:rsid w:val="002409DB"/>
    <w:rsid w:val="00242C5F"/>
    <w:rsid w:val="00242DB9"/>
    <w:rsid w:val="00245AB9"/>
    <w:rsid w:val="00246844"/>
    <w:rsid w:val="00247D91"/>
    <w:rsid w:val="002513AF"/>
    <w:rsid w:val="002513E8"/>
    <w:rsid w:val="002524CF"/>
    <w:rsid w:val="00254C3C"/>
    <w:rsid w:val="00272B2D"/>
    <w:rsid w:val="00274FE8"/>
    <w:rsid w:val="00277369"/>
    <w:rsid w:val="00280084"/>
    <w:rsid w:val="002802AB"/>
    <w:rsid w:val="00282DC3"/>
    <w:rsid w:val="002831B4"/>
    <w:rsid w:val="00286B56"/>
    <w:rsid w:val="00287D3C"/>
    <w:rsid w:val="002943F7"/>
    <w:rsid w:val="0029467F"/>
    <w:rsid w:val="0029636A"/>
    <w:rsid w:val="0029688D"/>
    <w:rsid w:val="002A56B7"/>
    <w:rsid w:val="002A6321"/>
    <w:rsid w:val="002A6596"/>
    <w:rsid w:val="002A7054"/>
    <w:rsid w:val="002B76F8"/>
    <w:rsid w:val="002B7EBB"/>
    <w:rsid w:val="002C2DEB"/>
    <w:rsid w:val="002C46A6"/>
    <w:rsid w:val="002C46BE"/>
    <w:rsid w:val="002C4CD1"/>
    <w:rsid w:val="002C5C92"/>
    <w:rsid w:val="002C6533"/>
    <w:rsid w:val="002D0743"/>
    <w:rsid w:val="002D3AE6"/>
    <w:rsid w:val="002D42D0"/>
    <w:rsid w:val="002D59FD"/>
    <w:rsid w:val="002E0403"/>
    <w:rsid w:val="002E4570"/>
    <w:rsid w:val="002E5756"/>
    <w:rsid w:val="002E7E1D"/>
    <w:rsid w:val="002F072D"/>
    <w:rsid w:val="002F09BB"/>
    <w:rsid w:val="002F0EF5"/>
    <w:rsid w:val="002F5843"/>
    <w:rsid w:val="002F5B88"/>
    <w:rsid w:val="00302C27"/>
    <w:rsid w:val="003108E3"/>
    <w:rsid w:val="0031467F"/>
    <w:rsid w:val="00315930"/>
    <w:rsid w:val="00315ECF"/>
    <w:rsid w:val="00323194"/>
    <w:rsid w:val="003234B2"/>
    <w:rsid w:val="0032377F"/>
    <w:rsid w:val="00323F48"/>
    <w:rsid w:val="003247FD"/>
    <w:rsid w:val="003251A6"/>
    <w:rsid w:val="00327C73"/>
    <w:rsid w:val="00331543"/>
    <w:rsid w:val="0033210E"/>
    <w:rsid w:val="00332FB4"/>
    <w:rsid w:val="0033501B"/>
    <w:rsid w:val="00342E40"/>
    <w:rsid w:val="0034401A"/>
    <w:rsid w:val="0034425A"/>
    <w:rsid w:val="003467E1"/>
    <w:rsid w:val="0035015F"/>
    <w:rsid w:val="0035192A"/>
    <w:rsid w:val="003531AE"/>
    <w:rsid w:val="00355C62"/>
    <w:rsid w:val="00355CB6"/>
    <w:rsid w:val="00360392"/>
    <w:rsid w:val="00362AFB"/>
    <w:rsid w:val="00371B68"/>
    <w:rsid w:val="00372B46"/>
    <w:rsid w:val="00372CF6"/>
    <w:rsid w:val="0037458E"/>
    <w:rsid w:val="00376C26"/>
    <w:rsid w:val="00377291"/>
    <w:rsid w:val="00380AB2"/>
    <w:rsid w:val="003815B6"/>
    <w:rsid w:val="00382621"/>
    <w:rsid w:val="0038325F"/>
    <w:rsid w:val="00390524"/>
    <w:rsid w:val="003907EF"/>
    <w:rsid w:val="0039140B"/>
    <w:rsid w:val="00393B16"/>
    <w:rsid w:val="00393E44"/>
    <w:rsid w:val="003949D9"/>
    <w:rsid w:val="003A0EA1"/>
    <w:rsid w:val="003A69F7"/>
    <w:rsid w:val="003A7B2B"/>
    <w:rsid w:val="003B0561"/>
    <w:rsid w:val="003B1EFE"/>
    <w:rsid w:val="003B56CC"/>
    <w:rsid w:val="003C0098"/>
    <w:rsid w:val="003C16B4"/>
    <w:rsid w:val="003C50FC"/>
    <w:rsid w:val="003C6B8F"/>
    <w:rsid w:val="003D35B9"/>
    <w:rsid w:val="003D39BC"/>
    <w:rsid w:val="003D7777"/>
    <w:rsid w:val="003E2B7A"/>
    <w:rsid w:val="003F0B1F"/>
    <w:rsid w:val="003F1932"/>
    <w:rsid w:val="003F1C54"/>
    <w:rsid w:val="003F3357"/>
    <w:rsid w:val="003F3E9D"/>
    <w:rsid w:val="003F417D"/>
    <w:rsid w:val="00400CB9"/>
    <w:rsid w:val="00404D1D"/>
    <w:rsid w:val="004069B2"/>
    <w:rsid w:val="00412AE2"/>
    <w:rsid w:val="00416F16"/>
    <w:rsid w:val="00421EE2"/>
    <w:rsid w:val="0042276E"/>
    <w:rsid w:val="00423429"/>
    <w:rsid w:val="004235FC"/>
    <w:rsid w:val="00440FC1"/>
    <w:rsid w:val="004431FF"/>
    <w:rsid w:val="00443829"/>
    <w:rsid w:val="0044420A"/>
    <w:rsid w:val="004501FA"/>
    <w:rsid w:val="00450AEB"/>
    <w:rsid w:val="00450D24"/>
    <w:rsid w:val="00451C9F"/>
    <w:rsid w:val="004543E8"/>
    <w:rsid w:val="00454900"/>
    <w:rsid w:val="0045771B"/>
    <w:rsid w:val="004610F0"/>
    <w:rsid w:val="00462048"/>
    <w:rsid w:val="00466CAD"/>
    <w:rsid w:val="004676C0"/>
    <w:rsid w:val="004715AF"/>
    <w:rsid w:val="00474998"/>
    <w:rsid w:val="00476215"/>
    <w:rsid w:val="00476973"/>
    <w:rsid w:val="004839F2"/>
    <w:rsid w:val="00484FF2"/>
    <w:rsid w:val="00487AB0"/>
    <w:rsid w:val="004A2FBD"/>
    <w:rsid w:val="004A37FB"/>
    <w:rsid w:val="004A732F"/>
    <w:rsid w:val="004B2156"/>
    <w:rsid w:val="004C0409"/>
    <w:rsid w:val="004C2E5E"/>
    <w:rsid w:val="004C38B5"/>
    <w:rsid w:val="004C511C"/>
    <w:rsid w:val="004D0E60"/>
    <w:rsid w:val="004D3DD1"/>
    <w:rsid w:val="004D5EC8"/>
    <w:rsid w:val="004D7EA7"/>
    <w:rsid w:val="004E5EAC"/>
    <w:rsid w:val="005058EF"/>
    <w:rsid w:val="00506305"/>
    <w:rsid w:val="0050725A"/>
    <w:rsid w:val="00511869"/>
    <w:rsid w:val="005121DC"/>
    <w:rsid w:val="00514A15"/>
    <w:rsid w:val="00514FD9"/>
    <w:rsid w:val="00515344"/>
    <w:rsid w:val="0052055C"/>
    <w:rsid w:val="00521F14"/>
    <w:rsid w:val="00521F3C"/>
    <w:rsid w:val="00522064"/>
    <w:rsid w:val="00525F5C"/>
    <w:rsid w:val="005278B9"/>
    <w:rsid w:val="00532213"/>
    <w:rsid w:val="00540669"/>
    <w:rsid w:val="00543CA5"/>
    <w:rsid w:val="00550F42"/>
    <w:rsid w:val="0055250B"/>
    <w:rsid w:val="00553F4C"/>
    <w:rsid w:val="0055741B"/>
    <w:rsid w:val="005618AE"/>
    <w:rsid w:val="0056238D"/>
    <w:rsid w:val="005639E2"/>
    <w:rsid w:val="005700AE"/>
    <w:rsid w:val="005764EC"/>
    <w:rsid w:val="00580666"/>
    <w:rsid w:val="00583F7A"/>
    <w:rsid w:val="005847C8"/>
    <w:rsid w:val="00584B91"/>
    <w:rsid w:val="005863BD"/>
    <w:rsid w:val="0059009B"/>
    <w:rsid w:val="00590D92"/>
    <w:rsid w:val="005935DB"/>
    <w:rsid w:val="00593872"/>
    <w:rsid w:val="005941D2"/>
    <w:rsid w:val="00595FF3"/>
    <w:rsid w:val="005A04E0"/>
    <w:rsid w:val="005A1D97"/>
    <w:rsid w:val="005A22B5"/>
    <w:rsid w:val="005B0163"/>
    <w:rsid w:val="005B0298"/>
    <w:rsid w:val="005B0510"/>
    <w:rsid w:val="005B0F65"/>
    <w:rsid w:val="005B64A3"/>
    <w:rsid w:val="005B699C"/>
    <w:rsid w:val="005B7A14"/>
    <w:rsid w:val="005C1AF2"/>
    <w:rsid w:val="005C1E6A"/>
    <w:rsid w:val="005C2144"/>
    <w:rsid w:val="005C5A49"/>
    <w:rsid w:val="005C5B94"/>
    <w:rsid w:val="005D51BA"/>
    <w:rsid w:val="005E282B"/>
    <w:rsid w:val="005E4A55"/>
    <w:rsid w:val="005E55C1"/>
    <w:rsid w:val="005E78B1"/>
    <w:rsid w:val="005F50B9"/>
    <w:rsid w:val="005F745C"/>
    <w:rsid w:val="00600FE7"/>
    <w:rsid w:val="00604CF8"/>
    <w:rsid w:val="0060642B"/>
    <w:rsid w:val="006113D0"/>
    <w:rsid w:val="00613180"/>
    <w:rsid w:val="0061559D"/>
    <w:rsid w:val="006176CD"/>
    <w:rsid w:val="006203FD"/>
    <w:rsid w:val="00621C6C"/>
    <w:rsid w:val="00623E04"/>
    <w:rsid w:val="00624F83"/>
    <w:rsid w:val="00630051"/>
    <w:rsid w:val="00631347"/>
    <w:rsid w:val="00631A53"/>
    <w:rsid w:val="00631FF9"/>
    <w:rsid w:val="00632315"/>
    <w:rsid w:val="006328EC"/>
    <w:rsid w:val="006362A7"/>
    <w:rsid w:val="00640CCD"/>
    <w:rsid w:val="00643287"/>
    <w:rsid w:val="00643A0B"/>
    <w:rsid w:val="00644132"/>
    <w:rsid w:val="006468E4"/>
    <w:rsid w:val="00647706"/>
    <w:rsid w:val="00652B67"/>
    <w:rsid w:val="006532F0"/>
    <w:rsid w:val="006538C3"/>
    <w:rsid w:val="00653DA9"/>
    <w:rsid w:val="00654552"/>
    <w:rsid w:val="00666EA9"/>
    <w:rsid w:val="006704E5"/>
    <w:rsid w:val="00671458"/>
    <w:rsid w:val="006726BD"/>
    <w:rsid w:val="006727BE"/>
    <w:rsid w:val="00673AC5"/>
    <w:rsid w:val="00675360"/>
    <w:rsid w:val="00680B8B"/>
    <w:rsid w:val="006836DA"/>
    <w:rsid w:val="006853AF"/>
    <w:rsid w:val="006855E9"/>
    <w:rsid w:val="0068560F"/>
    <w:rsid w:val="00686154"/>
    <w:rsid w:val="00686AF0"/>
    <w:rsid w:val="00686FD5"/>
    <w:rsid w:val="00691A14"/>
    <w:rsid w:val="006923FA"/>
    <w:rsid w:val="00692742"/>
    <w:rsid w:val="00692CCD"/>
    <w:rsid w:val="00692D35"/>
    <w:rsid w:val="00693B2C"/>
    <w:rsid w:val="0069412B"/>
    <w:rsid w:val="006A1004"/>
    <w:rsid w:val="006A1CDA"/>
    <w:rsid w:val="006A2503"/>
    <w:rsid w:val="006A2E34"/>
    <w:rsid w:val="006A479E"/>
    <w:rsid w:val="006A536C"/>
    <w:rsid w:val="006A5AE8"/>
    <w:rsid w:val="006A7345"/>
    <w:rsid w:val="006B009F"/>
    <w:rsid w:val="006B7513"/>
    <w:rsid w:val="006C2B79"/>
    <w:rsid w:val="006C364C"/>
    <w:rsid w:val="006C70CD"/>
    <w:rsid w:val="006C7110"/>
    <w:rsid w:val="006C799D"/>
    <w:rsid w:val="006D1034"/>
    <w:rsid w:val="006D3F84"/>
    <w:rsid w:val="006D4AD9"/>
    <w:rsid w:val="006D4C4C"/>
    <w:rsid w:val="006D584F"/>
    <w:rsid w:val="006D7ED3"/>
    <w:rsid w:val="006E0103"/>
    <w:rsid w:val="006E34A7"/>
    <w:rsid w:val="006E4C34"/>
    <w:rsid w:val="006E5D23"/>
    <w:rsid w:val="006F00E8"/>
    <w:rsid w:val="006F2C3F"/>
    <w:rsid w:val="006F2F3B"/>
    <w:rsid w:val="006F3662"/>
    <w:rsid w:val="006F5E3D"/>
    <w:rsid w:val="006F6ADD"/>
    <w:rsid w:val="006F7523"/>
    <w:rsid w:val="006F7A86"/>
    <w:rsid w:val="007002DF"/>
    <w:rsid w:val="00700DF6"/>
    <w:rsid w:val="00701B7A"/>
    <w:rsid w:val="00702150"/>
    <w:rsid w:val="007038B3"/>
    <w:rsid w:val="00704DD7"/>
    <w:rsid w:val="00705364"/>
    <w:rsid w:val="0070680F"/>
    <w:rsid w:val="00707A23"/>
    <w:rsid w:val="00707B79"/>
    <w:rsid w:val="00711277"/>
    <w:rsid w:val="007118B5"/>
    <w:rsid w:val="007127D3"/>
    <w:rsid w:val="00713139"/>
    <w:rsid w:val="00713E6B"/>
    <w:rsid w:val="0071480B"/>
    <w:rsid w:val="00716EA5"/>
    <w:rsid w:val="00723FB0"/>
    <w:rsid w:val="007314BB"/>
    <w:rsid w:val="00734987"/>
    <w:rsid w:val="00735F63"/>
    <w:rsid w:val="00737641"/>
    <w:rsid w:val="007412E2"/>
    <w:rsid w:val="00751F71"/>
    <w:rsid w:val="0075224C"/>
    <w:rsid w:val="00752F50"/>
    <w:rsid w:val="00755D9F"/>
    <w:rsid w:val="00756305"/>
    <w:rsid w:val="00756E2A"/>
    <w:rsid w:val="007600A9"/>
    <w:rsid w:val="00762E52"/>
    <w:rsid w:val="007653AE"/>
    <w:rsid w:val="00766158"/>
    <w:rsid w:val="007670DD"/>
    <w:rsid w:val="00767DD7"/>
    <w:rsid w:val="00770AAE"/>
    <w:rsid w:val="00780FAE"/>
    <w:rsid w:val="0078190E"/>
    <w:rsid w:val="00784152"/>
    <w:rsid w:val="0078522E"/>
    <w:rsid w:val="00787772"/>
    <w:rsid w:val="007913AE"/>
    <w:rsid w:val="007917C1"/>
    <w:rsid w:val="00791CEF"/>
    <w:rsid w:val="007932B8"/>
    <w:rsid w:val="00793D0A"/>
    <w:rsid w:val="00797502"/>
    <w:rsid w:val="007A1732"/>
    <w:rsid w:val="007A1D03"/>
    <w:rsid w:val="007A24E1"/>
    <w:rsid w:val="007A3E76"/>
    <w:rsid w:val="007A4DF0"/>
    <w:rsid w:val="007A7F17"/>
    <w:rsid w:val="007B1210"/>
    <w:rsid w:val="007B27F4"/>
    <w:rsid w:val="007B3419"/>
    <w:rsid w:val="007B669D"/>
    <w:rsid w:val="007B792E"/>
    <w:rsid w:val="007C63E8"/>
    <w:rsid w:val="007C6A5B"/>
    <w:rsid w:val="007C71AD"/>
    <w:rsid w:val="007C7A1B"/>
    <w:rsid w:val="007D00C1"/>
    <w:rsid w:val="007D016A"/>
    <w:rsid w:val="007D03EA"/>
    <w:rsid w:val="007D67B2"/>
    <w:rsid w:val="007D6F92"/>
    <w:rsid w:val="007D73F8"/>
    <w:rsid w:val="007E036C"/>
    <w:rsid w:val="007E3AA8"/>
    <w:rsid w:val="007E477D"/>
    <w:rsid w:val="007E4A8C"/>
    <w:rsid w:val="007F210F"/>
    <w:rsid w:val="007F598B"/>
    <w:rsid w:val="007F6372"/>
    <w:rsid w:val="00803F22"/>
    <w:rsid w:val="0081078F"/>
    <w:rsid w:val="00810B7A"/>
    <w:rsid w:val="00811F09"/>
    <w:rsid w:val="00812362"/>
    <w:rsid w:val="00815B78"/>
    <w:rsid w:val="0082005F"/>
    <w:rsid w:val="008213E8"/>
    <w:rsid w:val="008241C1"/>
    <w:rsid w:val="00827AB1"/>
    <w:rsid w:val="0083104C"/>
    <w:rsid w:val="00832F0D"/>
    <w:rsid w:val="0083373A"/>
    <w:rsid w:val="00833AD0"/>
    <w:rsid w:val="00834434"/>
    <w:rsid w:val="00836596"/>
    <w:rsid w:val="008426A3"/>
    <w:rsid w:val="00843194"/>
    <w:rsid w:val="00844305"/>
    <w:rsid w:val="00844546"/>
    <w:rsid w:val="0084486B"/>
    <w:rsid w:val="008466AE"/>
    <w:rsid w:val="008466CC"/>
    <w:rsid w:val="008507DE"/>
    <w:rsid w:val="008514E5"/>
    <w:rsid w:val="00852128"/>
    <w:rsid w:val="008525FC"/>
    <w:rsid w:val="00852CAF"/>
    <w:rsid w:val="00855A7B"/>
    <w:rsid w:val="00861158"/>
    <w:rsid w:val="00861312"/>
    <w:rsid w:val="00861CB1"/>
    <w:rsid w:val="008635C2"/>
    <w:rsid w:val="00867CD5"/>
    <w:rsid w:val="008701B1"/>
    <w:rsid w:val="008725AE"/>
    <w:rsid w:val="0087292F"/>
    <w:rsid w:val="00882371"/>
    <w:rsid w:val="008847A9"/>
    <w:rsid w:val="00890648"/>
    <w:rsid w:val="00893D2A"/>
    <w:rsid w:val="00897DBF"/>
    <w:rsid w:val="008A0A1F"/>
    <w:rsid w:val="008A0C6B"/>
    <w:rsid w:val="008A6E52"/>
    <w:rsid w:val="008A78CA"/>
    <w:rsid w:val="008B2852"/>
    <w:rsid w:val="008B3753"/>
    <w:rsid w:val="008B4737"/>
    <w:rsid w:val="008B67C2"/>
    <w:rsid w:val="008B6C68"/>
    <w:rsid w:val="008C0614"/>
    <w:rsid w:val="008C09FF"/>
    <w:rsid w:val="008C16FD"/>
    <w:rsid w:val="008C17B4"/>
    <w:rsid w:val="008C1DA7"/>
    <w:rsid w:val="008C4033"/>
    <w:rsid w:val="008C53B8"/>
    <w:rsid w:val="008D3D9F"/>
    <w:rsid w:val="008E4602"/>
    <w:rsid w:val="008F024E"/>
    <w:rsid w:val="008F30DF"/>
    <w:rsid w:val="008F4D5E"/>
    <w:rsid w:val="008F59DA"/>
    <w:rsid w:val="008F6DBE"/>
    <w:rsid w:val="00901233"/>
    <w:rsid w:val="009039EE"/>
    <w:rsid w:val="00903E52"/>
    <w:rsid w:val="009071B5"/>
    <w:rsid w:val="00911BDC"/>
    <w:rsid w:val="00912A55"/>
    <w:rsid w:val="00914848"/>
    <w:rsid w:val="00915EC0"/>
    <w:rsid w:val="00920C8B"/>
    <w:rsid w:val="00922EE6"/>
    <w:rsid w:val="0092329A"/>
    <w:rsid w:val="00925741"/>
    <w:rsid w:val="00926EF6"/>
    <w:rsid w:val="00933707"/>
    <w:rsid w:val="009370EE"/>
    <w:rsid w:val="00937222"/>
    <w:rsid w:val="009439CB"/>
    <w:rsid w:val="009474DF"/>
    <w:rsid w:val="00951AA5"/>
    <w:rsid w:val="00951D27"/>
    <w:rsid w:val="00951F40"/>
    <w:rsid w:val="00952C98"/>
    <w:rsid w:val="00955E88"/>
    <w:rsid w:val="00957337"/>
    <w:rsid w:val="009601E3"/>
    <w:rsid w:val="00960C00"/>
    <w:rsid w:val="00961A75"/>
    <w:rsid w:val="00962DC2"/>
    <w:rsid w:val="009634B3"/>
    <w:rsid w:val="009660FA"/>
    <w:rsid w:val="00967783"/>
    <w:rsid w:val="009705B0"/>
    <w:rsid w:val="009734CB"/>
    <w:rsid w:val="009747C1"/>
    <w:rsid w:val="009749E2"/>
    <w:rsid w:val="0098743F"/>
    <w:rsid w:val="00987ACC"/>
    <w:rsid w:val="009918AA"/>
    <w:rsid w:val="00994CB4"/>
    <w:rsid w:val="0099613C"/>
    <w:rsid w:val="009A62E7"/>
    <w:rsid w:val="009B569F"/>
    <w:rsid w:val="009B5BD1"/>
    <w:rsid w:val="009B6D24"/>
    <w:rsid w:val="009C1FFA"/>
    <w:rsid w:val="009C411B"/>
    <w:rsid w:val="009C4733"/>
    <w:rsid w:val="009C5780"/>
    <w:rsid w:val="009C6785"/>
    <w:rsid w:val="009D225F"/>
    <w:rsid w:val="009D365D"/>
    <w:rsid w:val="009E062B"/>
    <w:rsid w:val="009E0A6F"/>
    <w:rsid w:val="009E34A5"/>
    <w:rsid w:val="009E634A"/>
    <w:rsid w:val="009E69D3"/>
    <w:rsid w:val="009E7F87"/>
    <w:rsid w:val="009F13BB"/>
    <w:rsid w:val="009F25EC"/>
    <w:rsid w:val="009F38FD"/>
    <w:rsid w:val="009F5290"/>
    <w:rsid w:val="009F6145"/>
    <w:rsid w:val="009F6289"/>
    <w:rsid w:val="00A00DD4"/>
    <w:rsid w:val="00A06E7B"/>
    <w:rsid w:val="00A079D1"/>
    <w:rsid w:val="00A10C98"/>
    <w:rsid w:val="00A12568"/>
    <w:rsid w:val="00A125E9"/>
    <w:rsid w:val="00A1379D"/>
    <w:rsid w:val="00A13E6B"/>
    <w:rsid w:val="00A15712"/>
    <w:rsid w:val="00A15A82"/>
    <w:rsid w:val="00A20A70"/>
    <w:rsid w:val="00A213B8"/>
    <w:rsid w:val="00A230E3"/>
    <w:rsid w:val="00A25A87"/>
    <w:rsid w:val="00A317FB"/>
    <w:rsid w:val="00A31A17"/>
    <w:rsid w:val="00A32C64"/>
    <w:rsid w:val="00A33618"/>
    <w:rsid w:val="00A34D4C"/>
    <w:rsid w:val="00A36065"/>
    <w:rsid w:val="00A37084"/>
    <w:rsid w:val="00A37481"/>
    <w:rsid w:val="00A42F4D"/>
    <w:rsid w:val="00A443D5"/>
    <w:rsid w:val="00A46851"/>
    <w:rsid w:val="00A505F3"/>
    <w:rsid w:val="00A60AB6"/>
    <w:rsid w:val="00A6128D"/>
    <w:rsid w:val="00A6314D"/>
    <w:rsid w:val="00A63E03"/>
    <w:rsid w:val="00A6635C"/>
    <w:rsid w:val="00A67DA9"/>
    <w:rsid w:val="00A74DCF"/>
    <w:rsid w:val="00A74EC0"/>
    <w:rsid w:val="00A7554F"/>
    <w:rsid w:val="00A8251C"/>
    <w:rsid w:val="00A82DD9"/>
    <w:rsid w:val="00A83CD5"/>
    <w:rsid w:val="00A9367C"/>
    <w:rsid w:val="00A9494C"/>
    <w:rsid w:val="00A96CA5"/>
    <w:rsid w:val="00AA37E8"/>
    <w:rsid w:val="00AA3933"/>
    <w:rsid w:val="00AA4612"/>
    <w:rsid w:val="00AA5E59"/>
    <w:rsid w:val="00AA66F6"/>
    <w:rsid w:val="00AA6A0A"/>
    <w:rsid w:val="00AA6A7B"/>
    <w:rsid w:val="00AB5CFB"/>
    <w:rsid w:val="00AB6202"/>
    <w:rsid w:val="00AB7C4F"/>
    <w:rsid w:val="00AC1BAA"/>
    <w:rsid w:val="00AC2791"/>
    <w:rsid w:val="00AC3F70"/>
    <w:rsid w:val="00AC6CFA"/>
    <w:rsid w:val="00AD0776"/>
    <w:rsid w:val="00AD5479"/>
    <w:rsid w:val="00AD7A34"/>
    <w:rsid w:val="00AD7A91"/>
    <w:rsid w:val="00AE163E"/>
    <w:rsid w:val="00AE20B5"/>
    <w:rsid w:val="00AE41A8"/>
    <w:rsid w:val="00AE4EA8"/>
    <w:rsid w:val="00AE5DAF"/>
    <w:rsid w:val="00AE6F03"/>
    <w:rsid w:val="00AF0619"/>
    <w:rsid w:val="00AF3899"/>
    <w:rsid w:val="00AF5558"/>
    <w:rsid w:val="00AF7B37"/>
    <w:rsid w:val="00B030D1"/>
    <w:rsid w:val="00B053A1"/>
    <w:rsid w:val="00B0555D"/>
    <w:rsid w:val="00B079E2"/>
    <w:rsid w:val="00B11649"/>
    <w:rsid w:val="00B11F51"/>
    <w:rsid w:val="00B2148D"/>
    <w:rsid w:val="00B300E0"/>
    <w:rsid w:val="00B33248"/>
    <w:rsid w:val="00B338E2"/>
    <w:rsid w:val="00B33EDF"/>
    <w:rsid w:val="00B35BD2"/>
    <w:rsid w:val="00B35E76"/>
    <w:rsid w:val="00B37E0C"/>
    <w:rsid w:val="00B41C19"/>
    <w:rsid w:val="00B41C93"/>
    <w:rsid w:val="00B41EFB"/>
    <w:rsid w:val="00B42021"/>
    <w:rsid w:val="00B42B4E"/>
    <w:rsid w:val="00B47BE4"/>
    <w:rsid w:val="00B531EA"/>
    <w:rsid w:val="00B5410B"/>
    <w:rsid w:val="00B6224F"/>
    <w:rsid w:val="00B64D62"/>
    <w:rsid w:val="00B64F36"/>
    <w:rsid w:val="00B70B6F"/>
    <w:rsid w:val="00B7171C"/>
    <w:rsid w:val="00B743B5"/>
    <w:rsid w:val="00B83E59"/>
    <w:rsid w:val="00B84DB2"/>
    <w:rsid w:val="00B85AD1"/>
    <w:rsid w:val="00B91C1C"/>
    <w:rsid w:val="00B93BB9"/>
    <w:rsid w:val="00B9509C"/>
    <w:rsid w:val="00B96390"/>
    <w:rsid w:val="00B9658C"/>
    <w:rsid w:val="00B96BA7"/>
    <w:rsid w:val="00B9723B"/>
    <w:rsid w:val="00BA0B9B"/>
    <w:rsid w:val="00BA3394"/>
    <w:rsid w:val="00BA49A7"/>
    <w:rsid w:val="00BA4F9D"/>
    <w:rsid w:val="00BA7CE2"/>
    <w:rsid w:val="00BB0030"/>
    <w:rsid w:val="00BB2DBE"/>
    <w:rsid w:val="00BB5304"/>
    <w:rsid w:val="00BB5375"/>
    <w:rsid w:val="00BB58CC"/>
    <w:rsid w:val="00BB75A9"/>
    <w:rsid w:val="00BC32CB"/>
    <w:rsid w:val="00BC4A5C"/>
    <w:rsid w:val="00BC4C34"/>
    <w:rsid w:val="00BD01C2"/>
    <w:rsid w:val="00BD3123"/>
    <w:rsid w:val="00BD53B7"/>
    <w:rsid w:val="00BD6B89"/>
    <w:rsid w:val="00BE0065"/>
    <w:rsid w:val="00BE1B48"/>
    <w:rsid w:val="00BF0951"/>
    <w:rsid w:val="00BF2D2A"/>
    <w:rsid w:val="00BF37A0"/>
    <w:rsid w:val="00BF7E6C"/>
    <w:rsid w:val="00C00F4A"/>
    <w:rsid w:val="00C073C5"/>
    <w:rsid w:val="00C07C34"/>
    <w:rsid w:val="00C15CA4"/>
    <w:rsid w:val="00C15F70"/>
    <w:rsid w:val="00C21E6D"/>
    <w:rsid w:val="00C22FD4"/>
    <w:rsid w:val="00C2443D"/>
    <w:rsid w:val="00C257A7"/>
    <w:rsid w:val="00C33DBB"/>
    <w:rsid w:val="00C35BDE"/>
    <w:rsid w:val="00C369DC"/>
    <w:rsid w:val="00C40F68"/>
    <w:rsid w:val="00C4168B"/>
    <w:rsid w:val="00C42FE8"/>
    <w:rsid w:val="00C442B5"/>
    <w:rsid w:val="00C466B6"/>
    <w:rsid w:val="00C5148A"/>
    <w:rsid w:val="00C5474B"/>
    <w:rsid w:val="00C738D6"/>
    <w:rsid w:val="00C73B40"/>
    <w:rsid w:val="00C73C31"/>
    <w:rsid w:val="00C74A74"/>
    <w:rsid w:val="00C75421"/>
    <w:rsid w:val="00C75FB9"/>
    <w:rsid w:val="00C763BC"/>
    <w:rsid w:val="00C76B8C"/>
    <w:rsid w:val="00C80321"/>
    <w:rsid w:val="00C80500"/>
    <w:rsid w:val="00C84035"/>
    <w:rsid w:val="00C87D45"/>
    <w:rsid w:val="00C920EB"/>
    <w:rsid w:val="00C944EC"/>
    <w:rsid w:val="00C94798"/>
    <w:rsid w:val="00C96D04"/>
    <w:rsid w:val="00C9705A"/>
    <w:rsid w:val="00CA37B3"/>
    <w:rsid w:val="00CA460D"/>
    <w:rsid w:val="00CA53DD"/>
    <w:rsid w:val="00CB1610"/>
    <w:rsid w:val="00CB5528"/>
    <w:rsid w:val="00CB795F"/>
    <w:rsid w:val="00CC29A4"/>
    <w:rsid w:val="00CD1AB6"/>
    <w:rsid w:val="00CD2F8A"/>
    <w:rsid w:val="00CD3083"/>
    <w:rsid w:val="00CD48D3"/>
    <w:rsid w:val="00CD765E"/>
    <w:rsid w:val="00CD7AC3"/>
    <w:rsid w:val="00CE07B2"/>
    <w:rsid w:val="00CE27C7"/>
    <w:rsid w:val="00CE7694"/>
    <w:rsid w:val="00CE788D"/>
    <w:rsid w:val="00CF123B"/>
    <w:rsid w:val="00CF4C04"/>
    <w:rsid w:val="00CF77D2"/>
    <w:rsid w:val="00D0185B"/>
    <w:rsid w:val="00D02025"/>
    <w:rsid w:val="00D025D3"/>
    <w:rsid w:val="00D02E13"/>
    <w:rsid w:val="00D102CA"/>
    <w:rsid w:val="00D1180C"/>
    <w:rsid w:val="00D13F49"/>
    <w:rsid w:val="00D14F27"/>
    <w:rsid w:val="00D15898"/>
    <w:rsid w:val="00D164E6"/>
    <w:rsid w:val="00D178AA"/>
    <w:rsid w:val="00D17AD9"/>
    <w:rsid w:val="00D20058"/>
    <w:rsid w:val="00D208C3"/>
    <w:rsid w:val="00D20A49"/>
    <w:rsid w:val="00D213CE"/>
    <w:rsid w:val="00D21CE4"/>
    <w:rsid w:val="00D222B2"/>
    <w:rsid w:val="00D224E3"/>
    <w:rsid w:val="00D242D2"/>
    <w:rsid w:val="00D24588"/>
    <w:rsid w:val="00D2486F"/>
    <w:rsid w:val="00D25BA4"/>
    <w:rsid w:val="00D26A6B"/>
    <w:rsid w:val="00D277AC"/>
    <w:rsid w:val="00D31B58"/>
    <w:rsid w:val="00D3626F"/>
    <w:rsid w:val="00D42149"/>
    <w:rsid w:val="00D4219D"/>
    <w:rsid w:val="00D504C3"/>
    <w:rsid w:val="00D52034"/>
    <w:rsid w:val="00D609F5"/>
    <w:rsid w:val="00D61FCA"/>
    <w:rsid w:val="00D6632F"/>
    <w:rsid w:val="00D66712"/>
    <w:rsid w:val="00D6769B"/>
    <w:rsid w:val="00D67CFB"/>
    <w:rsid w:val="00D7022D"/>
    <w:rsid w:val="00D7159C"/>
    <w:rsid w:val="00D71A5A"/>
    <w:rsid w:val="00D74406"/>
    <w:rsid w:val="00D745CE"/>
    <w:rsid w:val="00D76CDD"/>
    <w:rsid w:val="00D81B81"/>
    <w:rsid w:val="00D823C0"/>
    <w:rsid w:val="00D838A0"/>
    <w:rsid w:val="00D83D58"/>
    <w:rsid w:val="00D86707"/>
    <w:rsid w:val="00D86E27"/>
    <w:rsid w:val="00D87A5A"/>
    <w:rsid w:val="00D90388"/>
    <w:rsid w:val="00D92B27"/>
    <w:rsid w:val="00DA044E"/>
    <w:rsid w:val="00DA088C"/>
    <w:rsid w:val="00DA37FA"/>
    <w:rsid w:val="00DB03FC"/>
    <w:rsid w:val="00DB2546"/>
    <w:rsid w:val="00DB2BAF"/>
    <w:rsid w:val="00DB2CBA"/>
    <w:rsid w:val="00DB300C"/>
    <w:rsid w:val="00DB35C1"/>
    <w:rsid w:val="00DB4E6D"/>
    <w:rsid w:val="00DB70B7"/>
    <w:rsid w:val="00DC3BE6"/>
    <w:rsid w:val="00DC68D5"/>
    <w:rsid w:val="00DD54B8"/>
    <w:rsid w:val="00DD56A6"/>
    <w:rsid w:val="00DE1C9A"/>
    <w:rsid w:val="00DE201A"/>
    <w:rsid w:val="00DE2858"/>
    <w:rsid w:val="00DE671C"/>
    <w:rsid w:val="00DE77D6"/>
    <w:rsid w:val="00DF0FF2"/>
    <w:rsid w:val="00DF176B"/>
    <w:rsid w:val="00DF451B"/>
    <w:rsid w:val="00DF54B2"/>
    <w:rsid w:val="00DF5DF3"/>
    <w:rsid w:val="00E033FB"/>
    <w:rsid w:val="00E06AB2"/>
    <w:rsid w:val="00E13E7E"/>
    <w:rsid w:val="00E1502E"/>
    <w:rsid w:val="00E16B04"/>
    <w:rsid w:val="00E20333"/>
    <w:rsid w:val="00E22057"/>
    <w:rsid w:val="00E31711"/>
    <w:rsid w:val="00E31FE8"/>
    <w:rsid w:val="00E35EC1"/>
    <w:rsid w:val="00E539AF"/>
    <w:rsid w:val="00E53FEC"/>
    <w:rsid w:val="00E55BF2"/>
    <w:rsid w:val="00E629C7"/>
    <w:rsid w:val="00E66717"/>
    <w:rsid w:val="00E71A21"/>
    <w:rsid w:val="00E72CE8"/>
    <w:rsid w:val="00E7397D"/>
    <w:rsid w:val="00E75875"/>
    <w:rsid w:val="00E8013F"/>
    <w:rsid w:val="00E80BE0"/>
    <w:rsid w:val="00E8128B"/>
    <w:rsid w:val="00E82172"/>
    <w:rsid w:val="00E823C1"/>
    <w:rsid w:val="00E82CA2"/>
    <w:rsid w:val="00E8455E"/>
    <w:rsid w:val="00E85AD0"/>
    <w:rsid w:val="00E86384"/>
    <w:rsid w:val="00E866F2"/>
    <w:rsid w:val="00E915B1"/>
    <w:rsid w:val="00E966D7"/>
    <w:rsid w:val="00EA0694"/>
    <w:rsid w:val="00EA0848"/>
    <w:rsid w:val="00EA0FA5"/>
    <w:rsid w:val="00EA3672"/>
    <w:rsid w:val="00EA4738"/>
    <w:rsid w:val="00EA5549"/>
    <w:rsid w:val="00EB3284"/>
    <w:rsid w:val="00EB641D"/>
    <w:rsid w:val="00EB6487"/>
    <w:rsid w:val="00EB6E60"/>
    <w:rsid w:val="00EB7249"/>
    <w:rsid w:val="00EC4ABF"/>
    <w:rsid w:val="00EC5310"/>
    <w:rsid w:val="00EC5AA3"/>
    <w:rsid w:val="00EC5FBA"/>
    <w:rsid w:val="00ED0CD6"/>
    <w:rsid w:val="00ED0D94"/>
    <w:rsid w:val="00ED0E4D"/>
    <w:rsid w:val="00ED0FF6"/>
    <w:rsid w:val="00ED1698"/>
    <w:rsid w:val="00ED7D3A"/>
    <w:rsid w:val="00EE0241"/>
    <w:rsid w:val="00EE4194"/>
    <w:rsid w:val="00EE4FA1"/>
    <w:rsid w:val="00EE5C05"/>
    <w:rsid w:val="00EE5EA9"/>
    <w:rsid w:val="00EE7E0B"/>
    <w:rsid w:val="00EF1CB2"/>
    <w:rsid w:val="00EF787F"/>
    <w:rsid w:val="00F01033"/>
    <w:rsid w:val="00F01566"/>
    <w:rsid w:val="00F01ECD"/>
    <w:rsid w:val="00F0380F"/>
    <w:rsid w:val="00F052D5"/>
    <w:rsid w:val="00F073BD"/>
    <w:rsid w:val="00F11EC1"/>
    <w:rsid w:val="00F13203"/>
    <w:rsid w:val="00F151D9"/>
    <w:rsid w:val="00F15F72"/>
    <w:rsid w:val="00F1665A"/>
    <w:rsid w:val="00F172AE"/>
    <w:rsid w:val="00F21D99"/>
    <w:rsid w:val="00F2204B"/>
    <w:rsid w:val="00F247F7"/>
    <w:rsid w:val="00F30949"/>
    <w:rsid w:val="00F34143"/>
    <w:rsid w:val="00F34625"/>
    <w:rsid w:val="00F45363"/>
    <w:rsid w:val="00F460DF"/>
    <w:rsid w:val="00F50740"/>
    <w:rsid w:val="00F52E80"/>
    <w:rsid w:val="00F53E19"/>
    <w:rsid w:val="00F55B32"/>
    <w:rsid w:val="00F74E47"/>
    <w:rsid w:val="00F74F5C"/>
    <w:rsid w:val="00F77CB7"/>
    <w:rsid w:val="00F77EF9"/>
    <w:rsid w:val="00F80C69"/>
    <w:rsid w:val="00F85B08"/>
    <w:rsid w:val="00F91FF8"/>
    <w:rsid w:val="00F95637"/>
    <w:rsid w:val="00F9563B"/>
    <w:rsid w:val="00FA3E61"/>
    <w:rsid w:val="00FA404D"/>
    <w:rsid w:val="00FA51D3"/>
    <w:rsid w:val="00FA7BEA"/>
    <w:rsid w:val="00FB0D12"/>
    <w:rsid w:val="00FB465C"/>
    <w:rsid w:val="00FB4830"/>
    <w:rsid w:val="00FC0C96"/>
    <w:rsid w:val="00FC20F7"/>
    <w:rsid w:val="00FC2F77"/>
    <w:rsid w:val="00FC31D6"/>
    <w:rsid w:val="00FC3B60"/>
    <w:rsid w:val="00FC4293"/>
    <w:rsid w:val="00FC78AE"/>
    <w:rsid w:val="00FC7E6E"/>
    <w:rsid w:val="00FD289A"/>
    <w:rsid w:val="00FD4DDF"/>
    <w:rsid w:val="00FD7D91"/>
    <w:rsid w:val="00FE0644"/>
    <w:rsid w:val="00FE54E2"/>
    <w:rsid w:val="00FE63FA"/>
    <w:rsid w:val="00FE6C66"/>
    <w:rsid w:val="00FF0DE0"/>
    <w:rsid w:val="00FF1583"/>
    <w:rsid w:val="00FF181A"/>
    <w:rsid w:val="00FF2F46"/>
    <w:rsid w:val="00FF369C"/>
    <w:rsid w:val="00FF3E26"/>
    <w:rsid w:val="00FF4DFB"/>
    <w:rsid w:val="00FF50CB"/>
    <w:rsid w:val="00FF5884"/>
    <w:rsid w:val="00FF60C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86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C71AD"/>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sz w:val="16"/>
      <w:szCs w:val="16"/>
      <w:lang w:val="x-none" w:eastAsia="x-none"/>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rPr>
      <w:lang w:val="x-none" w:eastAsia="x-none"/>
    </w:r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tlid-translation">
    <w:name w:val="tlid-translation"/>
    <w:basedOn w:val="Absatz-Standardschriftart"/>
    <w:rsid w:val="00030F90"/>
  </w:style>
  <w:style w:type="character" w:customStyle="1" w:styleId="ilfuvd">
    <w:name w:val="ilfuvd"/>
    <w:basedOn w:val="Absatz-Standardschriftart"/>
    <w:rsid w:val="00F53E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478297">
      <w:bodyDiv w:val="1"/>
      <w:marLeft w:val="0"/>
      <w:marRight w:val="0"/>
      <w:marTop w:val="0"/>
      <w:marBottom w:val="0"/>
      <w:divBdr>
        <w:top w:val="none" w:sz="0" w:space="0" w:color="auto"/>
        <w:left w:val="none" w:sz="0" w:space="0" w:color="auto"/>
        <w:bottom w:val="none" w:sz="0" w:space="0" w:color="auto"/>
        <w:right w:val="none" w:sz="0" w:space="0" w:color="auto"/>
      </w:divBdr>
    </w:div>
    <w:div w:id="1974166690">
      <w:bodyDiv w:val="1"/>
      <w:marLeft w:val="0"/>
      <w:marRight w:val="0"/>
      <w:marTop w:val="0"/>
      <w:marBottom w:val="0"/>
      <w:divBdr>
        <w:top w:val="none" w:sz="0" w:space="0" w:color="auto"/>
        <w:left w:val="none" w:sz="0" w:space="0" w:color="auto"/>
        <w:bottom w:val="none" w:sz="0" w:space="0" w:color="auto"/>
        <w:right w:val="none" w:sz="0" w:space="0" w:color="auto"/>
      </w:divBdr>
    </w:div>
    <w:div w:id="21155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ingspann.de" TargetMode="External"/><Relationship Id="rId3" Type="http://schemas.microsoft.com/office/2007/relationships/stylesWithEffects" Target="stylesWithEffects.xml"/><Relationship Id="rId7" Type="http://schemas.openxmlformats.org/officeDocument/2006/relationships/hyperlink" Target="mailto:info@guc.biz"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ringspann.de/de/service/videos"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ingspann.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FAF36B-A8E4-4917-9AA5-3CDE51270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1251</Words>
  <Characters>7884</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9117</CharactersWithSpaces>
  <SharedDoc>false</SharedDoc>
  <HLinks>
    <vt:vector size="18" baseType="variant">
      <vt:variant>
        <vt:i4>11</vt:i4>
      </vt:variant>
      <vt:variant>
        <vt:i4>6</vt:i4>
      </vt:variant>
      <vt:variant>
        <vt:i4>0</vt:i4>
      </vt:variant>
      <vt:variant>
        <vt:i4>5</vt:i4>
      </vt:variant>
      <vt:variant>
        <vt:lpwstr>http://www.ringspann.de/</vt:lpwstr>
      </vt:variant>
      <vt:variant>
        <vt:lpwstr/>
      </vt:variant>
      <vt:variant>
        <vt:i4>7733327</vt:i4>
      </vt:variant>
      <vt:variant>
        <vt:i4>3</vt:i4>
      </vt:variant>
      <vt:variant>
        <vt:i4>0</vt:i4>
      </vt:variant>
      <vt:variant>
        <vt:i4>5</vt:i4>
      </vt:variant>
      <vt:variant>
        <vt:lpwstr>mailto:info@ringspann.de</vt:lpwstr>
      </vt:variant>
      <vt:variant>
        <vt:lpwstr/>
      </vt: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219</cp:revision>
  <cp:lastPrinted>2023-05-19T09:03:00Z</cp:lastPrinted>
  <dcterms:created xsi:type="dcterms:W3CDTF">2022-02-22T08:44:00Z</dcterms:created>
  <dcterms:modified xsi:type="dcterms:W3CDTF">2023-05-19T09:03:00Z</dcterms:modified>
</cp:coreProperties>
</file>