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106A70EF" w14:textId="124B5326" w:rsidR="00E15891" w:rsidRDefault="00983BA0" w:rsidP="00E15891">
      <w:pPr>
        <w:tabs>
          <w:tab w:val="right" w:pos="7503"/>
        </w:tabs>
        <w:ind w:left="0"/>
        <w:jc w:val="both"/>
        <w:outlineLvl w:val="0"/>
        <w:rPr>
          <w:rFonts w:ascii="Calibri" w:hAnsi="Calibri"/>
          <w:i/>
          <w:spacing w:val="0"/>
        </w:rPr>
      </w:pPr>
      <w:r w:rsidRPr="00603282">
        <w:rPr>
          <w:rFonts w:ascii="Calibri" w:hAnsi="Calibri"/>
          <w:i/>
          <w:spacing w:val="0"/>
        </w:rPr>
        <w:t>Profilsysteme/ Lineartechnik</w:t>
      </w:r>
      <w:r>
        <w:rPr>
          <w:rFonts w:ascii="Calibri" w:hAnsi="Calibri"/>
          <w:i/>
          <w:spacing w:val="0"/>
        </w:rPr>
        <w:t xml:space="preserve">/ </w:t>
      </w:r>
      <w:r w:rsidR="00E15891" w:rsidRPr="00C0438B">
        <w:rPr>
          <w:rFonts w:ascii="Calibri" w:hAnsi="Calibri"/>
          <w:i/>
          <w:spacing w:val="0"/>
        </w:rPr>
        <w:t>Arbeitsplatzsystem</w:t>
      </w:r>
      <w:r w:rsidR="00E15891">
        <w:rPr>
          <w:rFonts w:ascii="Calibri" w:hAnsi="Calibri"/>
          <w:i/>
          <w:spacing w:val="0"/>
        </w:rPr>
        <w:t>e/</w:t>
      </w:r>
      <w:r w:rsidR="00E15891" w:rsidRPr="0049181C">
        <w:rPr>
          <w:rFonts w:ascii="Calibri" w:hAnsi="Calibri"/>
          <w:i/>
          <w:spacing w:val="0"/>
        </w:rPr>
        <w:t xml:space="preserve"> </w:t>
      </w:r>
      <w:r w:rsidRPr="009F2F1A">
        <w:rPr>
          <w:rFonts w:ascii="Calibri" w:hAnsi="Calibri"/>
          <w:i/>
          <w:spacing w:val="0"/>
        </w:rPr>
        <w:t xml:space="preserve">Verbindungstechnik/ </w:t>
      </w:r>
      <w:r w:rsidR="00E15891">
        <w:rPr>
          <w:rFonts w:ascii="Calibri" w:hAnsi="Calibri"/>
          <w:i/>
          <w:spacing w:val="0"/>
        </w:rPr>
        <w:t>Betriebsausstattung</w:t>
      </w:r>
      <w:r w:rsidR="00E15891" w:rsidRPr="0049181C">
        <w:rPr>
          <w:rFonts w:ascii="Calibri" w:hAnsi="Calibri"/>
          <w:i/>
          <w:spacing w:val="0"/>
        </w:rPr>
        <w:t xml:space="preserve">/ </w:t>
      </w:r>
      <w:r>
        <w:rPr>
          <w:rFonts w:ascii="Calibri" w:hAnsi="Calibri"/>
          <w:i/>
          <w:spacing w:val="0"/>
        </w:rPr>
        <w:t xml:space="preserve">Beschaffungswesen/ </w:t>
      </w:r>
      <w:r w:rsidRPr="00603282">
        <w:rPr>
          <w:rFonts w:ascii="Calibri" w:hAnsi="Calibri"/>
          <w:i/>
          <w:spacing w:val="0"/>
        </w:rPr>
        <w:t xml:space="preserve">Konstruktion und Entwicklung/ </w:t>
      </w:r>
      <w:r w:rsidRPr="009F2F1A">
        <w:rPr>
          <w:rFonts w:ascii="Calibri" w:hAnsi="Calibri"/>
          <w:i/>
          <w:spacing w:val="0"/>
        </w:rPr>
        <w:t xml:space="preserve">Arbeitsschutz- u. </w:t>
      </w:r>
      <w:r>
        <w:rPr>
          <w:rFonts w:ascii="Calibri" w:hAnsi="Calibri"/>
          <w:i/>
          <w:spacing w:val="0"/>
        </w:rPr>
        <w:t>Arbeits</w:t>
      </w:r>
      <w:r w:rsidRPr="009F2F1A">
        <w:rPr>
          <w:rFonts w:ascii="Calibri" w:hAnsi="Calibri"/>
          <w:i/>
          <w:spacing w:val="0"/>
        </w:rPr>
        <w:t>sicherheit</w:t>
      </w:r>
      <w:r>
        <w:rPr>
          <w:rFonts w:ascii="Calibri" w:hAnsi="Calibri"/>
          <w:i/>
          <w:spacing w:val="0"/>
        </w:rPr>
        <w:t>/</w:t>
      </w:r>
      <w:r w:rsidRPr="0049181C">
        <w:rPr>
          <w:rFonts w:ascii="Calibri" w:hAnsi="Calibri"/>
          <w:i/>
          <w:spacing w:val="0"/>
        </w:rPr>
        <w:t xml:space="preserve"> </w:t>
      </w:r>
      <w:r w:rsidR="00E15891" w:rsidRPr="0049181C">
        <w:rPr>
          <w:rFonts w:ascii="Calibri" w:hAnsi="Calibri"/>
          <w:i/>
          <w:spacing w:val="0"/>
        </w:rPr>
        <w:t xml:space="preserve">Materialfluss/ </w:t>
      </w:r>
      <w:r w:rsidR="000E7317" w:rsidRPr="00E138D8">
        <w:rPr>
          <w:rFonts w:ascii="Calibri" w:hAnsi="Calibri"/>
          <w:i/>
          <w:spacing w:val="0"/>
        </w:rPr>
        <w:t>Fördertechnik/</w:t>
      </w:r>
      <w:r w:rsidR="000E7317" w:rsidRPr="00C0438B">
        <w:rPr>
          <w:rFonts w:ascii="Calibri" w:hAnsi="Calibri"/>
          <w:i/>
          <w:spacing w:val="0"/>
        </w:rPr>
        <w:t xml:space="preserve"> </w:t>
      </w:r>
      <w:r w:rsidR="00E15891" w:rsidRPr="00C0438B">
        <w:rPr>
          <w:rFonts w:ascii="Calibri" w:hAnsi="Calibri"/>
          <w:i/>
          <w:spacing w:val="0"/>
        </w:rPr>
        <w:t>Montage</w:t>
      </w:r>
      <w:r w:rsidR="000E7317">
        <w:rPr>
          <w:rFonts w:ascii="Calibri" w:hAnsi="Calibri"/>
          <w:i/>
          <w:spacing w:val="0"/>
        </w:rPr>
        <w:t xml:space="preserve">/ </w:t>
      </w:r>
      <w:r w:rsidR="009E10E4">
        <w:rPr>
          <w:rFonts w:ascii="Calibri" w:hAnsi="Calibri"/>
          <w:i/>
          <w:spacing w:val="0"/>
        </w:rPr>
        <w:t>Handhabungstechnik</w:t>
      </w:r>
    </w:p>
    <w:p w14:paraId="3FC1D831" w14:textId="6C63679C" w:rsidR="00CA2098" w:rsidRDefault="00CA2098" w:rsidP="0073035C">
      <w:pPr>
        <w:tabs>
          <w:tab w:val="right" w:pos="7503"/>
        </w:tabs>
        <w:ind w:left="0"/>
        <w:jc w:val="both"/>
        <w:outlineLvl w:val="0"/>
        <w:rPr>
          <w:rFonts w:ascii="Calibri" w:hAnsi="Calibri"/>
          <w:i/>
          <w:spacing w:val="0"/>
        </w:rPr>
      </w:pP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195AAFFA" w14:textId="73E15107" w:rsidR="00983BA0" w:rsidRPr="00505878" w:rsidRDefault="00983BA0" w:rsidP="00505878">
      <w:pPr>
        <w:spacing w:after="160"/>
        <w:ind w:left="0"/>
        <w:outlineLvl w:val="0"/>
        <w:rPr>
          <w:rFonts w:ascii="Calibri" w:hAnsi="Calibri" w:cs="Arial"/>
          <w:b/>
          <w:sz w:val="44"/>
          <w:szCs w:val="44"/>
        </w:rPr>
      </w:pPr>
      <w:bookmarkStart w:id="0" w:name="_Hlk31981231"/>
      <w:r>
        <w:rPr>
          <w:rFonts w:ascii="Calibri" w:hAnsi="Calibri" w:cs="Arial"/>
          <w:b/>
          <w:sz w:val="44"/>
          <w:szCs w:val="44"/>
        </w:rPr>
        <w:t>Webshop mit Mehrwert</w:t>
      </w:r>
    </w:p>
    <w:p w14:paraId="69A50875" w14:textId="740359C3" w:rsidR="00E03932" w:rsidRDefault="00B93141" w:rsidP="00B93141">
      <w:pPr>
        <w:spacing w:line="360" w:lineRule="auto"/>
        <w:ind w:left="0"/>
        <w:jc w:val="both"/>
        <w:rPr>
          <w:rFonts w:ascii="Calibri" w:hAnsi="Calibri" w:cs="Arial"/>
          <w:b/>
          <w:sz w:val="24"/>
          <w:szCs w:val="24"/>
        </w:rPr>
      </w:pPr>
      <w:bookmarkStart w:id="1" w:name="_Hlk101773289"/>
      <w:r>
        <w:rPr>
          <w:rFonts w:ascii="Calibri" w:hAnsi="Calibri" w:cs="Arial"/>
          <w:b/>
          <w:sz w:val="24"/>
          <w:szCs w:val="24"/>
        </w:rPr>
        <w:t xml:space="preserve">MiniTec hat seinen Service für Firmenkunden mit einem Webshop erweitert, der Bestellprozesse wesentlich vereinfacht und verkürzt. Dieser ist seit September 2024 unter </w:t>
      </w:r>
      <w:r w:rsidRPr="00B93141">
        <w:rPr>
          <w:rFonts w:ascii="Calibri" w:hAnsi="Calibri" w:cs="Arial"/>
          <w:b/>
          <w:sz w:val="24"/>
          <w:szCs w:val="24"/>
        </w:rPr>
        <w:t>www.minitec.de/webshop</w:t>
      </w:r>
      <w:r>
        <w:rPr>
          <w:rFonts w:ascii="Calibri" w:hAnsi="Calibri" w:cs="Arial"/>
          <w:b/>
          <w:sz w:val="24"/>
          <w:szCs w:val="24"/>
        </w:rPr>
        <w:t xml:space="preserve"> erreichbar.</w:t>
      </w:r>
    </w:p>
    <w:bookmarkEnd w:id="1"/>
    <w:p w14:paraId="178D260E" w14:textId="77777777" w:rsidR="00F41CB2" w:rsidRDefault="00F41CB2" w:rsidP="00453FBD">
      <w:pPr>
        <w:spacing w:line="360" w:lineRule="auto"/>
        <w:ind w:left="0"/>
        <w:jc w:val="both"/>
        <w:rPr>
          <w:rFonts w:ascii="Calibri" w:hAnsi="Calibri" w:cs="Arial"/>
          <w:b/>
          <w:sz w:val="24"/>
          <w:szCs w:val="24"/>
        </w:rPr>
      </w:pPr>
    </w:p>
    <w:p w14:paraId="4BCDA9F8" w14:textId="6C828E50" w:rsidR="00E03932" w:rsidRDefault="00296581" w:rsidP="00E03932">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983BA0">
        <w:rPr>
          <w:rFonts w:ascii="Calibri" w:hAnsi="Calibri" w:cs="Arial"/>
          <w:i/>
          <w:color w:val="000000"/>
          <w:sz w:val="22"/>
          <w:szCs w:val="22"/>
        </w:rPr>
        <w:t>Okto</w:t>
      </w:r>
      <w:r w:rsidR="003D0E14">
        <w:rPr>
          <w:rFonts w:ascii="Calibri" w:hAnsi="Calibri" w:cs="Arial"/>
          <w:i/>
          <w:color w:val="000000"/>
          <w:sz w:val="22"/>
          <w:szCs w:val="22"/>
        </w:rPr>
        <w:t>ber</w:t>
      </w:r>
      <w:r w:rsidR="005022C6">
        <w:rPr>
          <w:rFonts w:ascii="Calibri" w:hAnsi="Calibri" w:cs="Arial"/>
          <w:i/>
          <w:color w:val="000000"/>
          <w:sz w:val="22"/>
          <w:szCs w:val="22"/>
        </w:rPr>
        <w:t xml:space="preserve"> 202</w:t>
      </w:r>
      <w:r w:rsidR="006B57E9">
        <w:rPr>
          <w:rFonts w:ascii="Calibri" w:hAnsi="Calibri" w:cs="Arial"/>
          <w:i/>
          <w:color w:val="000000"/>
          <w:sz w:val="22"/>
          <w:szCs w:val="22"/>
        </w:rPr>
        <w:t>4</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bookmarkStart w:id="2" w:name="_Hlk101773279"/>
      <w:r w:rsidR="00E03932">
        <w:rPr>
          <w:rFonts w:ascii="Calibri" w:hAnsi="Calibri" w:cs="Arial"/>
          <w:color w:val="000000"/>
          <w:sz w:val="22"/>
          <w:szCs w:val="22"/>
        </w:rPr>
        <w:t>Einfache und dennoch überzeugende Lösungen, getreu dem Firmenslogan „The Art of Simplicity“ und ein guter Service tragen seit jeher zum Unternehmenserfolg von MiniTec bei. Kunden schätzen sowohl die hochwertigen Produkte des Baukastensystems, als auch kurze Lieferzeiten. Den Bestellprozess hat MiniTec nun mit einem professionellen Webshop weiter</w:t>
      </w:r>
      <w:r w:rsidR="008C013A">
        <w:rPr>
          <w:rFonts w:ascii="Calibri" w:hAnsi="Calibri" w:cs="Arial"/>
          <w:color w:val="000000"/>
          <w:sz w:val="22"/>
          <w:szCs w:val="22"/>
        </w:rPr>
        <w:t xml:space="preserve"> </w:t>
      </w:r>
      <w:r w:rsidR="00604BFF">
        <w:rPr>
          <w:rFonts w:ascii="Calibri" w:hAnsi="Calibri" w:cs="Arial"/>
          <w:color w:val="000000"/>
          <w:sz w:val="22"/>
          <w:szCs w:val="22"/>
        </w:rPr>
        <w:t>vereinfacht.</w:t>
      </w:r>
    </w:p>
    <w:p w14:paraId="679A78E3" w14:textId="77777777" w:rsidR="00604BFF" w:rsidRDefault="00604BFF" w:rsidP="00E03932">
      <w:pPr>
        <w:spacing w:line="360" w:lineRule="auto"/>
        <w:ind w:left="0"/>
        <w:jc w:val="both"/>
        <w:rPr>
          <w:rFonts w:ascii="Calibri" w:hAnsi="Calibri" w:cs="Arial"/>
          <w:color w:val="000000"/>
          <w:sz w:val="22"/>
          <w:szCs w:val="22"/>
        </w:rPr>
      </w:pPr>
    </w:p>
    <w:p w14:paraId="35DF6F1F" w14:textId="2A8753A9" w:rsidR="00E03932" w:rsidRPr="00E03932" w:rsidRDefault="00E03932" w:rsidP="00E03932">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Unter </w:t>
      </w:r>
      <w:r w:rsidRPr="008C013A">
        <w:rPr>
          <w:rFonts w:ascii="Calibri" w:hAnsi="Calibri" w:cs="Arial"/>
          <w:b/>
          <w:color w:val="000000"/>
          <w:sz w:val="22"/>
          <w:szCs w:val="22"/>
        </w:rPr>
        <w:t>www.minitec.de/webshop</w:t>
      </w:r>
      <w:r>
        <w:rPr>
          <w:rFonts w:ascii="Calibri" w:hAnsi="Calibri" w:cs="Arial"/>
          <w:color w:val="000000"/>
          <w:sz w:val="22"/>
          <w:szCs w:val="22"/>
        </w:rPr>
        <w:t xml:space="preserve"> bietet </w:t>
      </w:r>
      <w:r w:rsidRPr="00E03932">
        <w:rPr>
          <w:rFonts w:ascii="Calibri" w:hAnsi="Calibri" w:cs="Arial"/>
          <w:color w:val="000000"/>
          <w:sz w:val="22"/>
          <w:szCs w:val="22"/>
        </w:rPr>
        <w:t xml:space="preserve">MiniTec </w:t>
      </w:r>
      <w:r>
        <w:rPr>
          <w:rFonts w:ascii="Calibri" w:hAnsi="Calibri" w:cs="Arial"/>
          <w:color w:val="000000"/>
          <w:sz w:val="22"/>
          <w:szCs w:val="22"/>
        </w:rPr>
        <w:t xml:space="preserve">seinen </w:t>
      </w:r>
      <w:r w:rsidRPr="00E03932">
        <w:rPr>
          <w:rFonts w:ascii="Calibri" w:hAnsi="Calibri" w:cs="Arial"/>
          <w:color w:val="000000"/>
          <w:sz w:val="22"/>
          <w:szCs w:val="22"/>
        </w:rPr>
        <w:t>Firmenkunden</w:t>
      </w:r>
      <w:r>
        <w:rPr>
          <w:rFonts w:ascii="Calibri" w:hAnsi="Calibri" w:cs="Arial"/>
          <w:color w:val="000000"/>
          <w:sz w:val="22"/>
          <w:szCs w:val="22"/>
        </w:rPr>
        <w:t xml:space="preserve"> („B-to-B“)</w:t>
      </w:r>
      <w:r w:rsidRPr="00E03932">
        <w:rPr>
          <w:rFonts w:ascii="Calibri" w:hAnsi="Calibri" w:cs="Arial"/>
          <w:color w:val="000000"/>
          <w:sz w:val="22"/>
          <w:szCs w:val="22"/>
        </w:rPr>
        <w:t xml:space="preserve"> </w:t>
      </w:r>
      <w:r>
        <w:rPr>
          <w:rFonts w:ascii="Calibri" w:hAnsi="Calibri" w:cs="Arial"/>
          <w:color w:val="000000"/>
          <w:sz w:val="22"/>
          <w:szCs w:val="22"/>
        </w:rPr>
        <w:t xml:space="preserve">bei Bestellvorgängen </w:t>
      </w:r>
      <w:r w:rsidRPr="00E03932">
        <w:rPr>
          <w:rFonts w:ascii="Calibri" w:hAnsi="Calibri" w:cs="Arial"/>
          <w:color w:val="000000"/>
          <w:sz w:val="22"/>
          <w:szCs w:val="22"/>
        </w:rPr>
        <w:t xml:space="preserve">eine sofortige Preistransparenz und eine noch schnellere Bestellabwicklung. Weit über 3.000 Artikel umfasst das MiniTec-Sortiment, und viele davon sind so genannte „Shop-Produkte“. Das bedeutet, sie sind im Shop enthalten und damit direkt bestellbar. Zu erkennen sind sie an </w:t>
      </w:r>
      <w:r>
        <w:rPr>
          <w:rFonts w:ascii="Calibri" w:hAnsi="Calibri" w:cs="Arial"/>
          <w:color w:val="000000"/>
          <w:sz w:val="22"/>
          <w:szCs w:val="22"/>
        </w:rPr>
        <w:t>einem</w:t>
      </w:r>
      <w:r w:rsidRPr="00E03932">
        <w:rPr>
          <w:rFonts w:ascii="Calibri" w:hAnsi="Calibri" w:cs="Arial"/>
          <w:color w:val="000000"/>
          <w:sz w:val="22"/>
          <w:szCs w:val="22"/>
        </w:rPr>
        <w:t xml:space="preserve"> Warenkorb-Symbol mit orangenem Hintergrund. Zu allen anderen Produkten können wie bisher Anfragen an MiniTec gesendet werden. Shop-Produkte kann der Benutzer wahlweise </w:t>
      </w:r>
      <w:r>
        <w:rPr>
          <w:rFonts w:ascii="Calibri" w:hAnsi="Calibri" w:cs="Arial"/>
          <w:color w:val="000000"/>
          <w:sz w:val="22"/>
          <w:szCs w:val="22"/>
        </w:rPr>
        <w:t xml:space="preserve">auch </w:t>
      </w:r>
      <w:r w:rsidRPr="00E03932">
        <w:rPr>
          <w:rFonts w:ascii="Calibri" w:hAnsi="Calibri" w:cs="Arial"/>
          <w:color w:val="000000"/>
          <w:sz w:val="22"/>
          <w:szCs w:val="22"/>
        </w:rPr>
        <w:t>„nur“ anfragen, beispielsweise wenn er aufgrund interner Vorgaben nicht zur direkten Bestellung berechtigt ist. Möchte man ausschließlich Shop-Produkte sehen, lässt sich die Auswahl durch Anklicken von „Nur direkt bestellbare Produkte anzeigen“ auf diese filtern.</w:t>
      </w:r>
    </w:p>
    <w:p w14:paraId="376B1388" w14:textId="77777777" w:rsidR="00604BFF" w:rsidRDefault="00604BFF" w:rsidP="00E03932">
      <w:pPr>
        <w:spacing w:line="360" w:lineRule="auto"/>
        <w:ind w:left="0"/>
        <w:jc w:val="both"/>
        <w:outlineLvl w:val="0"/>
        <w:rPr>
          <w:rFonts w:ascii="Calibri" w:hAnsi="Calibri" w:cs="Arial"/>
          <w:color w:val="000000"/>
          <w:sz w:val="22"/>
          <w:szCs w:val="22"/>
        </w:rPr>
      </w:pPr>
    </w:p>
    <w:p w14:paraId="57B6CE21" w14:textId="77777777" w:rsidR="00E03932" w:rsidRPr="00E03932" w:rsidRDefault="00E03932" w:rsidP="00E03932">
      <w:pPr>
        <w:spacing w:line="360" w:lineRule="auto"/>
        <w:ind w:left="0"/>
        <w:jc w:val="both"/>
        <w:outlineLvl w:val="0"/>
        <w:rPr>
          <w:rFonts w:ascii="Calibri" w:hAnsi="Calibri" w:cs="Arial"/>
          <w:color w:val="000000"/>
          <w:sz w:val="22"/>
          <w:szCs w:val="22"/>
        </w:rPr>
      </w:pPr>
      <w:r w:rsidRPr="00E03932">
        <w:rPr>
          <w:rFonts w:ascii="Calibri" w:hAnsi="Calibri" w:cs="Arial"/>
          <w:color w:val="000000"/>
          <w:sz w:val="22"/>
          <w:szCs w:val="22"/>
        </w:rPr>
        <w:t>Gerade auch für die Kernkomponenten des MiniTec-Baukastens, die Aluminiumprofile in ihren verschiedenen Varianten, bietet der Shop vielfältige Optionen. So können neben einzelnen Profilen in Herstelllänge auch komplette Packeinheiten mit ganzen oder mittig getrennten Stäben geordert werden – mit entsprechendem Preisvorteil. Ebenso ist es möglich, Profile auf individuelle Maße zuschneiden zu lassen.</w:t>
      </w:r>
    </w:p>
    <w:p w14:paraId="0AE12896" w14:textId="77777777" w:rsidR="00604BFF" w:rsidRDefault="00604BFF" w:rsidP="00E03932">
      <w:pPr>
        <w:spacing w:line="360" w:lineRule="auto"/>
        <w:ind w:left="0"/>
        <w:jc w:val="both"/>
        <w:outlineLvl w:val="0"/>
        <w:rPr>
          <w:rFonts w:ascii="Calibri" w:hAnsi="Calibri" w:cs="Arial"/>
          <w:color w:val="000000"/>
          <w:sz w:val="22"/>
          <w:szCs w:val="22"/>
        </w:rPr>
      </w:pPr>
    </w:p>
    <w:p w14:paraId="1C4EC916" w14:textId="77777777" w:rsidR="00E03932" w:rsidRPr="00E03932" w:rsidRDefault="00E03932" w:rsidP="00E03932">
      <w:pPr>
        <w:spacing w:line="360" w:lineRule="auto"/>
        <w:ind w:left="0"/>
        <w:jc w:val="both"/>
        <w:outlineLvl w:val="0"/>
        <w:rPr>
          <w:rFonts w:ascii="Calibri" w:hAnsi="Calibri" w:cs="Arial"/>
          <w:b/>
          <w:color w:val="000000"/>
          <w:sz w:val="22"/>
          <w:szCs w:val="22"/>
        </w:rPr>
      </w:pPr>
      <w:r w:rsidRPr="00E03932">
        <w:rPr>
          <w:rFonts w:ascii="Calibri" w:hAnsi="Calibri" w:cs="Arial"/>
          <w:b/>
          <w:color w:val="000000"/>
          <w:sz w:val="22"/>
          <w:szCs w:val="22"/>
        </w:rPr>
        <w:t>Intuitiver Bestellprozess</w:t>
      </w:r>
    </w:p>
    <w:p w14:paraId="7ADEA7E1" w14:textId="77777777" w:rsidR="00604BFF" w:rsidRDefault="00604BFF" w:rsidP="00E03932">
      <w:pPr>
        <w:spacing w:line="360" w:lineRule="auto"/>
        <w:ind w:left="0"/>
        <w:jc w:val="both"/>
        <w:outlineLvl w:val="0"/>
        <w:rPr>
          <w:rFonts w:ascii="Calibri" w:hAnsi="Calibri" w:cs="Arial"/>
          <w:color w:val="000000"/>
          <w:sz w:val="22"/>
          <w:szCs w:val="22"/>
        </w:rPr>
      </w:pPr>
    </w:p>
    <w:p w14:paraId="1FC4B66D" w14:textId="77777777" w:rsidR="00604BFF" w:rsidRDefault="00E03932" w:rsidP="00E03932">
      <w:pPr>
        <w:spacing w:line="360" w:lineRule="auto"/>
        <w:ind w:left="0"/>
        <w:jc w:val="both"/>
        <w:outlineLvl w:val="0"/>
        <w:rPr>
          <w:rFonts w:ascii="Calibri" w:hAnsi="Calibri" w:cs="Arial"/>
          <w:color w:val="000000"/>
          <w:sz w:val="22"/>
          <w:szCs w:val="22"/>
        </w:rPr>
      </w:pPr>
      <w:bookmarkStart w:id="3" w:name="_GoBack"/>
      <w:bookmarkEnd w:id="3"/>
      <w:r w:rsidRPr="00E03932">
        <w:rPr>
          <w:rFonts w:ascii="Calibri" w:hAnsi="Calibri" w:cs="Arial"/>
          <w:color w:val="000000"/>
          <w:sz w:val="22"/>
          <w:szCs w:val="22"/>
        </w:rPr>
        <w:lastRenderedPageBreak/>
        <w:t>Das Bestellen über den Shop ist denkbar einfach. Man wählt die gewünschten Produkte aus, legt Spezifikationen und Anzahl fest und legt sie sukzessive in den Warenkorb. Anschließend geht es weiter zur Bestell-Prüfung. Hier sieht der Benutzer alle ausgewählten Produkte mit den jeweiligen Preisen in einer Übersicht, und wenn alles passt, klickt er auf „absenden“. Danach erhält er zunächst eine automatische Bestelleingangsbestätigung. Nach Bearbeitung der Bestellung durch MiniTec folgt auf diese schließlich eine Auftragsbestätigung mit allen weiteren Details.</w:t>
      </w:r>
    </w:p>
    <w:p w14:paraId="3C7A7647" w14:textId="77777777" w:rsidR="00604BFF" w:rsidRDefault="00604BFF" w:rsidP="00E03932">
      <w:pPr>
        <w:spacing w:line="360" w:lineRule="auto"/>
        <w:ind w:left="0"/>
        <w:jc w:val="both"/>
        <w:outlineLvl w:val="0"/>
        <w:rPr>
          <w:rFonts w:ascii="Calibri" w:hAnsi="Calibri" w:cs="Arial"/>
          <w:color w:val="000000"/>
          <w:sz w:val="22"/>
          <w:szCs w:val="22"/>
        </w:rPr>
      </w:pPr>
    </w:p>
    <w:p w14:paraId="5E74A80A" w14:textId="77777777" w:rsidR="00604BFF" w:rsidRDefault="00E03932" w:rsidP="00E03932">
      <w:pPr>
        <w:spacing w:line="360" w:lineRule="auto"/>
        <w:ind w:left="0"/>
        <w:jc w:val="both"/>
        <w:outlineLvl w:val="0"/>
        <w:rPr>
          <w:rFonts w:ascii="Calibri" w:hAnsi="Calibri" w:cs="Arial"/>
          <w:color w:val="000000"/>
          <w:sz w:val="22"/>
          <w:szCs w:val="22"/>
        </w:rPr>
      </w:pPr>
      <w:r w:rsidRPr="00E03932">
        <w:rPr>
          <w:rFonts w:ascii="Calibri" w:hAnsi="Calibri" w:cs="Arial"/>
          <w:color w:val="000000"/>
          <w:sz w:val="22"/>
          <w:szCs w:val="22"/>
        </w:rPr>
        <w:t>Der Warenkorb besteht aus zwei Bereichen – einem für Bestellungen und einem für Anfragen. Auch die Historie im Benutzerkonto ist zweigeteilt und besteht aus einer Übersicht zu allen getätigten Bestellungen sowie einer zu allen Anfragen. Und wie schon von den Anfragen gewohnt, können auch frühere Bestellungen jederzeit erneut ausgelöst werden.</w:t>
      </w:r>
    </w:p>
    <w:p w14:paraId="349254F4" w14:textId="77777777" w:rsidR="00604BFF" w:rsidRDefault="00604BFF" w:rsidP="00E03932">
      <w:pPr>
        <w:spacing w:line="360" w:lineRule="auto"/>
        <w:ind w:left="0"/>
        <w:jc w:val="both"/>
        <w:outlineLvl w:val="0"/>
        <w:rPr>
          <w:rFonts w:ascii="Calibri" w:hAnsi="Calibri" w:cs="Arial"/>
          <w:color w:val="000000"/>
          <w:sz w:val="22"/>
          <w:szCs w:val="22"/>
        </w:rPr>
      </w:pPr>
    </w:p>
    <w:p w14:paraId="2E9EE2F1" w14:textId="3C5F7182" w:rsidR="00E03932" w:rsidRPr="00E03932" w:rsidRDefault="00E03932" w:rsidP="00E03932">
      <w:pPr>
        <w:spacing w:line="360" w:lineRule="auto"/>
        <w:ind w:left="0"/>
        <w:jc w:val="both"/>
        <w:outlineLvl w:val="0"/>
        <w:rPr>
          <w:rFonts w:ascii="Calibri" w:hAnsi="Calibri" w:cs="Arial"/>
          <w:color w:val="000000"/>
          <w:sz w:val="22"/>
          <w:szCs w:val="22"/>
        </w:rPr>
      </w:pPr>
      <w:r w:rsidRPr="00E03932">
        <w:rPr>
          <w:rFonts w:ascii="Calibri" w:hAnsi="Calibri" w:cs="Arial"/>
          <w:color w:val="000000"/>
          <w:sz w:val="22"/>
          <w:szCs w:val="22"/>
        </w:rPr>
        <w:t>Um den MiniTec-Shop nutzen zu können, müssen</w:t>
      </w:r>
      <w:r>
        <w:rPr>
          <w:rFonts w:ascii="Calibri" w:hAnsi="Calibri" w:cs="Arial"/>
          <w:color w:val="000000"/>
          <w:sz w:val="22"/>
          <w:szCs w:val="22"/>
        </w:rPr>
        <w:t xml:space="preserve"> </w:t>
      </w:r>
      <w:r w:rsidR="00B93141">
        <w:rPr>
          <w:rFonts w:ascii="Calibri" w:hAnsi="Calibri" w:cs="Arial"/>
          <w:color w:val="000000"/>
          <w:sz w:val="22"/>
          <w:szCs w:val="22"/>
        </w:rPr>
        <w:t>Interessenten</w:t>
      </w:r>
      <w:r w:rsidRPr="00E03932">
        <w:rPr>
          <w:rFonts w:ascii="Calibri" w:hAnsi="Calibri" w:cs="Arial"/>
          <w:color w:val="000000"/>
          <w:sz w:val="22"/>
          <w:szCs w:val="22"/>
        </w:rPr>
        <w:t xml:space="preserve"> als Firmenkunde registriert sein. </w:t>
      </w:r>
      <w:r w:rsidR="00B93141">
        <w:rPr>
          <w:rFonts w:ascii="Calibri" w:hAnsi="Calibri" w:cs="Arial"/>
          <w:color w:val="000000"/>
          <w:sz w:val="22"/>
          <w:szCs w:val="22"/>
        </w:rPr>
        <w:t>D</w:t>
      </w:r>
      <w:r w:rsidRPr="00E03932">
        <w:rPr>
          <w:rFonts w:ascii="Calibri" w:hAnsi="Calibri" w:cs="Arial"/>
          <w:color w:val="000000"/>
          <w:sz w:val="22"/>
          <w:szCs w:val="22"/>
        </w:rPr>
        <w:t xml:space="preserve">ie Voraussetzungen </w:t>
      </w:r>
      <w:r w:rsidR="00B93141">
        <w:rPr>
          <w:rFonts w:ascii="Calibri" w:hAnsi="Calibri" w:cs="Arial"/>
          <w:color w:val="000000"/>
          <w:sz w:val="22"/>
          <w:szCs w:val="22"/>
        </w:rPr>
        <w:t xml:space="preserve">hierfür </w:t>
      </w:r>
      <w:r w:rsidRPr="00E03932">
        <w:rPr>
          <w:rFonts w:ascii="Calibri" w:hAnsi="Calibri" w:cs="Arial"/>
          <w:color w:val="000000"/>
          <w:sz w:val="22"/>
          <w:szCs w:val="22"/>
        </w:rPr>
        <w:t>sind auf einer Infoseite zum</w:t>
      </w:r>
      <w:r>
        <w:rPr>
          <w:rFonts w:ascii="Calibri" w:hAnsi="Calibri" w:cs="Arial"/>
          <w:color w:val="000000"/>
          <w:sz w:val="22"/>
          <w:szCs w:val="22"/>
        </w:rPr>
        <w:t xml:space="preserve"> </w:t>
      </w:r>
      <w:r w:rsidRPr="00E03932">
        <w:rPr>
          <w:rFonts w:ascii="Calibri" w:hAnsi="Calibri" w:cs="Arial"/>
          <w:color w:val="000000"/>
          <w:sz w:val="22"/>
          <w:szCs w:val="22"/>
        </w:rPr>
        <w:t>Shop auf der MiniTec-Homepage</w:t>
      </w:r>
      <w:r w:rsidR="00B93141">
        <w:rPr>
          <w:rFonts w:ascii="Calibri" w:hAnsi="Calibri" w:cs="Arial"/>
          <w:color w:val="000000"/>
          <w:sz w:val="22"/>
          <w:szCs w:val="22"/>
        </w:rPr>
        <w:t xml:space="preserve"> verständlich erklärt</w:t>
      </w:r>
      <w:r w:rsidRPr="00E03932">
        <w:rPr>
          <w:rFonts w:ascii="Calibri" w:hAnsi="Calibri" w:cs="Arial"/>
          <w:color w:val="000000"/>
          <w:sz w:val="22"/>
          <w:szCs w:val="22"/>
        </w:rPr>
        <w:t>.</w:t>
      </w:r>
    </w:p>
    <w:bookmarkEnd w:id="0"/>
    <w:bookmarkEnd w:id="2"/>
    <w:p w14:paraId="6CD1EE7A" w14:textId="77777777" w:rsidR="00604BFF" w:rsidRDefault="00604BFF" w:rsidP="00683084">
      <w:pPr>
        <w:spacing w:line="360" w:lineRule="auto"/>
        <w:ind w:left="0"/>
        <w:jc w:val="both"/>
        <w:outlineLvl w:val="0"/>
        <w:rPr>
          <w:rFonts w:ascii="Calibri" w:hAnsi="Calibri" w:cs="Arial"/>
          <w:i/>
          <w:color w:val="000000"/>
          <w:spacing w:val="0"/>
          <w:sz w:val="18"/>
          <w:szCs w:val="18"/>
        </w:rPr>
      </w:pPr>
    </w:p>
    <w:p w14:paraId="1C5CAB5C" w14:textId="4CCB47F3" w:rsidR="00683084" w:rsidRDefault="008C013A" w:rsidP="00683084">
      <w:pPr>
        <w:spacing w:line="360" w:lineRule="auto"/>
        <w:ind w:left="0"/>
        <w:jc w:val="both"/>
        <w:outlineLvl w:val="0"/>
        <w:rPr>
          <w:rFonts w:ascii="Calibri" w:hAnsi="Calibri" w:cs="Arial"/>
          <w:sz w:val="18"/>
          <w:lang w:eastAsia="de-DE"/>
        </w:rPr>
      </w:pPr>
      <w:r>
        <w:rPr>
          <w:rFonts w:ascii="Calibri" w:hAnsi="Calibri" w:cs="Arial"/>
          <w:i/>
          <w:color w:val="000000"/>
          <w:spacing w:val="0"/>
          <w:sz w:val="18"/>
          <w:szCs w:val="18"/>
        </w:rPr>
        <w:t>385</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2965</w:t>
      </w:r>
      <w:r w:rsidR="004F4E30" w:rsidRPr="00010104">
        <w:rPr>
          <w:rFonts w:ascii="Calibri" w:hAnsi="Calibri" w:cs="Arial"/>
          <w:i/>
          <w:color w:val="000000"/>
          <w:spacing w:val="0"/>
          <w:sz w:val="18"/>
          <w:szCs w:val="18"/>
        </w:rPr>
        <w:t xml:space="preserve"> Zeichen (inkl. Leerzeichen)</w:t>
      </w:r>
      <w:r w:rsidR="00683084" w:rsidRPr="00683084">
        <w:rPr>
          <w:rFonts w:ascii="Calibri" w:hAnsi="Calibri" w:cs="Arial"/>
          <w:sz w:val="18"/>
        </w:rPr>
        <w:t xml:space="preserve"> </w:t>
      </w:r>
      <w:r w:rsidR="009B48A3">
        <w:rPr>
          <w:rFonts w:ascii="Calibri" w:hAnsi="Calibri" w:cs="Arial"/>
          <w:sz w:val="18"/>
        </w:rPr>
        <w:tab/>
      </w:r>
      <w:r w:rsidR="00C54AE7">
        <w:rPr>
          <w:rFonts w:ascii="Calibri" w:hAnsi="Calibri" w:cs="Arial"/>
          <w:sz w:val="18"/>
        </w:rPr>
        <w:tab/>
        <w:t xml:space="preserve">      </w:t>
      </w:r>
      <w:r w:rsidR="00C54AE7">
        <w:rPr>
          <w:rFonts w:ascii="Calibri" w:hAnsi="Calibri" w:cs="Arial"/>
          <w:i/>
          <w:color w:val="000000"/>
          <w:spacing w:val="0"/>
          <w:sz w:val="18"/>
          <w:szCs w:val="18"/>
        </w:rPr>
        <w:t>Autor: Stefan Graf, Freier Fachjournalist, Roßdorf</w:t>
      </w:r>
    </w:p>
    <w:p w14:paraId="65F56AB6" w14:textId="77777777" w:rsidR="00505878" w:rsidRPr="00002EF0" w:rsidRDefault="00505878">
      <w:pPr>
        <w:spacing w:line="360" w:lineRule="auto"/>
        <w:ind w:left="0" w:right="-568"/>
        <w:jc w:val="both"/>
        <w:rPr>
          <w:rFonts w:ascii="Calibri" w:hAnsi="Calibri" w:cs="Arial"/>
          <w:color w:val="000000"/>
          <w:sz w:val="22"/>
          <w:szCs w:val="22"/>
        </w:rPr>
      </w:pPr>
    </w:p>
    <w:p w14:paraId="2618112C" w14:textId="76DF3940" w:rsidR="00683084" w:rsidRDefault="00683084" w:rsidP="00683084">
      <w:pPr>
        <w:spacing w:line="360" w:lineRule="auto"/>
        <w:ind w:left="0"/>
        <w:jc w:val="both"/>
        <w:rPr>
          <w:rFonts w:ascii="Calibri" w:hAnsi="Calibri" w:cs="Arial"/>
          <w:color w:val="000000"/>
          <w:u w:val="single"/>
        </w:rPr>
      </w:pPr>
      <w:r w:rsidRPr="00604BFF">
        <w:rPr>
          <w:rFonts w:ascii="Calibri" w:hAnsi="Calibri" w:cs="Arial"/>
          <w:color w:val="000000"/>
          <w:u w:val="single"/>
        </w:rPr>
        <w:t>Bildunterschriften (</w:t>
      </w:r>
      <w:r w:rsidR="00C54AE7" w:rsidRPr="00604BFF">
        <w:rPr>
          <w:rFonts w:ascii="Calibri" w:hAnsi="Calibri" w:cs="Arial"/>
          <w:color w:val="000000"/>
          <w:u w:val="single"/>
        </w:rPr>
        <w:t>4</w:t>
      </w:r>
      <w:r w:rsidRPr="00604BFF">
        <w:rPr>
          <w:rFonts w:ascii="Calibri" w:hAnsi="Calibri" w:cs="Arial"/>
          <w:color w:val="000000"/>
          <w:u w:val="single"/>
        </w:rPr>
        <w:t xml:space="preserve"> Motive):</w:t>
      </w:r>
    </w:p>
    <w:p w14:paraId="4CB6B65B" w14:textId="77777777" w:rsidR="00604BFF" w:rsidRPr="00604BFF" w:rsidRDefault="00604BFF" w:rsidP="00683084">
      <w:pPr>
        <w:spacing w:line="360" w:lineRule="auto"/>
        <w:ind w:left="0"/>
        <w:jc w:val="both"/>
        <w:rPr>
          <w:rFonts w:ascii="Calibri" w:hAnsi="Calibri" w:cs="Arial"/>
          <w:color w:val="000000"/>
          <w:u w:val="single"/>
        </w:rPr>
      </w:pPr>
    </w:p>
    <w:p w14:paraId="2D99D17B" w14:textId="025A3630" w:rsidR="00505878" w:rsidRDefault="00683084" w:rsidP="00505878">
      <w:pPr>
        <w:spacing w:line="360" w:lineRule="auto"/>
        <w:ind w:left="0"/>
        <w:jc w:val="both"/>
        <w:rPr>
          <w:rFonts w:ascii="Calibri" w:hAnsi="Calibri" w:cs="Arial"/>
          <w:color w:val="000000"/>
        </w:rPr>
      </w:pPr>
      <w:r w:rsidRPr="00002EF0">
        <w:rPr>
          <w:rFonts w:ascii="Calibri" w:hAnsi="Calibri" w:cs="Arial"/>
          <w:color w:val="000000"/>
        </w:rPr>
        <w:t xml:space="preserve">Bild 1: </w:t>
      </w:r>
      <w:r w:rsidR="00D15FA1" w:rsidRPr="00D15FA1">
        <w:rPr>
          <w:rFonts w:ascii="Calibri" w:hAnsi="Calibri" w:cs="Arial"/>
          <w:color w:val="000000"/>
        </w:rPr>
        <w:t>MiniTec hat seinen Service für Firmenkunden mit einem Webshop erweitert, der Bestellprozesse wesentlich vereinfacht und verkürzt.</w:t>
      </w:r>
    </w:p>
    <w:p w14:paraId="187E9A9A" w14:textId="77777777" w:rsidR="00604BFF" w:rsidRPr="00002EF0" w:rsidRDefault="00604BFF" w:rsidP="00505878">
      <w:pPr>
        <w:spacing w:line="360" w:lineRule="auto"/>
        <w:ind w:left="0"/>
        <w:jc w:val="both"/>
        <w:rPr>
          <w:rFonts w:ascii="Calibri" w:hAnsi="Calibri" w:cs="Arial"/>
          <w:color w:val="000000"/>
        </w:rPr>
      </w:pPr>
    </w:p>
    <w:p w14:paraId="6A91F2F6" w14:textId="0AC34C61" w:rsidR="008362F5" w:rsidRDefault="00683084" w:rsidP="008362F5">
      <w:pPr>
        <w:spacing w:line="360" w:lineRule="auto"/>
        <w:ind w:left="0"/>
        <w:jc w:val="both"/>
        <w:rPr>
          <w:rFonts w:ascii="Calibri" w:hAnsi="Calibri" w:cs="Arial"/>
          <w:color w:val="000000"/>
        </w:rPr>
      </w:pPr>
      <w:r w:rsidRPr="00002EF0">
        <w:rPr>
          <w:rFonts w:ascii="Calibri" w:hAnsi="Calibri" w:cs="Arial"/>
          <w:color w:val="000000"/>
        </w:rPr>
        <w:t xml:space="preserve">Bild 2: </w:t>
      </w:r>
      <w:r w:rsidR="008362F5">
        <w:rPr>
          <w:rFonts w:ascii="Calibri" w:hAnsi="Calibri" w:cs="Arial"/>
          <w:color w:val="000000"/>
        </w:rPr>
        <w:t xml:space="preserve">Einfach und flexibel: </w:t>
      </w:r>
      <w:r w:rsidR="008362F5" w:rsidRPr="008362F5">
        <w:rPr>
          <w:rFonts w:ascii="Calibri" w:hAnsi="Calibri" w:cs="Arial"/>
          <w:color w:val="000000"/>
        </w:rPr>
        <w:t xml:space="preserve">Bei Profilen gibt es </w:t>
      </w:r>
      <w:r w:rsidR="008362F5">
        <w:rPr>
          <w:rFonts w:ascii="Calibri" w:hAnsi="Calibri" w:cs="Arial"/>
          <w:color w:val="000000"/>
        </w:rPr>
        <w:t xml:space="preserve">im MiniTec Webshop </w:t>
      </w:r>
      <w:r w:rsidR="008362F5" w:rsidRPr="008362F5">
        <w:rPr>
          <w:rFonts w:ascii="Calibri" w:hAnsi="Calibri" w:cs="Arial"/>
          <w:color w:val="000000"/>
        </w:rPr>
        <w:t>verschiedene Bestell-Optionen.</w:t>
      </w:r>
    </w:p>
    <w:p w14:paraId="4BFDBBBE" w14:textId="77777777" w:rsidR="00604BFF" w:rsidRPr="008362F5" w:rsidRDefault="00604BFF" w:rsidP="008362F5">
      <w:pPr>
        <w:spacing w:line="360" w:lineRule="auto"/>
        <w:ind w:left="0"/>
        <w:jc w:val="both"/>
        <w:rPr>
          <w:rFonts w:ascii="Calibri" w:hAnsi="Calibri" w:cs="Arial"/>
          <w:color w:val="000000"/>
        </w:rPr>
      </w:pPr>
    </w:p>
    <w:p w14:paraId="64665EB5" w14:textId="2C6C53EB" w:rsidR="00505878" w:rsidRDefault="00683084" w:rsidP="00505878">
      <w:pPr>
        <w:spacing w:line="360" w:lineRule="auto"/>
        <w:ind w:left="0"/>
        <w:jc w:val="both"/>
        <w:rPr>
          <w:rFonts w:ascii="Calibri" w:hAnsi="Calibri" w:cs="Arial"/>
          <w:color w:val="000000"/>
        </w:rPr>
      </w:pPr>
      <w:r w:rsidRPr="00002EF0">
        <w:rPr>
          <w:rFonts w:ascii="Calibri" w:hAnsi="Calibri" w:cs="Arial"/>
          <w:color w:val="000000"/>
        </w:rPr>
        <w:t xml:space="preserve">Bild 3: </w:t>
      </w:r>
      <w:r w:rsidR="008362F5">
        <w:rPr>
          <w:rFonts w:ascii="Calibri" w:hAnsi="Calibri" w:cs="Arial"/>
          <w:color w:val="000000"/>
        </w:rPr>
        <w:t>Das MiniTec Baukastensystem bietet eine Vielzahl von Aluminiumprofilen in verschiedenen Formen und Längen.</w:t>
      </w:r>
    </w:p>
    <w:p w14:paraId="601851E5" w14:textId="77777777" w:rsidR="00604BFF" w:rsidRDefault="00604BFF" w:rsidP="00505878">
      <w:pPr>
        <w:spacing w:line="360" w:lineRule="auto"/>
        <w:ind w:left="0"/>
        <w:jc w:val="both"/>
        <w:rPr>
          <w:rFonts w:ascii="Calibri" w:hAnsi="Calibri" w:cs="Arial"/>
          <w:color w:val="000000"/>
        </w:rPr>
      </w:pPr>
    </w:p>
    <w:p w14:paraId="553FF0FF" w14:textId="77777777" w:rsidR="00604BFF" w:rsidRDefault="00C54AE7" w:rsidP="00683084">
      <w:pPr>
        <w:spacing w:line="360" w:lineRule="auto"/>
        <w:ind w:left="0"/>
        <w:jc w:val="both"/>
        <w:rPr>
          <w:rFonts w:ascii="Calibri" w:hAnsi="Calibri" w:cs="Arial"/>
          <w:color w:val="000000"/>
        </w:rPr>
      </w:pPr>
      <w:r w:rsidRPr="00002EF0">
        <w:rPr>
          <w:rFonts w:ascii="Calibri" w:hAnsi="Calibri" w:cs="Arial"/>
          <w:color w:val="000000"/>
        </w:rPr>
        <w:t xml:space="preserve">Bild </w:t>
      </w:r>
      <w:r>
        <w:rPr>
          <w:rFonts w:ascii="Calibri" w:hAnsi="Calibri" w:cs="Arial"/>
          <w:color w:val="000000"/>
        </w:rPr>
        <w:t>4</w:t>
      </w:r>
      <w:r w:rsidRPr="00002EF0">
        <w:rPr>
          <w:rFonts w:ascii="Calibri" w:hAnsi="Calibri" w:cs="Arial"/>
          <w:color w:val="000000"/>
        </w:rPr>
        <w:t xml:space="preserve">: </w:t>
      </w:r>
      <w:r w:rsidR="008362F5">
        <w:rPr>
          <w:rFonts w:ascii="Calibri" w:hAnsi="Calibri" w:cs="Arial"/>
          <w:color w:val="000000"/>
        </w:rPr>
        <w:t>Aluminiumprofile von MiniTec werden in den unterschiedlichsten Branchen und Anwendungen eingesetzt</w:t>
      </w:r>
      <w:r w:rsidR="002E2567">
        <w:rPr>
          <w:rFonts w:ascii="Calibri" w:hAnsi="Calibri" w:cs="Arial"/>
          <w:color w:val="000000"/>
        </w:rPr>
        <w:t>.</w:t>
      </w:r>
    </w:p>
    <w:p w14:paraId="43360817" w14:textId="77777777" w:rsidR="00604BFF" w:rsidRDefault="00604BFF" w:rsidP="00683084">
      <w:pPr>
        <w:spacing w:line="360" w:lineRule="auto"/>
        <w:ind w:left="0"/>
        <w:jc w:val="both"/>
        <w:rPr>
          <w:rFonts w:ascii="Calibri" w:hAnsi="Calibri" w:cs="Arial"/>
          <w:color w:val="000000"/>
        </w:rPr>
      </w:pPr>
    </w:p>
    <w:p w14:paraId="1C05D8F4" w14:textId="110D3850" w:rsidR="00683084" w:rsidRPr="00002EF0" w:rsidRDefault="00683084" w:rsidP="00683084">
      <w:pPr>
        <w:spacing w:line="360" w:lineRule="auto"/>
        <w:ind w:left="0"/>
        <w:jc w:val="both"/>
        <w:rPr>
          <w:rFonts w:ascii="Calibri" w:hAnsi="Calibri" w:cs="Arial"/>
          <w:color w:val="000000"/>
        </w:rPr>
      </w:pPr>
      <w:r w:rsidRPr="00002EF0">
        <w:rPr>
          <w:rFonts w:ascii="Calibri" w:hAnsi="Calibri" w:cs="Arial"/>
          <w:color w:val="000000"/>
        </w:rPr>
        <w:t>Bilder: MiniTec</w:t>
      </w:r>
    </w:p>
    <w:p w14:paraId="660BE663" w14:textId="77777777" w:rsidR="002E2567" w:rsidRPr="00002EF0" w:rsidRDefault="002E2567">
      <w:pPr>
        <w:spacing w:line="360" w:lineRule="auto"/>
        <w:ind w:left="0" w:right="-568"/>
        <w:jc w:val="both"/>
        <w:rPr>
          <w:rFonts w:ascii="Calibri" w:hAnsi="Calibri" w:cs="Arial"/>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BD30DE2" w14:textId="0AC84E67" w:rsidR="006B57E9" w:rsidRDefault="006B57E9"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670"/>
        <w:gridCol w:w="2338"/>
      </w:tblGrid>
      <w:tr w:rsidR="006B57E9" w:rsidRPr="00010104" w14:paraId="68F20223" w14:textId="77777777" w:rsidTr="00EC2FCC">
        <w:tc>
          <w:tcPr>
            <w:tcW w:w="5670" w:type="dxa"/>
          </w:tcPr>
          <w:p w14:paraId="0F524ACD" w14:textId="77777777" w:rsidR="006B57E9" w:rsidRPr="00010104" w:rsidRDefault="006B57E9" w:rsidP="00EC2FCC">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lastRenderedPageBreak/>
              <w:t>Anbieter:</w:t>
            </w:r>
          </w:p>
        </w:tc>
        <w:tc>
          <w:tcPr>
            <w:tcW w:w="2338" w:type="dxa"/>
          </w:tcPr>
          <w:p w14:paraId="630C464E" w14:textId="77777777" w:rsidR="006B57E9" w:rsidRPr="00010104" w:rsidRDefault="006B57E9" w:rsidP="00EC2FCC">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6B57E9" w:rsidRPr="00010104" w14:paraId="4C86E772" w14:textId="77777777" w:rsidTr="00EC2FCC">
        <w:tc>
          <w:tcPr>
            <w:tcW w:w="5670" w:type="dxa"/>
          </w:tcPr>
          <w:p w14:paraId="2748F6D2" w14:textId="33B0861A" w:rsidR="006B57E9" w:rsidRPr="00010104" w:rsidRDefault="006B57E9"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338" w:type="dxa"/>
          </w:tcPr>
          <w:p w14:paraId="3531A4AA"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6B57E9" w:rsidRPr="00010104" w14:paraId="4241A942" w14:textId="77777777" w:rsidTr="00EC2FCC">
        <w:tc>
          <w:tcPr>
            <w:tcW w:w="5670" w:type="dxa"/>
          </w:tcPr>
          <w:p w14:paraId="6E69EA83" w14:textId="77777777" w:rsidR="006B57E9" w:rsidRPr="00010104" w:rsidRDefault="006B57E9"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70568538"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6B57E9" w:rsidRPr="00010104" w14:paraId="7B12301E" w14:textId="77777777" w:rsidTr="00EC2FCC">
        <w:tc>
          <w:tcPr>
            <w:tcW w:w="5670" w:type="dxa"/>
          </w:tcPr>
          <w:p w14:paraId="6C0722D0" w14:textId="77777777" w:rsidR="006B57E9" w:rsidRPr="00010104" w:rsidRDefault="006B57E9"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68CF7D98"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6B57E9" w:rsidRPr="00010104" w14:paraId="5F350CA3" w14:textId="77777777" w:rsidTr="00EC2FCC">
        <w:tc>
          <w:tcPr>
            <w:tcW w:w="5670" w:type="dxa"/>
          </w:tcPr>
          <w:p w14:paraId="03CCF16D" w14:textId="77777777" w:rsidR="006B57E9" w:rsidRPr="00A96566" w:rsidRDefault="006B57E9" w:rsidP="00EC2FCC">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6856A641"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6B57E9" w:rsidRPr="00010104" w14:paraId="50FC30E9" w14:textId="77777777" w:rsidTr="00EC2FCC">
        <w:tc>
          <w:tcPr>
            <w:tcW w:w="5670" w:type="dxa"/>
          </w:tcPr>
          <w:p w14:paraId="1132C12E" w14:textId="77777777" w:rsidR="006B57E9" w:rsidRPr="00A96566" w:rsidRDefault="006B57E9" w:rsidP="00EC2FCC">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6329ADC4"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6B57E9" w:rsidRPr="00010104" w14:paraId="0B14416F" w14:textId="77777777" w:rsidTr="00EC2FCC">
        <w:tc>
          <w:tcPr>
            <w:tcW w:w="5670" w:type="dxa"/>
          </w:tcPr>
          <w:p w14:paraId="75ED4C62" w14:textId="77777777" w:rsidR="006B57E9" w:rsidRPr="00A96566" w:rsidRDefault="006B57E9" w:rsidP="00EC2FCC">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2B984177"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6B57E9" w:rsidRPr="00010104" w14:paraId="1F824B29" w14:textId="77777777" w:rsidTr="00EC2FCC">
        <w:tc>
          <w:tcPr>
            <w:tcW w:w="5670" w:type="dxa"/>
          </w:tcPr>
          <w:p w14:paraId="231EF294" w14:textId="77777777" w:rsidR="006B57E9" w:rsidRPr="00A96566" w:rsidRDefault="006B57E9" w:rsidP="00EC2FCC">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338" w:type="dxa"/>
          </w:tcPr>
          <w:p w14:paraId="754CD488" w14:textId="77777777" w:rsidR="006B57E9" w:rsidRPr="00010104" w:rsidRDefault="006B57E9" w:rsidP="00EC2FCC">
            <w:pPr>
              <w:spacing w:line="360" w:lineRule="auto"/>
              <w:ind w:left="0"/>
              <w:jc w:val="both"/>
              <w:rPr>
                <w:rFonts w:ascii="Calibri" w:hAnsi="Calibri"/>
                <w:color w:val="000000"/>
                <w:spacing w:val="0"/>
                <w:sz w:val="16"/>
                <w:szCs w:val="16"/>
              </w:rPr>
            </w:pPr>
          </w:p>
        </w:tc>
      </w:tr>
      <w:tr w:rsidR="006B57E9" w:rsidRPr="00010104" w14:paraId="330153DA" w14:textId="77777777" w:rsidTr="00EC2FCC">
        <w:tc>
          <w:tcPr>
            <w:tcW w:w="5670" w:type="dxa"/>
          </w:tcPr>
          <w:p w14:paraId="648A3125" w14:textId="77777777" w:rsidR="006B57E9" w:rsidRPr="00A96566" w:rsidRDefault="006B57E9" w:rsidP="00EC2FCC">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248C3CB3" w14:textId="77777777" w:rsidR="006B57E9" w:rsidRPr="00010104" w:rsidRDefault="006B57E9" w:rsidP="00EC2FCC">
            <w:pPr>
              <w:spacing w:line="360" w:lineRule="auto"/>
              <w:ind w:left="0"/>
              <w:jc w:val="both"/>
              <w:rPr>
                <w:rFonts w:ascii="Calibri" w:hAnsi="Calibri"/>
                <w:color w:val="000000"/>
                <w:spacing w:val="0"/>
                <w:sz w:val="16"/>
                <w:szCs w:val="16"/>
              </w:rPr>
            </w:pPr>
          </w:p>
        </w:tc>
      </w:tr>
    </w:tbl>
    <w:p w14:paraId="41747AD8" w14:textId="77777777" w:rsidR="006B57E9" w:rsidRDefault="006B57E9" w:rsidP="00C74FCA">
      <w:pPr>
        <w:spacing w:line="360" w:lineRule="auto"/>
        <w:ind w:left="0"/>
        <w:jc w:val="both"/>
        <w:rPr>
          <w:rFonts w:ascii="Calibri" w:hAnsi="Calibri"/>
          <w:color w:val="000000"/>
          <w:spacing w:val="0"/>
          <w:sz w:val="22"/>
          <w:szCs w:val="22"/>
        </w:rPr>
      </w:pPr>
    </w:p>
    <w:sectPr w:rsidR="006B57E9"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CAEEE" w14:textId="77777777" w:rsidR="00A57ACC" w:rsidRDefault="00A57ACC" w:rsidP="00C36D08">
      <w:r>
        <w:separator/>
      </w:r>
    </w:p>
  </w:endnote>
  <w:endnote w:type="continuationSeparator" w:id="0">
    <w:p w14:paraId="4A22F5EC" w14:textId="77777777" w:rsidR="00A57ACC" w:rsidRDefault="00A57ACC"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B5EFB" w14:textId="77777777" w:rsidR="00A57ACC" w:rsidRDefault="00A57ACC" w:rsidP="00C36D08">
      <w:r>
        <w:separator/>
      </w:r>
    </w:p>
  </w:footnote>
  <w:footnote w:type="continuationSeparator" w:id="0">
    <w:p w14:paraId="4FDC49A5" w14:textId="77777777" w:rsidR="00A57ACC" w:rsidRDefault="00A57ACC"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28353EE0"/>
    <w:multiLevelType w:val="multilevel"/>
    <w:tmpl w:val="9240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3"/>
  </w:num>
  <w:num w:numId="4">
    <w:abstractNumId w:val="7"/>
  </w:num>
  <w:num w:numId="5">
    <w:abstractNumId w:val="4"/>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2EF0"/>
    <w:rsid w:val="00004560"/>
    <w:rsid w:val="00006A40"/>
    <w:rsid w:val="00010104"/>
    <w:rsid w:val="000159F7"/>
    <w:rsid w:val="00024DE7"/>
    <w:rsid w:val="000306EA"/>
    <w:rsid w:val="00031C3D"/>
    <w:rsid w:val="000357D2"/>
    <w:rsid w:val="0004402F"/>
    <w:rsid w:val="000502AC"/>
    <w:rsid w:val="000752D8"/>
    <w:rsid w:val="000876D3"/>
    <w:rsid w:val="00091B1A"/>
    <w:rsid w:val="00096DC3"/>
    <w:rsid w:val="00097190"/>
    <w:rsid w:val="00097A36"/>
    <w:rsid w:val="000A11BF"/>
    <w:rsid w:val="000A2182"/>
    <w:rsid w:val="000B0F6F"/>
    <w:rsid w:val="000B1559"/>
    <w:rsid w:val="000C201C"/>
    <w:rsid w:val="000D15F2"/>
    <w:rsid w:val="000D3090"/>
    <w:rsid w:val="000D53AB"/>
    <w:rsid w:val="000D6797"/>
    <w:rsid w:val="000E3524"/>
    <w:rsid w:val="000E4256"/>
    <w:rsid w:val="000E7317"/>
    <w:rsid w:val="000F1118"/>
    <w:rsid w:val="000F1173"/>
    <w:rsid w:val="000F36CB"/>
    <w:rsid w:val="000F507B"/>
    <w:rsid w:val="00100C13"/>
    <w:rsid w:val="00112962"/>
    <w:rsid w:val="00120776"/>
    <w:rsid w:val="0012160E"/>
    <w:rsid w:val="00127367"/>
    <w:rsid w:val="00130206"/>
    <w:rsid w:val="00130C9F"/>
    <w:rsid w:val="00130E6B"/>
    <w:rsid w:val="00141970"/>
    <w:rsid w:val="00145889"/>
    <w:rsid w:val="001468B1"/>
    <w:rsid w:val="00146D53"/>
    <w:rsid w:val="00147B8E"/>
    <w:rsid w:val="00151FF5"/>
    <w:rsid w:val="00152A45"/>
    <w:rsid w:val="001559BD"/>
    <w:rsid w:val="001575E6"/>
    <w:rsid w:val="001626CD"/>
    <w:rsid w:val="001653A2"/>
    <w:rsid w:val="00170223"/>
    <w:rsid w:val="00172717"/>
    <w:rsid w:val="00174ED8"/>
    <w:rsid w:val="00175C3F"/>
    <w:rsid w:val="00181F6F"/>
    <w:rsid w:val="001839F1"/>
    <w:rsid w:val="00193452"/>
    <w:rsid w:val="00196BA0"/>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F405B"/>
    <w:rsid w:val="001F6761"/>
    <w:rsid w:val="002137E4"/>
    <w:rsid w:val="00231C52"/>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2494"/>
    <w:rsid w:val="002E2567"/>
    <w:rsid w:val="002E258C"/>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57DA6"/>
    <w:rsid w:val="00362314"/>
    <w:rsid w:val="00362F2E"/>
    <w:rsid w:val="0036489D"/>
    <w:rsid w:val="00364A48"/>
    <w:rsid w:val="0037382B"/>
    <w:rsid w:val="00376B54"/>
    <w:rsid w:val="003775A1"/>
    <w:rsid w:val="00382365"/>
    <w:rsid w:val="003829E1"/>
    <w:rsid w:val="0039185B"/>
    <w:rsid w:val="003965B1"/>
    <w:rsid w:val="0039681C"/>
    <w:rsid w:val="003A4F5A"/>
    <w:rsid w:val="003A5E05"/>
    <w:rsid w:val="003B021D"/>
    <w:rsid w:val="003B152A"/>
    <w:rsid w:val="003B21D9"/>
    <w:rsid w:val="003B363A"/>
    <w:rsid w:val="003B4FA3"/>
    <w:rsid w:val="003B5785"/>
    <w:rsid w:val="003D0E14"/>
    <w:rsid w:val="003D7787"/>
    <w:rsid w:val="003E1325"/>
    <w:rsid w:val="003E7155"/>
    <w:rsid w:val="003F16FD"/>
    <w:rsid w:val="003F3BB0"/>
    <w:rsid w:val="003F5CD9"/>
    <w:rsid w:val="004077FD"/>
    <w:rsid w:val="0041082E"/>
    <w:rsid w:val="00412CB7"/>
    <w:rsid w:val="00430C96"/>
    <w:rsid w:val="00433F07"/>
    <w:rsid w:val="00434A26"/>
    <w:rsid w:val="004350A8"/>
    <w:rsid w:val="00440D97"/>
    <w:rsid w:val="00441BB7"/>
    <w:rsid w:val="00450159"/>
    <w:rsid w:val="00451B62"/>
    <w:rsid w:val="00453E28"/>
    <w:rsid w:val="00453FBD"/>
    <w:rsid w:val="004543E4"/>
    <w:rsid w:val="00455257"/>
    <w:rsid w:val="00455C94"/>
    <w:rsid w:val="00456CA0"/>
    <w:rsid w:val="0046158C"/>
    <w:rsid w:val="00464244"/>
    <w:rsid w:val="00470FCE"/>
    <w:rsid w:val="00481A94"/>
    <w:rsid w:val="00482D36"/>
    <w:rsid w:val="00485A25"/>
    <w:rsid w:val="00485D20"/>
    <w:rsid w:val="004875B3"/>
    <w:rsid w:val="00496466"/>
    <w:rsid w:val="004A18E7"/>
    <w:rsid w:val="004B41DB"/>
    <w:rsid w:val="004B4553"/>
    <w:rsid w:val="004C566B"/>
    <w:rsid w:val="004C5B9C"/>
    <w:rsid w:val="004C68DD"/>
    <w:rsid w:val="004E3D60"/>
    <w:rsid w:val="004E5F0D"/>
    <w:rsid w:val="004F4E30"/>
    <w:rsid w:val="004F7785"/>
    <w:rsid w:val="005022C6"/>
    <w:rsid w:val="00504298"/>
    <w:rsid w:val="00505878"/>
    <w:rsid w:val="00515C4D"/>
    <w:rsid w:val="00516664"/>
    <w:rsid w:val="0052028D"/>
    <w:rsid w:val="00526743"/>
    <w:rsid w:val="00526D1E"/>
    <w:rsid w:val="00530196"/>
    <w:rsid w:val="00531420"/>
    <w:rsid w:val="0053657A"/>
    <w:rsid w:val="00536B87"/>
    <w:rsid w:val="0054155F"/>
    <w:rsid w:val="00543B2A"/>
    <w:rsid w:val="00546D60"/>
    <w:rsid w:val="00554368"/>
    <w:rsid w:val="00556544"/>
    <w:rsid w:val="005566FA"/>
    <w:rsid w:val="00567A3A"/>
    <w:rsid w:val="0057452D"/>
    <w:rsid w:val="005777D8"/>
    <w:rsid w:val="0058518D"/>
    <w:rsid w:val="0059175E"/>
    <w:rsid w:val="005926A7"/>
    <w:rsid w:val="00596C83"/>
    <w:rsid w:val="005B45A0"/>
    <w:rsid w:val="005D5536"/>
    <w:rsid w:val="005D7CC2"/>
    <w:rsid w:val="005F7B18"/>
    <w:rsid w:val="00604BFF"/>
    <w:rsid w:val="006050A1"/>
    <w:rsid w:val="00607185"/>
    <w:rsid w:val="006077E0"/>
    <w:rsid w:val="00607956"/>
    <w:rsid w:val="00622BA6"/>
    <w:rsid w:val="006440B3"/>
    <w:rsid w:val="00647515"/>
    <w:rsid w:val="00652954"/>
    <w:rsid w:val="00676B39"/>
    <w:rsid w:val="00683084"/>
    <w:rsid w:val="006910D5"/>
    <w:rsid w:val="006A00B4"/>
    <w:rsid w:val="006A053C"/>
    <w:rsid w:val="006A3E94"/>
    <w:rsid w:val="006A5940"/>
    <w:rsid w:val="006A7541"/>
    <w:rsid w:val="006B57E9"/>
    <w:rsid w:val="006B6008"/>
    <w:rsid w:val="006C0EED"/>
    <w:rsid w:val="006C6FFC"/>
    <w:rsid w:val="006C7C16"/>
    <w:rsid w:val="006E51DC"/>
    <w:rsid w:val="006F1F4F"/>
    <w:rsid w:val="006F25BB"/>
    <w:rsid w:val="00700F7E"/>
    <w:rsid w:val="007016D0"/>
    <w:rsid w:val="007024FF"/>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478C"/>
    <w:rsid w:val="00757B83"/>
    <w:rsid w:val="00775305"/>
    <w:rsid w:val="00777112"/>
    <w:rsid w:val="00777879"/>
    <w:rsid w:val="00780CC4"/>
    <w:rsid w:val="007A4529"/>
    <w:rsid w:val="007A7E35"/>
    <w:rsid w:val="007B3B46"/>
    <w:rsid w:val="007D278F"/>
    <w:rsid w:val="007D3DD0"/>
    <w:rsid w:val="007D5E71"/>
    <w:rsid w:val="007D6B1B"/>
    <w:rsid w:val="007D7498"/>
    <w:rsid w:val="007F119C"/>
    <w:rsid w:val="007F5B4B"/>
    <w:rsid w:val="00801AB9"/>
    <w:rsid w:val="00802579"/>
    <w:rsid w:val="00804CCA"/>
    <w:rsid w:val="008115B2"/>
    <w:rsid w:val="00811AED"/>
    <w:rsid w:val="00814EF0"/>
    <w:rsid w:val="008179EA"/>
    <w:rsid w:val="00821C22"/>
    <w:rsid w:val="008222A1"/>
    <w:rsid w:val="00826F3D"/>
    <w:rsid w:val="008312CF"/>
    <w:rsid w:val="008320A5"/>
    <w:rsid w:val="00833492"/>
    <w:rsid w:val="008362F5"/>
    <w:rsid w:val="00845B15"/>
    <w:rsid w:val="00851755"/>
    <w:rsid w:val="00851896"/>
    <w:rsid w:val="00860DDD"/>
    <w:rsid w:val="008A27A4"/>
    <w:rsid w:val="008A7F67"/>
    <w:rsid w:val="008B2D5A"/>
    <w:rsid w:val="008B6969"/>
    <w:rsid w:val="008C013A"/>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30AD"/>
    <w:rsid w:val="00943B11"/>
    <w:rsid w:val="00943DDD"/>
    <w:rsid w:val="00952089"/>
    <w:rsid w:val="00952881"/>
    <w:rsid w:val="00953F86"/>
    <w:rsid w:val="00963105"/>
    <w:rsid w:val="0096542F"/>
    <w:rsid w:val="00967BD6"/>
    <w:rsid w:val="00983BA0"/>
    <w:rsid w:val="009865C6"/>
    <w:rsid w:val="00993975"/>
    <w:rsid w:val="00994EA7"/>
    <w:rsid w:val="00996D69"/>
    <w:rsid w:val="009B48A3"/>
    <w:rsid w:val="009C0A09"/>
    <w:rsid w:val="009C5066"/>
    <w:rsid w:val="009C5635"/>
    <w:rsid w:val="009D0BA1"/>
    <w:rsid w:val="009D3065"/>
    <w:rsid w:val="009D570C"/>
    <w:rsid w:val="009D7371"/>
    <w:rsid w:val="009D7E0A"/>
    <w:rsid w:val="009E10E4"/>
    <w:rsid w:val="009E15B8"/>
    <w:rsid w:val="009E40F2"/>
    <w:rsid w:val="009E66C9"/>
    <w:rsid w:val="009E67C2"/>
    <w:rsid w:val="009F731C"/>
    <w:rsid w:val="00A061EE"/>
    <w:rsid w:val="00A13576"/>
    <w:rsid w:val="00A20E71"/>
    <w:rsid w:val="00A259AC"/>
    <w:rsid w:val="00A273A5"/>
    <w:rsid w:val="00A273BA"/>
    <w:rsid w:val="00A3692A"/>
    <w:rsid w:val="00A41601"/>
    <w:rsid w:val="00A41AC9"/>
    <w:rsid w:val="00A42349"/>
    <w:rsid w:val="00A5140D"/>
    <w:rsid w:val="00A51483"/>
    <w:rsid w:val="00A51CAE"/>
    <w:rsid w:val="00A538D4"/>
    <w:rsid w:val="00A57ACC"/>
    <w:rsid w:val="00A63C16"/>
    <w:rsid w:val="00A708DC"/>
    <w:rsid w:val="00A7305E"/>
    <w:rsid w:val="00A739B2"/>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138E"/>
    <w:rsid w:val="00AF37CB"/>
    <w:rsid w:val="00AF4174"/>
    <w:rsid w:val="00AF6CFB"/>
    <w:rsid w:val="00AF7F01"/>
    <w:rsid w:val="00B006AC"/>
    <w:rsid w:val="00B00F34"/>
    <w:rsid w:val="00B01080"/>
    <w:rsid w:val="00B24FCD"/>
    <w:rsid w:val="00B55D69"/>
    <w:rsid w:val="00B56EFA"/>
    <w:rsid w:val="00B56F7A"/>
    <w:rsid w:val="00B610D1"/>
    <w:rsid w:val="00B93141"/>
    <w:rsid w:val="00BA020F"/>
    <w:rsid w:val="00BA4203"/>
    <w:rsid w:val="00BB26C2"/>
    <w:rsid w:val="00BC38D1"/>
    <w:rsid w:val="00BC67FF"/>
    <w:rsid w:val="00BD6BDC"/>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511F8"/>
    <w:rsid w:val="00C54AE7"/>
    <w:rsid w:val="00C54EA8"/>
    <w:rsid w:val="00C65DE1"/>
    <w:rsid w:val="00C74FCA"/>
    <w:rsid w:val="00C76112"/>
    <w:rsid w:val="00C77E1D"/>
    <w:rsid w:val="00C8311E"/>
    <w:rsid w:val="00C86DAE"/>
    <w:rsid w:val="00C9096C"/>
    <w:rsid w:val="00C952FE"/>
    <w:rsid w:val="00C95325"/>
    <w:rsid w:val="00CA2098"/>
    <w:rsid w:val="00CA6536"/>
    <w:rsid w:val="00CB2473"/>
    <w:rsid w:val="00CB55F2"/>
    <w:rsid w:val="00CB6065"/>
    <w:rsid w:val="00CC0F69"/>
    <w:rsid w:val="00CC4477"/>
    <w:rsid w:val="00CC62F3"/>
    <w:rsid w:val="00CD486C"/>
    <w:rsid w:val="00CD6835"/>
    <w:rsid w:val="00CE13E9"/>
    <w:rsid w:val="00CF133D"/>
    <w:rsid w:val="00CF7A2A"/>
    <w:rsid w:val="00D00061"/>
    <w:rsid w:val="00D11198"/>
    <w:rsid w:val="00D117FE"/>
    <w:rsid w:val="00D14106"/>
    <w:rsid w:val="00D1586C"/>
    <w:rsid w:val="00D15FA1"/>
    <w:rsid w:val="00D17E9A"/>
    <w:rsid w:val="00D21B5B"/>
    <w:rsid w:val="00D244EF"/>
    <w:rsid w:val="00D26FC9"/>
    <w:rsid w:val="00D3070E"/>
    <w:rsid w:val="00D30C20"/>
    <w:rsid w:val="00D336BF"/>
    <w:rsid w:val="00D36001"/>
    <w:rsid w:val="00D567A1"/>
    <w:rsid w:val="00D57877"/>
    <w:rsid w:val="00D61BF2"/>
    <w:rsid w:val="00D66E13"/>
    <w:rsid w:val="00D72965"/>
    <w:rsid w:val="00D732E3"/>
    <w:rsid w:val="00D7609B"/>
    <w:rsid w:val="00D769A9"/>
    <w:rsid w:val="00D76B14"/>
    <w:rsid w:val="00D806E8"/>
    <w:rsid w:val="00D839F7"/>
    <w:rsid w:val="00D913C1"/>
    <w:rsid w:val="00DA47F6"/>
    <w:rsid w:val="00DA4ABD"/>
    <w:rsid w:val="00DA4AD4"/>
    <w:rsid w:val="00DA68FE"/>
    <w:rsid w:val="00DB28E4"/>
    <w:rsid w:val="00DB4202"/>
    <w:rsid w:val="00DB4247"/>
    <w:rsid w:val="00DB7310"/>
    <w:rsid w:val="00DC6125"/>
    <w:rsid w:val="00DD645B"/>
    <w:rsid w:val="00DE12E8"/>
    <w:rsid w:val="00DE1B4D"/>
    <w:rsid w:val="00DE7F35"/>
    <w:rsid w:val="00DF074B"/>
    <w:rsid w:val="00DF0D96"/>
    <w:rsid w:val="00DF2A23"/>
    <w:rsid w:val="00DF4FFD"/>
    <w:rsid w:val="00E03932"/>
    <w:rsid w:val="00E07C63"/>
    <w:rsid w:val="00E10EA5"/>
    <w:rsid w:val="00E138D8"/>
    <w:rsid w:val="00E1436A"/>
    <w:rsid w:val="00E15891"/>
    <w:rsid w:val="00E201E3"/>
    <w:rsid w:val="00E234A3"/>
    <w:rsid w:val="00E24D65"/>
    <w:rsid w:val="00E35FF8"/>
    <w:rsid w:val="00E40FCD"/>
    <w:rsid w:val="00E4331C"/>
    <w:rsid w:val="00E43EC0"/>
    <w:rsid w:val="00E70156"/>
    <w:rsid w:val="00E70DE3"/>
    <w:rsid w:val="00E73A8A"/>
    <w:rsid w:val="00E80E52"/>
    <w:rsid w:val="00E82692"/>
    <w:rsid w:val="00E841D8"/>
    <w:rsid w:val="00E86B97"/>
    <w:rsid w:val="00E86F27"/>
    <w:rsid w:val="00E9054E"/>
    <w:rsid w:val="00E912A5"/>
    <w:rsid w:val="00E97DDA"/>
    <w:rsid w:val="00EA2E36"/>
    <w:rsid w:val="00EA675B"/>
    <w:rsid w:val="00EA7B56"/>
    <w:rsid w:val="00EB327C"/>
    <w:rsid w:val="00EB71E2"/>
    <w:rsid w:val="00EC1F39"/>
    <w:rsid w:val="00EC3AF3"/>
    <w:rsid w:val="00ED4A25"/>
    <w:rsid w:val="00EF622B"/>
    <w:rsid w:val="00F01AC1"/>
    <w:rsid w:val="00F0588B"/>
    <w:rsid w:val="00F15F70"/>
    <w:rsid w:val="00F166E5"/>
    <w:rsid w:val="00F21E6A"/>
    <w:rsid w:val="00F22EC2"/>
    <w:rsid w:val="00F27660"/>
    <w:rsid w:val="00F41CB2"/>
    <w:rsid w:val="00F4785E"/>
    <w:rsid w:val="00F528D9"/>
    <w:rsid w:val="00F63E56"/>
    <w:rsid w:val="00F65BD3"/>
    <w:rsid w:val="00F67D56"/>
    <w:rsid w:val="00F7692A"/>
    <w:rsid w:val="00F82142"/>
    <w:rsid w:val="00F835DC"/>
    <w:rsid w:val="00F878F1"/>
    <w:rsid w:val="00FA2161"/>
    <w:rsid w:val="00FA3904"/>
    <w:rsid w:val="00FB677D"/>
    <w:rsid w:val="00FC0413"/>
    <w:rsid w:val="00FC212C"/>
    <w:rsid w:val="00FD35AE"/>
    <w:rsid w:val="00FD4D9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mmtheo-module--headline">
    <w:name w:val="mmtheo-module--headline"/>
    <w:basedOn w:val="Absatz-Standardschriftart"/>
    <w:rsid w:val="003D0E14"/>
  </w:style>
  <w:style w:type="character" w:customStyle="1" w:styleId="text-introduction-body">
    <w:name w:val="text-introduction-body"/>
    <w:basedOn w:val="Absatz-Standardschriftart"/>
    <w:rsid w:val="00520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mmtheo-module--headline">
    <w:name w:val="mmtheo-module--headline"/>
    <w:basedOn w:val="Absatz-Standardschriftart"/>
    <w:rsid w:val="003D0E14"/>
  </w:style>
  <w:style w:type="character" w:customStyle="1" w:styleId="text-introduction-body">
    <w:name w:val="text-introduction-body"/>
    <w:basedOn w:val="Absatz-Standardschriftart"/>
    <w:rsid w:val="00520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28875253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10944">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39290311">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18941849">
      <w:bodyDiv w:val="1"/>
      <w:marLeft w:val="0"/>
      <w:marRight w:val="0"/>
      <w:marTop w:val="0"/>
      <w:marBottom w:val="0"/>
      <w:divBdr>
        <w:top w:val="none" w:sz="0" w:space="0" w:color="auto"/>
        <w:left w:val="none" w:sz="0" w:space="0" w:color="auto"/>
        <w:bottom w:val="none" w:sz="0" w:space="0" w:color="auto"/>
        <w:right w:val="none" w:sz="0" w:space="0" w:color="auto"/>
      </w:divBdr>
      <w:divsChild>
        <w:div w:id="585264916">
          <w:marLeft w:val="0"/>
          <w:marRight w:val="0"/>
          <w:marTop w:val="0"/>
          <w:marBottom w:val="0"/>
          <w:divBdr>
            <w:top w:val="none" w:sz="0" w:space="0" w:color="auto"/>
            <w:left w:val="none" w:sz="0" w:space="0" w:color="auto"/>
            <w:bottom w:val="none" w:sz="0" w:space="0" w:color="auto"/>
            <w:right w:val="none" w:sz="0" w:space="0" w:color="auto"/>
          </w:divBdr>
          <w:divsChild>
            <w:div w:id="744569000">
              <w:marLeft w:val="0"/>
              <w:marRight w:val="0"/>
              <w:marTop w:val="0"/>
              <w:marBottom w:val="0"/>
              <w:divBdr>
                <w:top w:val="none" w:sz="0" w:space="0" w:color="auto"/>
                <w:left w:val="none" w:sz="0" w:space="0" w:color="auto"/>
                <w:bottom w:val="none" w:sz="0" w:space="0" w:color="auto"/>
                <w:right w:val="none" w:sz="0" w:space="0" w:color="auto"/>
              </w:divBdr>
              <w:divsChild>
                <w:div w:id="1287735432">
                  <w:marLeft w:val="0"/>
                  <w:marRight w:val="0"/>
                  <w:marTop w:val="0"/>
                  <w:marBottom w:val="0"/>
                  <w:divBdr>
                    <w:top w:val="none" w:sz="0" w:space="0" w:color="auto"/>
                    <w:left w:val="none" w:sz="0" w:space="0" w:color="auto"/>
                    <w:bottom w:val="none" w:sz="0" w:space="0" w:color="auto"/>
                    <w:right w:val="none" w:sz="0" w:space="0" w:color="auto"/>
                  </w:divBdr>
                  <w:divsChild>
                    <w:div w:id="665203427">
                      <w:marLeft w:val="0"/>
                      <w:marRight w:val="0"/>
                      <w:marTop w:val="0"/>
                      <w:marBottom w:val="0"/>
                      <w:divBdr>
                        <w:top w:val="none" w:sz="0" w:space="0" w:color="auto"/>
                        <w:left w:val="none" w:sz="0" w:space="0" w:color="auto"/>
                        <w:bottom w:val="none" w:sz="0" w:space="0" w:color="auto"/>
                        <w:right w:val="none" w:sz="0" w:space="0" w:color="auto"/>
                      </w:divBdr>
                      <w:divsChild>
                        <w:div w:id="977758162">
                          <w:marLeft w:val="0"/>
                          <w:marRight w:val="0"/>
                          <w:marTop w:val="0"/>
                          <w:marBottom w:val="0"/>
                          <w:divBdr>
                            <w:top w:val="none" w:sz="0" w:space="0" w:color="auto"/>
                            <w:left w:val="none" w:sz="0" w:space="0" w:color="auto"/>
                            <w:bottom w:val="none" w:sz="0" w:space="0" w:color="auto"/>
                            <w:right w:val="none" w:sz="0" w:space="0" w:color="auto"/>
                          </w:divBdr>
                        </w:div>
                        <w:div w:id="1913159089">
                          <w:marLeft w:val="0"/>
                          <w:marRight w:val="0"/>
                          <w:marTop w:val="0"/>
                          <w:marBottom w:val="0"/>
                          <w:divBdr>
                            <w:top w:val="none" w:sz="0" w:space="0" w:color="auto"/>
                            <w:left w:val="none" w:sz="0" w:space="0" w:color="auto"/>
                            <w:bottom w:val="none" w:sz="0" w:space="0" w:color="auto"/>
                            <w:right w:val="none" w:sz="0" w:space="0" w:color="auto"/>
                          </w:divBdr>
                          <w:divsChild>
                            <w:div w:id="1073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595</Words>
  <Characters>3754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cp:revision>
  <cp:lastPrinted>2024-10-07T12:43:00Z</cp:lastPrinted>
  <dcterms:created xsi:type="dcterms:W3CDTF">2024-10-04T13:07:00Z</dcterms:created>
  <dcterms:modified xsi:type="dcterms:W3CDTF">2024-10-07T12:44:00Z</dcterms:modified>
</cp:coreProperties>
</file>