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BB119" w14:textId="27BFDC5B" w:rsidR="0060743E" w:rsidRPr="008D6EFF" w:rsidRDefault="00A87794" w:rsidP="004800A9">
      <w:pPr>
        <w:pBdr>
          <w:bottom w:val="single" w:sz="4" w:space="1" w:color="auto"/>
        </w:pBdr>
        <w:ind w:left="0"/>
        <w:rPr>
          <w:rFonts w:ascii="Calibri" w:hAnsi="Calibri" w:cs="Calibri"/>
          <w:i/>
          <w:spacing w:val="0"/>
          <w:sz w:val="24"/>
          <w:szCs w:val="24"/>
        </w:rPr>
      </w:pPr>
      <w:r w:rsidRPr="008D6EFF">
        <w:rPr>
          <w:rFonts w:ascii="Calibri" w:hAnsi="Calibri" w:cs="Calibri"/>
          <w:i/>
          <w:spacing w:val="0"/>
          <w:sz w:val="24"/>
          <w:szCs w:val="24"/>
        </w:rPr>
        <w:t>Aktuelle Presseinformation</w:t>
      </w:r>
      <w:r w:rsidR="00C43DC3">
        <w:rPr>
          <w:rFonts w:ascii="Calibri" w:hAnsi="Calibri" w:cs="Calibri"/>
          <w:i/>
          <w:spacing w:val="0"/>
          <w:sz w:val="24"/>
          <w:szCs w:val="24"/>
        </w:rPr>
        <w:t>/ Fachbeitrag</w:t>
      </w:r>
    </w:p>
    <w:p w14:paraId="5B75D25D" w14:textId="77777777" w:rsidR="0060743E" w:rsidRPr="008D6EFF" w:rsidRDefault="0060743E" w:rsidP="004800A9">
      <w:pPr>
        <w:ind w:left="0"/>
        <w:rPr>
          <w:rFonts w:ascii="Calibri" w:hAnsi="Calibri" w:cs="Calibri"/>
          <w:i/>
          <w:spacing w:val="0"/>
          <w:sz w:val="16"/>
          <w:szCs w:val="16"/>
          <w:u w:val="single"/>
        </w:rPr>
      </w:pPr>
    </w:p>
    <w:p w14:paraId="52142229" w14:textId="77777777" w:rsidR="00971A55" w:rsidRDefault="00971A55" w:rsidP="004800A9">
      <w:pPr>
        <w:ind w:left="0"/>
        <w:rPr>
          <w:rFonts w:ascii="Calibri" w:hAnsi="Calibri" w:cs="Calibri"/>
          <w:spacing w:val="0"/>
          <w:sz w:val="16"/>
          <w:szCs w:val="16"/>
          <w:u w:val="single"/>
        </w:rPr>
      </w:pPr>
    </w:p>
    <w:p w14:paraId="07104A70" w14:textId="77777777" w:rsidR="000D0997" w:rsidRPr="008D6EFF" w:rsidRDefault="000D0997" w:rsidP="004800A9">
      <w:pPr>
        <w:ind w:left="0"/>
        <w:rPr>
          <w:rFonts w:ascii="Calibri" w:hAnsi="Calibri" w:cs="Calibri"/>
          <w:spacing w:val="0"/>
          <w:sz w:val="16"/>
          <w:szCs w:val="16"/>
          <w:u w:val="single"/>
        </w:rPr>
      </w:pPr>
    </w:p>
    <w:p w14:paraId="696F59B5" w14:textId="6D2402EA" w:rsidR="0060743E" w:rsidRPr="008D6EFF" w:rsidRDefault="00447201" w:rsidP="008B0D15">
      <w:pPr>
        <w:spacing w:after="120"/>
        <w:ind w:left="0"/>
        <w:rPr>
          <w:rFonts w:ascii="Calibri" w:hAnsi="Calibri" w:cs="Calibri"/>
          <w:i/>
          <w:spacing w:val="0"/>
          <w:sz w:val="18"/>
          <w:szCs w:val="18"/>
        </w:rPr>
      </w:pPr>
      <w:r w:rsidRPr="008D6EFF">
        <w:rPr>
          <w:rFonts w:ascii="Calibri" w:hAnsi="Calibri" w:cs="Calibri"/>
          <w:i/>
          <w:spacing w:val="0"/>
          <w:sz w:val="18"/>
          <w:szCs w:val="18"/>
        </w:rPr>
        <w:t xml:space="preserve">Antriebstechnik/ </w:t>
      </w:r>
      <w:r w:rsidR="00EF00E1">
        <w:rPr>
          <w:rFonts w:ascii="Calibri" w:hAnsi="Calibri" w:cs="Calibri"/>
          <w:i/>
          <w:spacing w:val="0"/>
          <w:sz w:val="18"/>
          <w:szCs w:val="18"/>
        </w:rPr>
        <w:t xml:space="preserve">Wälzlager/ </w:t>
      </w:r>
      <w:r w:rsidR="00D02D70">
        <w:rPr>
          <w:rFonts w:ascii="Calibri" w:hAnsi="Calibri" w:cs="Calibri"/>
          <w:i/>
          <w:spacing w:val="0"/>
          <w:sz w:val="18"/>
          <w:szCs w:val="18"/>
        </w:rPr>
        <w:t xml:space="preserve">Qualitätssicherung/ </w:t>
      </w:r>
      <w:r w:rsidR="00D21C3D" w:rsidRPr="008D6EFF">
        <w:rPr>
          <w:rFonts w:ascii="Calibri" w:hAnsi="Calibri" w:cs="Calibri"/>
          <w:i/>
          <w:spacing w:val="0"/>
          <w:sz w:val="18"/>
          <w:szCs w:val="18"/>
        </w:rPr>
        <w:t>Zuliefer</w:t>
      </w:r>
      <w:r w:rsidR="00FE52FA" w:rsidRPr="008D6EFF">
        <w:rPr>
          <w:rFonts w:ascii="Calibri" w:hAnsi="Calibri" w:cs="Calibri"/>
          <w:i/>
          <w:spacing w:val="0"/>
          <w:sz w:val="18"/>
          <w:szCs w:val="18"/>
        </w:rPr>
        <w:t>er</w:t>
      </w:r>
      <w:r w:rsidR="00D21C3D" w:rsidRPr="008D6EFF">
        <w:rPr>
          <w:rFonts w:ascii="Calibri" w:hAnsi="Calibri" w:cs="Calibri"/>
          <w:i/>
          <w:spacing w:val="0"/>
          <w:sz w:val="18"/>
          <w:szCs w:val="18"/>
        </w:rPr>
        <w:t>/</w:t>
      </w:r>
      <w:r w:rsidR="001F2C37" w:rsidRPr="008D6EFF">
        <w:rPr>
          <w:rFonts w:ascii="Calibri" w:hAnsi="Calibri" w:cs="Calibri"/>
          <w:i/>
          <w:spacing w:val="0"/>
          <w:sz w:val="18"/>
          <w:szCs w:val="18"/>
        </w:rPr>
        <w:t xml:space="preserve"> </w:t>
      </w:r>
      <w:r w:rsidR="00E12678" w:rsidRPr="008D6EFF">
        <w:rPr>
          <w:rFonts w:ascii="Calibri" w:hAnsi="Calibri" w:cs="Calibri"/>
          <w:i/>
          <w:spacing w:val="0"/>
          <w:sz w:val="18"/>
          <w:szCs w:val="18"/>
        </w:rPr>
        <w:t>Konstruktion</w:t>
      </w:r>
    </w:p>
    <w:p w14:paraId="4C9B6510" w14:textId="4A315A85" w:rsidR="00954546" w:rsidRPr="00061038" w:rsidRDefault="00061038" w:rsidP="009E1674">
      <w:pPr>
        <w:spacing w:after="120"/>
        <w:ind w:left="0"/>
        <w:rPr>
          <w:rFonts w:ascii="Calibri" w:hAnsi="Calibri" w:cs="Calibri"/>
          <w:b/>
          <w:spacing w:val="-4"/>
          <w:sz w:val="40"/>
          <w:szCs w:val="40"/>
        </w:rPr>
      </w:pPr>
      <w:r w:rsidRPr="00061038">
        <w:rPr>
          <w:rFonts w:ascii="Calibri" w:hAnsi="Calibri" w:cs="Calibri"/>
          <w:b/>
          <w:spacing w:val="-4"/>
          <w:sz w:val="40"/>
          <w:szCs w:val="40"/>
        </w:rPr>
        <w:t xml:space="preserve">Optimierung der </w:t>
      </w:r>
      <w:r w:rsidR="00934A71" w:rsidRPr="00061038">
        <w:rPr>
          <w:rFonts w:ascii="Calibri" w:hAnsi="Calibri" w:cs="Calibri"/>
          <w:b/>
          <w:spacing w:val="-4"/>
          <w:sz w:val="40"/>
          <w:szCs w:val="40"/>
        </w:rPr>
        <w:t xml:space="preserve">Vorspannung erhöht </w:t>
      </w:r>
      <w:r w:rsidR="00F5735A" w:rsidRPr="00061038">
        <w:rPr>
          <w:rFonts w:ascii="Calibri" w:hAnsi="Calibri" w:cs="Calibri"/>
          <w:b/>
          <w:spacing w:val="-4"/>
          <w:sz w:val="40"/>
          <w:szCs w:val="40"/>
        </w:rPr>
        <w:t>Lebensdauer</w:t>
      </w:r>
    </w:p>
    <w:p w14:paraId="0080EA10" w14:textId="2DF9BDA0" w:rsidR="007A5EC2" w:rsidRPr="00934A71" w:rsidRDefault="00934A71" w:rsidP="00C46B42">
      <w:pPr>
        <w:spacing w:after="120" w:line="360" w:lineRule="auto"/>
        <w:ind w:left="0"/>
        <w:rPr>
          <w:rFonts w:ascii="Calibri" w:hAnsi="Calibri"/>
          <w:spacing w:val="-2"/>
          <w:sz w:val="24"/>
          <w:szCs w:val="24"/>
        </w:rPr>
      </w:pPr>
      <w:r>
        <w:rPr>
          <w:rFonts w:ascii="Calibri" w:hAnsi="Calibri"/>
          <w:b/>
          <w:bCs/>
          <w:spacing w:val="-2"/>
          <w:sz w:val="24"/>
          <w:szCs w:val="24"/>
        </w:rPr>
        <w:t>P</w:t>
      </w:r>
      <w:r w:rsidR="009E1746" w:rsidRPr="00934A71">
        <w:rPr>
          <w:rFonts w:ascii="Calibri" w:hAnsi="Calibri"/>
          <w:b/>
          <w:bCs/>
          <w:spacing w:val="-2"/>
          <w:sz w:val="24"/>
          <w:szCs w:val="24"/>
        </w:rPr>
        <w:t>ass</w:t>
      </w:r>
      <w:r w:rsidR="009E1674" w:rsidRPr="00934A71">
        <w:rPr>
          <w:rFonts w:ascii="Calibri" w:hAnsi="Calibri"/>
          <w:b/>
          <w:bCs/>
          <w:spacing w:val="-2"/>
          <w:sz w:val="24"/>
          <w:szCs w:val="24"/>
        </w:rPr>
        <w:t xml:space="preserve">scheiben </w:t>
      </w:r>
      <w:r w:rsidR="009E1746" w:rsidRPr="00934A71">
        <w:rPr>
          <w:rFonts w:ascii="Calibri" w:hAnsi="Calibri"/>
          <w:b/>
          <w:bCs/>
          <w:spacing w:val="-2"/>
          <w:sz w:val="24"/>
          <w:szCs w:val="24"/>
        </w:rPr>
        <w:t xml:space="preserve">von MARTIN </w:t>
      </w:r>
      <w:r w:rsidRPr="00934A71">
        <w:rPr>
          <w:rFonts w:ascii="Calibri" w:hAnsi="Calibri"/>
          <w:b/>
          <w:bCs/>
          <w:spacing w:val="-2"/>
          <w:sz w:val="24"/>
          <w:szCs w:val="24"/>
        </w:rPr>
        <w:t>verbessern Performance von Wälzlager-Anwendungen</w:t>
      </w:r>
      <w:r w:rsidR="00F5735A" w:rsidRPr="00934A71">
        <w:rPr>
          <w:rFonts w:ascii="Calibri" w:hAnsi="Calibri"/>
          <w:b/>
          <w:bCs/>
          <w:spacing w:val="-2"/>
          <w:sz w:val="24"/>
          <w:szCs w:val="24"/>
        </w:rPr>
        <w:t xml:space="preserve"> </w:t>
      </w:r>
    </w:p>
    <w:p w14:paraId="161847D2" w14:textId="5AD92CD7" w:rsidR="00D02D70" w:rsidRDefault="00D02D70" w:rsidP="000A6CA0">
      <w:pPr>
        <w:spacing w:after="120" w:line="360" w:lineRule="auto"/>
        <w:ind w:left="0"/>
        <w:jc w:val="both"/>
        <w:rPr>
          <w:rFonts w:ascii="Calibri" w:hAnsi="Calibri"/>
          <w:b/>
          <w:spacing w:val="-2"/>
          <w:sz w:val="21"/>
          <w:szCs w:val="21"/>
        </w:rPr>
      </w:pPr>
      <w:r>
        <w:rPr>
          <w:rFonts w:ascii="Calibri" w:hAnsi="Calibri"/>
          <w:b/>
          <w:spacing w:val="-2"/>
          <w:sz w:val="21"/>
          <w:szCs w:val="21"/>
        </w:rPr>
        <w:t>Die Verlängerung der Lebensdauer von Wälzlagern ist ein zentrales Momentum bei der Optimierung antriebstechnische</w:t>
      </w:r>
      <w:r w:rsidR="000428E3">
        <w:rPr>
          <w:rFonts w:ascii="Calibri" w:hAnsi="Calibri"/>
          <w:b/>
          <w:spacing w:val="-2"/>
          <w:sz w:val="21"/>
          <w:szCs w:val="21"/>
        </w:rPr>
        <w:t>r</w:t>
      </w:r>
      <w:r>
        <w:rPr>
          <w:rFonts w:ascii="Calibri" w:hAnsi="Calibri"/>
          <w:b/>
          <w:spacing w:val="-2"/>
          <w:sz w:val="21"/>
          <w:szCs w:val="21"/>
        </w:rPr>
        <w:t xml:space="preserve"> Baugruppen. </w:t>
      </w:r>
      <w:r w:rsidR="000428E3">
        <w:rPr>
          <w:rFonts w:ascii="Calibri" w:hAnsi="Calibri"/>
          <w:b/>
          <w:spacing w:val="-2"/>
          <w:sz w:val="21"/>
          <w:szCs w:val="21"/>
        </w:rPr>
        <w:t xml:space="preserve">Welch große Rolle hierfür </w:t>
      </w:r>
      <w:r>
        <w:rPr>
          <w:rFonts w:ascii="Calibri" w:hAnsi="Calibri"/>
          <w:b/>
          <w:spacing w:val="-2"/>
          <w:sz w:val="21"/>
          <w:szCs w:val="21"/>
        </w:rPr>
        <w:t>d</w:t>
      </w:r>
      <w:r w:rsidR="000428E3">
        <w:rPr>
          <w:rFonts w:ascii="Calibri" w:hAnsi="Calibri"/>
          <w:b/>
          <w:spacing w:val="-2"/>
          <w:sz w:val="21"/>
          <w:szCs w:val="21"/>
        </w:rPr>
        <w:t>ie</w:t>
      </w:r>
      <w:r>
        <w:rPr>
          <w:rFonts w:ascii="Calibri" w:hAnsi="Calibri"/>
          <w:b/>
          <w:spacing w:val="-2"/>
          <w:sz w:val="21"/>
          <w:szCs w:val="21"/>
        </w:rPr>
        <w:t xml:space="preserve"> richtige Einstellung der </w:t>
      </w:r>
      <w:r w:rsidR="000428E3">
        <w:rPr>
          <w:rFonts w:ascii="Calibri" w:hAnsi="Calibri"/>
          <w:b/>
          <w:spacing w:val="-2"/>
          <w:sz w:val="21"/>
          <w:szCs w:val="21"/>
        </w:rPr>
        <w:t xml:space="preserve">axialen </w:t>
      </w:r>
      <w:r>
        <w:rPr>
          <w:rFonts w:ascii="Calibri" w:hAnsi="Calibri"/>
          <w:b/>
          <w:spacing w:val="-2"/>
          <w:sz w:val="21"/>
          <w:szCs w:val="21"/>
        </w:rPr>
        <w:t xml:space="preserve">Vorspannung während der Montage </w:t>
      </w:r>
      <w:r w:rsidR="000428E3">
        <w:rPr>
          <w:rFonts w:ascii="Calibri" w:hAnsi="Calibri"/>
          <w:b/>
          <w:spacing w:val="-2"/>
          <w:sz w:val="21"/>
          <w:szCs w:val="21"/>
        </w:rPr>
        <w:t>spielt, zeigt sich i</w:t>
      </w:r>
      <w:r w:rsidR="000428E3" w:rsidRPr="000428E3">
        <w:rPr>
          <w:rFonts w:ascii="Calibri" w:hAnsi="Calibri"/>
          <w:b/>
          <w:spacing w:val="-2"/>
          <w:sz w:val="21"/>
          <w:szCs w:val="21"/>
        </w:rPr>
        <w:t>nsbesondere bei Kegelrollen- und Schrägkugellager-Anwendungen</w:t>
      </w:r>
      <w:r w:rsidR="000428E3">
        <w:rPr>
          <w:rFonts w:ascii="Calibri" w:hAnsi="Calibri"/>
          <w:b/>
          <w:spacing w:val="-2"/>
          <w:sz w:val="21"/>
          <w:szCs w:val="21"/>
        </w:rPr>
        <w:t>.</w:t>
      </w:r>
      <w:r w:rsidR="000428E3" w:rsidRPr="000428E3">
        <w:rPr>
          <w:rFonts w:ascii="Calibri" w:hAnsi="Calibri"/>
          <w:b/>
          <w:spacing w:val="-2"/>
          <w:sz w:val="21"/>
          <w:szCs w:val="21"/>
        </w:rPr>
        <w:t xml:space="preserve"> </w:t>
      </w:r>
      <w:r w:rsidR="00934A71">
        <w:rPr>
          <w:rFonts w:ascii="Calibri" w:hAnsi="Calibri"/>
          <w:b/>
          <w:spacing w:val="-2"/>
          <w:sz w:val="21"/>
          <w:szCs w:val="21"/>
        </w:rPr>
        <w:t xml:space="preserve">Lesen Sie hier, wie </w:t>
      </w:r>
      <w:r w:rsidR="000428E3">
        <w:rPr>
          <w:rFonts w:ascii="Calibri" w:hAnsi="Calibri"/>
          <w:b/>
          <w:spacing w:val="-2"/>
          <w:sz w:val="21"/>
          <w:szCs w:val="21"/>
        </w:rPr>
        <w:t>sich diese</w:t>
      </w:r>
      <w:r w:rsidR="00934A71">
        <w:rPr>
          <w:rFonts w:ascii="Calibri" w:hAnsi="Calibri"/>
          <w:b/>
          <w:spacing w:val="-2"/>
          <w:sz w:val="21"/>
          <w:szCs w:val="21"/>
        </w:rPr>
        <w:t xml:space="preserve"> Aufgabe des Toleranzausgleichs durch den gezielten Einsatz der</w:t>
      </w:r>
      <w:r w:rsidR="000428E3" w:rsidRPr="000428E3">
        <w:rPr>
          <w:rFonts w:ascii="Calibri" w:hAnsi="Calibri"/>
          <w:b/>
          <w:spacing w:val="-2"/>
          <w:sz w:val="21"/>
          <w:szCs w:val="21"/>
        </w:rPr>
        <w:t xml:space="preserve"> Präzisionspassscheiben von MARTIN</w:t>
      </w:r>
      <w:r w:rsidR="00934A71">
        <w:rPr>
          <w:rFonts w:ascii="Calibri" w:hAnsi="Calibri"/>
          <w:b/>
          <w:spacing w:val="-2"/>
          <w:sz w:val="21"/>
          <w:szCs w:val="21"/>
        </w:rPr>
        <w:t xml:space="preserve"> sehr einfach lösen lässt</w:t>
      </w:r>
      <w:r w:rsidR="000428E3" w:rsidRPr="000428E3">
        <w:rPr>
          <w:rFonts w:ascii="Calibri" w:hAnsi="Calibri"/>
          <w:b/>
          <w:spacing w:val="-2"/>
          <w:sz w:val="21"/>
          <w:szCs w:val="21"/>
        </w:rPr>
        <w:t>.</w:t>
      </w:r>
    </w:p>
    <w:p w14:paraId="116F5374" w14:textId="7556F69B" w:rsidR="00A24C46" w:rsidRDefault="00182743" w:rsidP="00A76B89">
      <w:pPr>
        <w:spacing w:after="120" w:line="360" w:lineRule="auto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 w:rsidRPr="00142528">
        <w:rPr>
          <w:rFonts w:ascii="Calibri" w:hAnsi="Calibri" w:cs="Calibri"/>
          <w:i/>
          <w:iCs/>
          <w:spacing w:val="-2"/>
          <w:sz w:val="21"/>
          <w:szCs w:val="21"/>
        </w:rPr>
        <w:t xml:space="preserve">Dietzenbach, </w:t>
      </w:r>
      <w:r w:rsidR="00D02D70">
        <w:rPr>
          <w:rFonts w:ascii="Calibri" w:hAnsi="Calibri" w:cs="Calibri"/>
          <w:i/>
          <w:iCs/>
          <w:spacing w:val="-2"/>
          <w:sz w:val="21"/>
          <w:szCs w:val="21"/>
        </w:rPr>
        <w:t>Februar 2024</w:t>
      </w:r>
      <w:r w:rsidRPr="00142528">
        <w:rPr>
          <w:rFonts w:ascii="Calibri" w:hAnsi="Calibri" w:cs="Calibri"/>
          <w:i/>
          <w:iCs/>
          <w:spacing w:val="-2"/>
          <w:sz w:val="21"/>
          <w:szCs w:val="21"/>
        </w:rPr>
        <w:t xml:space="preserve">. </w:t>
      </w:r>
      <w:r w:rsidRPr="00142528">
        <w:rPr>
          <w:rFonts w:ascii="Calibri" w:hAnsi="Calibri" w:cs="Calibri"/>
          <w:spacing w:val="-2"/>
          <w:sz w:val="21"/>
          <w:szCs w:val="21"/>
        </w:rPr>
        <w:t xml:space="preserve">– </w:t>
      </w:r>
      <w:r w:rsidR="002B6793" w:rsidRPr="00142528">
        <w:rPr>
          <w:rFonts w:ascii="Calibri" w:hAnsi="Calibri" w:cs="Calibri"/>
          <w:spacing w:val="-2"/>
          <w:sz w:val="21"/>
          <w:szCs w:val="21"/>
        </w:rPr>
        <w:t xml:space="preserve">Das Einstellen der optimalen Vorspannung und das präzise Justieren des Axialspiels </w:t>
      </w:r>
      <w:r w:rsidR="00061038">
        <w:rPr>
          <w:rFonts w:ascii="Calibri" w:hAnsi="Calibri" w:cs="Calibri"/>
          <w:spacing w:val="-2"/>
          <w:sz w:val="21"/>
          <w:szCs w:val="21"/>
        </w:rPr>
        <w:t xml:space="preserve">ist ein entscheidender Aspekt der Qualitätssicherung </w:t>
      </w:r>
      <w:r w:rsidR="002B6793" w:rsidRPr="00142528">
        <w:rPr>
          <w:rFonts w:ascii="Calibri" w:hAnsi="Calibri" w:cs="Calibri"/>
          <w:spacing w:val="-2"/>
          <w:sz w:val="21"/>
          <w:szCs w:val="21"/>
        </w:rPr>
        <w:t>beim Einbau der Wälzlager in antriebstechnische</w:t>
      </w:r>
      <w:r w:rsidR="00D00609" w:rsidRPr="00142528">
        <w:rPr>
          <w:rFonts w:ascii="Calibri" w:hAnsi="Calibri" w:cs="Calibri"/>
          <w:spacing w:val="-2"/>
          <w:sz w:val="21"/>
          <w:szCs w:val="21"/>
        </w:rPr>
        <w:t>n</w:t>
      </w:r>
      <w:r w:rsidR="002B6793" w:rsidRPr="00142528">
        <w:rPr>
          <w:rFonts w:ascii="Calibri" w:hAnsi="Calibri" w:cs="Calibri"/>
          <w:spacing w:val="-2"/>
          <w:sz w:val="21"/>
          <w:szCs w:val="21"/>
        </w:rPr>
        <w:t xml:space="preserve"> Baugruppen. </w:t>
      </w:r>
      <w:r w:rsidR="00061038">
        <w:rPr>
          <w:rFonts w:ascii="Calibri" w:hAnsi="Calibri" w:cs="Calibri"/>
          <w:spacing w:val="-2"/>
          <w:sz w:val="21"/>
          <w:szCs w:val="21"/>
        </w:rPr>
        <w:t xml:space="preserve">Je nach </w:t>
      </w:r>
      <w:r w:rsidR="002B6793" w:rsidRPr="00142528">
        <w:rPr>
          <w:rFonts w:ascii="Calibri" w:hAnsi="Calibri" w:cs="Calibri"/>
          <w:spacing w:val="-2"/>
          <w:sz w:val="21"/>
          <w:szCs w:val="21"/>
        </w:rPr>
        <w:t xml:space="preserve">Wälzlagertyp </w:t>
      </w:r>
      <w:r w:rsidR="00061038">
        <w:rPr>
          <w:rFonts w:ascii="Calibri" w:hAnsi="Calibri" w:cs="Calibri"/>
          <w:spacing w:val="-2"/>
          <w:sz w:val="21"/>
          <w:szCs w:val="21"/>
        </w:rPr>
        <w:t>definier</w:t>
      </w:r>
      <w:r w:rsidR="006F5AB7">
        <w:rPr>
          <w:rFonts w:ascii="Calibri" w:hAnsi="Calibri" w:cs="Calibri"/>
          <w:spacing w:val="-2"/>
          <w:sz w:val="21"/>
          <w:szCs w:val="21"/>
        </w:rPr>
        <w:t>en</w:t>
      </w:r>
      <w:r w:rsidR="00061038">
        <w:rPr>
          <w:rFonts w:ascii="Calibri" w:hAnsi="Calibri" w:cs="Calibri"/>
          <w:spacing w:val="-2"/>
          <w:sz w:val="21"/>
          <w:szCs w:val="21"/>
        </w:rPr>
        <w:t xml:space="preserve"> sich dabei </w:t>
      </w:r>
      <w:r w:rsidR="00061038" w:rsidRPr="00061038">
        <w:rPr>
          <w:rFonts w:ascii="Calibri" w:hAnsi="Calibri" w:cs="Calibri"/>
          <w:spacing w:val="-2"/>
          <w:sz w:val="21"/>
          <w:szCs w:val="21"/>
        </w:rPr>
        <w:t>maßgebend die Leistungsfähigkeit und Lebensdauer der Lager.</w:t>
      </w:r>
      <w:r w:rsidR="00061038">
        <w:rPr>
          <w:rFonts w:ascii="Calibri" w:hAnsi="Calibri" w:cs="Calibri"/>
          <w:spacing w:val="-2"/>
          <w:sz w:val="21"/>
          <w:szCs w:val="21"/>
        </w:rPr>
        <w:t xml:space="preserve"> So ist etwa bei der Montage</w:t>
      </w:r>
      <w:r w:rsidR="00061038" w:rsidRPr="00061038">
        <w:rPr>
          <w:rFonts w:ascii="Calibri" w:hAnsi="Calibri" w:cs="Calibri"/>
          <w:spacing w:val="-2"/>
          <w:sz w:val="21"/>
          <w:szCs w:val="21"/>
        </w:rPr>
        <w:t xml:space="preserve"> ein- und zweireihiger Schrägkugellager, Vierpunktlager sowie ein- und doppelreihiger Kegelrollenlager die Einstellung des axialen Lagerspiels von zentraler Bedeutung</w:t>
      </w:r>
      <w:r w:rsidR="00061038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6F5AB7">
        <w:rPr>
          <w:rFonts w:ascii="Calibri" w:hAnsi="Calibri" w:cs="Calibri"/>
          <w:spacing w:val="-2"/>
          <w:sz w:val="21"/>
          <w:szCs w:val="21"/>
        </w:rPr>
        <w:t xml:space="preserve">Erfahrene Konstrukteure wissen: </w:t>
      </w:r>
      <w:r w:rsidR="00061038">
        <w:rPr>
          <w:rFonts w:ascii="Calibri" w:hAnsi="Calibri" w:cs="Calibri"/>
          <w:spacing w:val="-2"/>
          <w:sz w:val="21"/>
          <w:szCs w:val="21"/>
        </w:rPr>
        <w:t xml:space="preserve">Sie </w:t>
      </w:r>
      <w:r w:rsidR="00654FC9">
        <w:rPr>
          <w:rFonts w:ascii="Calibri" w:hAnsi="Calibri" w:cs="Calibri"/>
          <w:spacing w:val="-2"/>
          <w:sz w:val="21"/>
          <w:szCs w:val="21"/>
        </w:rPr>
        <w:t xml:space="preserve">beeinflusst in hohem Maße </w:t>
      </w:r>
      <w:r w:rsidR="00061038" w:rsidRPr="00061038">
        <w:rPr>
          <w:rFonts w:ascii="Calibri" w:hAnsi="Calibri" w:cs="Calibri"/>
          <w:spacing w:val="-2"/>
          <w:sz w:val="21"/>
          <w:szCs w:val="21"/>
        </w:rPr>
        <w:t>die Standzeit, das Vibrationsverhalten sowie die Geräusch- und Wärmeentwicklung einer Wälzlager-A</w:t>
      </w:r>
      <w:r w:rsidR="006F5AB7">
        <w:rPr>
          <w:rFonts w:ascii="Calibri" w:hAnsi="Calibri" w:cs="Calibri"/>
          <w:spacing w:val="-2"/>
          <w:sz w:val="21"/>
          <w:szCs w:val="21"/>
        </w:rPr>
        <w:t>pplikation</w:t>
      </w:r>
      <w:r w:rsidR="00061038" w:rsidRPr="00061038">
        <w:rPr>
          <w:rFonts w:ascii="Calibri" w:hAnsi="Calibri" w:cs="Calibri"/>
          <w:spacing w:val="-2"/>
          <w:sz w:val="21"/>
          <w:szCs w:val="21"/>
        </w:rPr>
        <w:t>.</w:t>
      </w:r>
      <w:r w:rsidR="00061038" w:rsidRPr="00061038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654FC9" w:rsidRPr="00654FC9">
        <w:rPr>
          <w:rFonts w:ascii="Calibri" w:hAnsi="Calibri" w:cs="Calibri"/>
          <w:bCs/>
          <w:spacing w:val="-2"/>
          <w:sz w:val="21"/>
          <w:szCs w:val="21"/>
        </w:rPr>
        <w:t>Im Hause MARTIN teilt man dieses Wissen, denn a</w:t>
      </w:r>
      <w:r w:rsidR="00061038" w:rsidRPr="00654FC9">
        <w:rPr>
          <w:rFonts w:ascii="Calibri" w:hAnsi="Calibri" w:cs="Calibri"/>
          <w:bCs/>
          <w:spacing w:val="-2"/>
          <w:sz w:val="21"/>
          <w:szCs w:val="21"/>
        </w:rPr>
        <w:t>ls</w:t>
      </w:r>
      <w:r w:rsidR="00061038" w:rsidRPr="00061038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54FC9">
        <w:rPr>
          <w:rFonts w:ascii="Calibri" w:hAnsi="Calibri" w:cs="Calibri"/>
          <w:spacing w:val="-2"/>
          <w:sz w:val="21"/>
          <w:szCs w:val="21"/>
        </w:rPr>
        <w:t xml:space="preserve">Zuliefer- und </w:t>
      </w:r>
      <w:r w:rsidR="00061038" w:rsidRPr="00061038">
        <w:rPr>
          <w:rFonts w:ascii="Calibri" w:hAnsi="Calibri" w:cs="Calibri"/>
          <w:spacing w:val="-2"/>
          <w:sz w:val="21"/>
          <w:szCs w:val="21"/>
        </w:rPr>
        <w:t xml:space="preserve">Projektpartner </w:t>
      </w:r>
      <w:r w:rsidR="006F5AB7">
        <w:rPr>
          <w:rFonts w:ascii="Calibri" w:hAnsi="Calibri" w:cs="Calibri"/>
          <w:spacing w:val="-2"/>
          <w:sz w:val="21"/>
          <w:szCs w:val="21"/>
        </w:rPr>
        <w:t xml:space="preserve">versorgt </w:t>
      </w:r>
      <w:r w:rsidR="00654FC9">
        <w:rPr>
          <w:rFonts w:ascii="Calibri" w:hAnsi="Calibri" w:cs="Calibri"/>
          <w:spacing w:val="-2"/>
          <w:sz w:val="21"/>
          <w:szCs w:val="21"/>
        </w:rPr>
        <w:t xml:space="preserve">das Unternehmen </w:t>
      </w:r>
      <w:r w:rsidR="00061038" w:rsidRPr="00061038">
        <w:rPr>
          <w:rFonts w:ascii="Calibri" w:hAnsi="Calibri" w:cs="Calibri"/>
          <w:spacing w:val="-2"/>
          <w:sz w:val="21"/>
          <w:szCs w:val="21"/>
        </w:rPr>
        <w:t>namhafte Getriebe- und Anlagenbauer</w:t>
      </w:r>
      <w:r w:rsidR="00654FC9">
        <w:rPr>
          <w:rFonts w:ascii="Calibri" w:hAnsi="Calibri" w:cs="Calibri"/>
          <w:spacing w:val="-2"/>
          <w:sz w:val="21"/>
          <w:szCs w:val="21"/>
        </w:rPr>
        <w:t xml:space="preserve"> mit hochspezialisierten Passscheiben, die sowohl in </w:t>
      </w:r>
      <w:r w:rsidR="002D0B4D" w:rsidRPr="00142528">
        <w:rPr>
          <w:rFonts w:ascii="Calibri" w:hAnsi="Calibri" w:cs="Calibri"/>
          <w:spacing w:val="-2"/>
          <w:sz w:val="21"/>
          <w:szCs w:val="21"/>
        </w:rPr>
        <w:t>der</w:t>
      </w:r>
      <w:r w:rsidR="003A1D6E" w:rsidRPr="00142528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2B6793" w:rsidRPr="00142528">
        <w:rPr>
          <w:rFonts w:ascii="Calibri" w:hAnsi="Calibri" w:cs="Calibri"/>
          <w:spacing w:val="-2"/>
          <w:sz w:val="21"/>
          <w:szCs w:val="21"/>
        </w:rPr>
        <w:t xml:space="preserve">Montage </w:t>
      </w:r>
      <w:r w:rsidR="00654FC9">
        <w:rPr>
          <w:rFonts w:ascii="Calibri" w:hAnsi="Calibri" w:cs="Calibri"/>
          <w:spacing w:val="-2"/>
          <w:sz w:val="21"/>
          <w:szCs w:val="21"/>
        </w:rPr>
        <w:t xml:space="preserve">als auch in der </w:t>
      </w:r>
      <w:r w:rsidR="002B6793" w:rsidRPr="00142528">
        <w:rPr>
          <w:rFonts w:ascii="Calibri" w:hAnsi="Calibri" w:cs="Calibri"/>
          <w:spacing w:val="-2"/>
          <w:sz w:val="21"/>
          <w:szCs w:val="21"/>
        </w:rPr>
        <w:t xml:space="preserve">Instandhaltung </w:t>
      </w:r>
      <w:r w:rsidR="00654FC9">
        <w:rPr>
          <w:rFonts w:ascii="Calibri" w:hAnsi="Calibri" w:cs="Calibri"/>
          <w:spacing w:val="-2"/>
          <w:sz w:val="21"/>
          <w:szCs w:val="21"/>
        </w:rPr>
        <w:t xml:space="preserve">als Problemlöser für die Vorspannungseinstellung </w:t>
      </w:r>
      <w:r w:rsidR="00242001">
        <w:rPr>
          <w:rFonts w:ascii="Calibri" w:hAnsi="Calibri" w:cs="Calibri"/>
          <w:spacing w:val="-2"/>
          <w:sz w:val="21"/>
          <w:szCs w:val="21"/>
        </w:rPr>
        <w:t>punkten</w:t>
      </w:r>
      <w:r w:rsidR="00654FC9">
        <w:rPr>
          <w:rFonts w:ascii="Calibri" w:hAnsi="Calibri" w:cs="Calibri"/>
          <w:spacing w:val="-2"/>
          <w:sz w:val="21"/>
          <w:szCs w:val="21"/>
        </w:rPr>
        <w:t>.</w:t>
      </w:r>
      <w:r w:rsidR="002B6793" w:rsidRPr="008D6EFF">
        <w:rPr>
          <w:rFonts w:ascii="Calibri" w:hAnsi="Calibri"/>
          <w:b/>
          <w:spacing w:val="-2"/>
          <w:sz w:val="21"/>
          <w:szCs w:val="21"/>
        </w:rPr>
        <w:t xml:space="preserve"> </w:t>
      </w:r>
      <w:r w:rsidR="00001DCC" w:rsidRPr="00001DCC">
        <w:rPr>
          <w:rFonts w:ascii="Calibri" w:hAnsi="Calibri"/>
          <w:bCs/>
          <w:spacing w:val="-2"/>
          <w:sz w:val="21"/>
          <w:szCs w:val="21"/>
        </w:rPr>
        <w:t>„Da</w:t>
      </w:r>
      <w:r w:rsidR="00A76B89">
        <w:rPr>
          <w:rFonts w:ascii="Calibri" w:hAnsi="Calibri"/>
          <w:bCs/>
          <w:spacing w:val="-2"/>
          <w:sz w:val="21"/>
          <w:szCs w:val="21"/>
        </w:rPr>
        <w:t xml:space="preserve"> wir im </w:t>
      </w:r>
      <w:r w:rsidR="00001DCC" w:rsidRPr="00001DCC">
        <w:rPr>
          <w:rFonts w:ascii="Calibri" w:hAnsi="Calibri"/>
          <w:bCs/>
          <w:spacing w:val="-2"/>
          <w:sz w:val="21"/>
          <w:szCs w:val="21"/>
        </w:rPr>
        <w:t>st</w:t>
      </w:r>
      <w:r w:rsidR="00A76B89">
        <w:rPr>
          <w:rFonts w:ascii="Calibri" w:hAnsi="Calibri"/>
          <w:bCs/>
          <w:spacing w:val="-2"/>
          <w:sz w:val="21"/>
          <w:szCs w:val="21"/>
        </w:rPr>
        <w:t xml:space="preserve">ändigen </w:t>
      </w:r>
      <w:r w:rsidR="00001DCC" w:rsidRPr="00001DCC">
        <w:rPr>
          <w:rFonts w:ascii="Calibri" w:hAnsi="Calibri"/>
          <w:bCs/>
          <w:spacing w:val="-2"/>
          <w:sz w:val="21"/>
          <w:szCs w:val="21"/>
        </w:rPr>
        <w:t>Austausch mit Herstellern und Nutzern von Wälzlagern</w:t>
      </w:r>
      <w:r w:rsidR="00A76B89">
        <w:rPr>
          <w:rFonts w:ascii="Calibri" w:hAnsi="Calibri"/>
          <w:bCs/>
          <w:spacing w:val="-2"/>
          <w:sz w:val="21"/>
          <w:szCs w:val="21"/>
        </w:rPr>
        <w:t xml:space="preserve"> stehen, verfügen wir auf diesem Gebiet über umfassendes Knowhow und können für viele </w:t>
      </w:r>
      <w:r w:rsidR="00A24C46">
        <w:rPr>
          <w:rFonts w:ascii="Calibri" w:hAnsi="Calibri"/>
          <w:bCs/>
          <w:spacing w:val="-2"/>
          <w:sz w:val="21"/>
          <w:szCs w:val="21"/>
        </w:rPr>
        <w:t xml:space="preserve">antriebstechnische </w:t>
      </w:r>
      <w:r w:rsidR="00A76B89">
        <w:rPr>
          <w:rFonts w:ascii="Calibri" w:hAnsi="Calibri"/>
          <w:bCs/>
          <w:spacing w:val="-2"/>
          <w:sz w:val="21"/>
          <w:szCs w:val="21"/>
        </w:rPr>
        <w:t>A</w:t>
      </w:r>
      <w:r w:rsidR="00A24C46">
        <w:rPr>
          <w:rFonts w:ascii="Calibri" w:hAnsi="Calibri"/>
          <w:bCs/>
          <w:spacing w:val="-2"/>
          <w:sz w:val="21"/>
          <w:szCs w:val="21"/>
        </w:rPr>
        <w:t>pplikationen</w:t>
      </w:r>
      <w:r w:rsidR="00A76B89">
        <w:rPr>
          <w:rFonts w:ascii="Calibri" w:hAnsi="Calibri"/>
          <w:bCs/>
          <w:spacing w:val="-2"/>
          <w:sz w:val="21"/>
          <w:szCs w:val="21"/>
        </w:rPr>
        <w:t xml:space="preserve"> die idealen Passscheiben bereitstellen“, </w:t>
      </w:r>
      <w:r w:rsidR="0005687F" w:rsidRPr="00142528">
        <w:rPr>
          <w:rFonts w:ascii="Calibri" w:hAnsi="Calibri" w:cs="Calibri"/>
          <w:bCs/>
          <w:spacing w:val="-2"/>
          <w:sz w:val="21"/>
          <w:szCs w:val="21"/>
        </w:rPr>
        <w:t xml:space="preserve">sagt Firmenchef Christoph Martin. </w:t>
      </w:r>
    </w:p>
    <w:p w14:paraId="39EE24A3" w14:textId="6B7C3E56" w:rsidR="005E5ED8" w:rsidRDefault="00A24C46" w:rsidP="00A76B89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bCs/>
          <w:spacing w:val="-2"/>
          <w:sz w:val="21"/>
          <w:szCs w:val="21"/>
        </w:rPr>
        <w:t xml:space="preserve">MARTIN gilt als </w:t>
      </w:r>
      <w:r w:rsidR="002D0B4D" w:rsidRPr="00142528">
        <w:rPr>
          <w:rFonts w:ascii="Calibri" w:hAnsi="Calibri" w:cs="Calibri"/>
          <w:spacing w:val="-2"/>
          <w:sz w:val="21"/>
          <w:szCs w:val="21"/>
        </w:rPr>
        <w:t>Premiumh</w:t>
      </w:r>
      <w:r w:rsidR="00DA09D2" w:rsidRPr="00142528">
        <w:rPr>
          <w:rFonts w:ascii="Calibri" w:hAnsi="Calibri" w:cs="Calibri"/>
          <w:spacing w:val="-2"/>
          <w:sz w:val="21"/>
          <w:szCs w:val="21"/>
        </w:rPr>
        <w:t xml:space="preserve">ersteller </w:t>
      </w:r>
      <w:r>
        <w:rPr>
          <w:rFonts w:ascii="Calibri" w:hAnsi="Calibri" w:cs="Calibri"/>
          <w:spacing w:val="-2"/>
          <w:sz w:val="21"/>
          <w:szCs w:val="21"/>
        </w:rPr>
        <w:t>kundenspezifisch ausgelegte</w:t>
      </w:r>
      <w:r w:rsidR="003314B2">
        <w:rPr>
          <w:rFonts w:ascii="Calibri" w:hAnsi="Calibri" w:cs="Calibri"/>
          <w:spacing w:val="-2"/>
          <w:sz w:val="21"/>
          <w:szCs w:val="21"/>
        </w:rPr>
        <w:t>r</w:t>
      </w:r>
      <w:r w:rsidR="00DA09D2" w:rsidRPr="00142528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>P</w:t>
      </w:r>
      <w:r w:rsidR="00DA09D2" w:rsidRPr="00142528">
        <w:rPr>
          <w:rFonts w:ascii="Calibri" w:hAnsi="Calibri" w:cs="Calibri"/>
          <w:spacing w:val="-2"/>
          <w:sz w:val="21"/>
          <w:szCs w:val="21"/>
        </w:rPr>
        <w:t>assscheiben,</w:t>
      </w:r>
      <w:r w:rsidR="006426D8" w:rsidRPr="00142528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 xml:space="preserve">die den </w:t>
      </w:r>
      <w:r w:rsidR="00DA09D2" w:rsidRPr="00142528">
        <w:rPr>
          <w:rFonts w:ascii="Calibri" w:hAnsi="Calibri" w:cs="Calibri"/>
          <w:spacing w:val="-2"/>
          <w:sz w:val="21"/>
          <w:szCs w:val="21"/>
        </w:rPr>
        <w:t xml:space="preserve">Anwender </w:t>
      </w:r>
      <w:r>
        <w:rPr>
          <w:rFonts w:ascii="Calibri" w:hAnsi="Calibri" w:cs="Calibri"/>
          <w:spacing w:val="-2"/>
          <w:sz w:val="21"/>
          <w:szCs w:val="21"/>
        </w:rPr>
        <w:t xml:space="preserve">in die Lage versetzen, </w:t>
      </w:r>
      <w:r w:rsidR="003314B2">
        <w:rPr>
          <w:rFonts w:ascii="Calibri" w:hAnsi="Calibri" w:cs="Calibri"/>
          <w:spacing w:val="-2"/>
          <w:sz w:val="21"/>
          <w:szCs w:val="21"/>
        </w:rPr>
        <w:t xml:space="preserve">Vorwege </w:t>
      </w:r>
      <w:r w:rsidR="00297D65" w:rsidRPr="00142528">
        <w:rPr>
          <w:rFonts w:ascii="Calibri" w:hAnsi="Calibri" w:cs="Calibri"/>
          <w:spacing w:val="-2"/>
          <w:sz w:val="21"/>
          <w:szCs w:val="21"/>
        </w:rPr>
        <w:t>bis auf 5,0 M</w:t>
      </w:r>
      <w:r w:rsidR="00DA09D2" w:rsidRPr="00142528">
        <w:rPr>
          <w:rFonts w:ascii="Calibri" w:hAnsi="Calibri" w:cs="Calibri"/>
          <w:spacing w:val="-2"/>
          <w:sz w:val="21"/>
          <w:szCs w:val="21"/>
        </w:rPr>
        <w:t>ikrometer</w:t>
      </w:r>
      <w:r w:rsidR="00297D65" w:rsidRPr="00142528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A09D2" w:rsidRPr="00142528">
        <w:rPr>
          <w:rFonts w:ascii="Calibri" w:hAnsi="Calibri" w:cs="Calibri"/>
          <w:spacing w:val="-2"/>
          <w:sz w:val="21"/>
          <w:szCs w:val="21"/>
        </w:rPr>
        <w:t xml:space="preserve">genau </w:t>
      </w:r>
      <w:r w:rsidR="003314B2">
        <w:rPr>
          <w:rFonts w:ascii="Calibri" w:hAnsi="Calibri" w:cs="Calibri"/>
          <w:spacing w:val="-2"/>
          <w:sz w:val="21"/>
          <w:szCs w:val="21"/>
        </w:rPr>
        <w:t>e</w:t>
      </w:r>
      <w:r w:rsidR="00DA09D2" w:rsidRPr="00142528">
        <w:rPr>
          <w:rFonts w:ascii="Calibri" w:hAnsi="Calibri" w:cs="Calibri"/>
          <w:spacing w:val="-2"/>
          <w:sz w:val="21"/>
          <w:szCs w:val="21"/>
        </w:rPr>
        <w:t>in</w:t>
      </w:r>
      <w:r w:rsidR="003314B2">
        <w:rPr>
          <w:rFonts w:ascii="Calibri" w:hAnsi="Calibri" w:cs="Calibri"/>
          <w:spacing w:val="-2"/>
          <w:sz w:val="21"/>
          <w:szCs w:val="21"/>
        </w:rPr>
        <w:t>zu</w:t>
      </w:r>
      <w:r w:rsidR="00DA09D2" w:rsidRPr="00142528">
        <w:rPr>
          <w:rFonts w:ascii="Calibri" w:hAnsi="Calibri" w:cs="Calibri"/>
          <w:spacing w:val="-2"/>
          <w:sz w:val="21"/>
          <w:szCs w:val="21"/>
        </w:rPr>
        <w:t>stell</w:t>
      </w:r>
      <w:r>
        <w:rPr>
          <w:rFonts w:ascii="Calibri" w:hAnsi="Calibri" w:cs="Calibri"/>
          <w:spacing w:val="-2"/>
          <w:sz w:val="21"/>
          <w:szCs w:val="21"/>
        </w:rPr>
        <w:t>en</w:t>
      </w:r>
      <w:r w:rsidR="00DA09D2" w:rsidRPr="00142528">
        <w:rPr>
          <w:rFonts w:ascii="Calibri" w:hAnsi="Calibri" w:cs="Calibri"/>
          <w:spacing w:val="-2"/>
          <w:sz w:val="21"/>
          <w:szCs w:val="21"/>
        </w:rPr>
        <w:t xml:space="preserve"> und </w:t>
      </w:r>
      <w:r>
        <w:rPr>
          <w:rFonts w:ascii="Calibri" w:hAnsi="Calibri" w:cs="Calibri"/>
          <w:spacing w:val="-2"/>
          <w:sz w:val="21"/>
          <w:szCs w:val="21"/>
        </w:rPr>
        <w:t>da</w:t>
      </w:r>
      <w:r w:rsidR="00DA09D2" w:rsidRPr="00142528">
        <w:rPr>
          <w:rFonts w:ascii="Calibri" w:hAnsi="Calibri" w:cs="Calibri"/>
          <w:spacing w:val="-2"/>
          <w:sz w:val="21"/>
          <w:szCs w:val="21"/>
        </w:rPr>
        <w:t xml:space="preserve">mit eine </w:t>
      </w:r>
      <w:r>
        <w:rPr>
          <w:rFonts w:ascii="Calibri" w:hAnsi="Calibri" w:cs="Calibri"/>
          <w:spacing w:val="-2"/>
          <w:sz w:val="21"/>
          <w:szCs w:val="21"/>
        </w:rPr>
        <w:t xml:space="preserve">hochpräzise </w:t>
      </w:r>
      <w:r w:rsidR="006426D8" w:rsidRPr="00142528">
        <w:rPr>
          <w:rFonts w:ascii="Calibri" w:hAnsi="Calibri" w:cs="Calibri"/>
          <w:spacing w:val="-2"/>
          <w:sz w:val="21"/>
          <w:szCs w:val="21"/>
        </w:rPr>
        <w:t xml:space="preserve">Optimierung </w:t>
      </w:r>
      <w:r w:rsidR="00DA09D2" w:rsidRPr="00142528">
        <w:rPr>
          <w:rFonts w:ascii="Calibri" w:hAnsi="Calibri" w:cs="Calibri"/>
          <w:spacing w:val="-2"/>
          <w:sz w:val="21"/>
          <w:szCs w:val="21"/>
        </w:rPr>
        <w:t>de</w:t>
      </w:r>
      <w:r w:rsidR="00297D65" w:rsidRPr="00142528">
        <w:rPr>
          <w:rFonts w:ascii="Calibri" w:hAnsi="Calibri" w:cs="Calibri"/>
          <w:spacing w:val="-2"/>
          <w:sz w:val="21"/>
          <w:szCs w:val="21"/>
        </w:rPr>
        <w:t xml:space="preserve">r </w:t>
      </w:r>
      <w:r w:rsidR="003314B2">
        <w:rPr>
          <w:rFonts w:ascii="Calibri" w:hAnsi="Calibri" w:cs="Calibri"/>
          <w:spacing w:val="-2"/>
          <w:sz w:val="21"/>
          <w:szCs w:val="21"/>
        </w:rPr>
        <w:t>Wälzlagerv</w:t>
      </w:r>
      <w:r w:rsidR="00297D65" w:rsidRPr="00142528">
        <w:rPr>
          <w:rFonts w:ascii="Calibri" w:hAnsi="Calibri" w:cs="Calibri"/>
          <w:spacing w:val="-2"/>
          <w:sz w:val="21"/>
          <w:szCs w:val="21"/>
        </w:rPr>
        <w:t xml:space="preserve">orspannung </w:t>
      </w:r>
      <w:r>
        <w:rPr>
          <w:rFonts w:ascii="Calibri" w:hAnsi="Calibri" w:cs="Calibri"/>
          <w:spacing w:val="-2"/>
          <w:sz w:val="21"/>
          <w:szCs w:val="21"/>
        </w:rPr>
        <w:t>zu realisieren</w:t>
      </w:r>
      <w:r w:rsidR="00DA09D2" w:rsidRPr="00142528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3314B2">
        <w:rPr>
          <w:rFonts w:ascii="Calibri" w:hAnsi="Calibri" w:cs="Calibri"/>
          <w:spacing w:val="-2"/>
          <w:sz w:val="21"/>
          <w:szCs w:val="21"/>
        </w:rPr>
        <w:t xml:space="preserve">Erreichen lässt sich </w:t>
      </w:r>
      <w:r w:rsidR="00297D65" w:rsidRPr="00142528">
        <w:rPr>
          <w:rFonts w:ascii="Calibri" w:hAnsi="Calibri" w:cs="Calibri"/>
          <w:spacing w:val="-2"/>
          <w:sz w:val="21"/>
          <w:szCs w:val="21"/>
        </w:rPr>
        <w:t xml:space="preserve">dies über </w:t>
      </w:r>
      <w:r w:rsidR="003314B2">
        <w:rPr>
          <w:rFonts w:ascii="Calibri" w:hAnsi="Calibri" w:cs="Calibri"/>
          <w:spacing w:val="-2"/>
          <w:sz w:val="21"/>
          <w:szCs w:val="21"/>
        </w:rPr>
        <w:t>den Einsatz der</w:t>
      </w:r>
      <w:r w:rsidR="00297D65" w:rsidRPr="00142528">
        <w:rPr>
          <w:rFonts w:ascii="Calibri" w:hAnsi="Calibri" w:cs="Calibri"/>
          <w:spacing w:val="-2"/>
          <w:sz w:val="21"/>
          <w:szCs w:val="21"/>
        </w:rPr>
        <w:t xml:space="preserve"> mehrlagigen Abstimmelemente </w:t>
      </w:r>
      <w:r w:rsidR="00F45E05" w:rsidRPr="00142528">
        <w:rPr>
          <w:rFonts w:ascii="Calibri" w:hAnsi="Calibri" w:cs="Calibri"/>
          <w:bCs/>
          <w:spacing w:val="-2"/>
          <w:sz w:val="21"/>
          <w:szCs w:val="21"/>
        </w:rPr>
        <w:t>der Laminum®- und Lamivario®-Linie</w:t>
      </w:r>
      <w:r w:rsidR="00C67FDE">
        <w:rPr>
          <w:rFonts w:ascii="Calibri" w:hAnsi="Calibri" w:cs="Calibri"/>
          <w:bCs/>
          <w:spacing w:val="-2"/>
          <w:sz w:val="21"/>
          <w:szCs w:val="21"/>
        </w:rPr>
        <w:t xml:space="preserve"> des Unternehmens</w:t>
      </w:r>
      <w:r w:rsidR="003314B2">
        <w:rPr>
          <w:rFonts w:ascii="Calibri" w:hAnsi="Calibri" w:cs="Calibri"/>
          <w:bCs/>
          <w:spacing w:val="-2"/>
          <w:sz w:val="21"/>
          <w:szCs w:val="21"/>
        </w:rPr>
        <w:t>. Sie verfügen über mehrere hauch</w:t>
      </w:r>
      <w:r w:rsidR="00297D65" w:rsidRPr="00142528">
        <w:rPr>
          <w:rFonts w:ascii="Calibri" w:hAnsi="Calibri" w:cs="Calibri"/>
          <w:spacing w:val="-2"/>
          <w:sz w:val="21"/>
          <w:szCs w:val="21"/>
        </w:rPr>
        <w:t>dünne</w:t>
      </w:r>
      <w:r w:rsidR="003314B2">
        <w:rPr>
          <w:rFonts w:ascii="Calibri" w:hAnsi="Calibri" w:cs="Calibri"/>
          <w:spacing w:val="-2"/>
          <w:sz w:val="21"/>
          <w:szCs w:val="21"/>
        </w:rPr>
        <w:t xml:space="preserve"> und manuell</w:t>
      </w:r>
      <w:r w:rsidR="00297D65" w:rsidRPr="00142528">
        <w:rPr>
          <w:rFonts w:ascii="Calibri" w:hAnsi="Calibri" w:cs="Calibri"/>
          <w:spacing w:val="-2"/>
          <w:sz w:val="21"/>
          <w:szCs w:val="21"/>
        </w:rPr>
        <w:t xml:space="preserve"> abziehbare </w:t>
      </w:r>
      <w:r w:rsidR="003314B2">
        <w:rPr>
          <w:rFonts w:ascii="Calibri" w:hAnsi="Calibri" w:cs="Calibri"/>
          <w:spacing w:val="-2"/>
          <w:sz w:val="21"/>
          <w:szCs w:val="21"/>
        </w:rPr>
        <w:t>Foliens</w:t>
      </w:r>
      <w:r w:rsidR="00297D65" w:rsidRPr="00142528">
        <w:rPr>
          <w:rFonts w:ascii="Calibri" w:hAnsi="Calibri" w:cs="Calibri"/>
          <w:spacing w:val="-2"/>
          <w:sz w:val="21"/>
          <w:szCs w:val="21"/>
        </w:rPr>
        <w:t>chichten</w:t>
      </w:r>
      <w:r w:rsidR="003314B2">
        <w:rPr>
          <w:rFonts w:ascii="Calibri" w:hAnsi="Calibri" w:cs="Calibri"/>
          <w:spacing w:val="-2"/>
          <w:sz w:val="21"/>
          <w:szCs w:val="21"/>
        </w:rPr>
        <w:t xml:space="preserve">, die ein extrem feinstufiges Reduzieren der Passscheibendicke ermöglichen. Der Monteur oder Instandhalter kann damit sehr einfach </w:t>
      </w:r>
      <w:r w:rsidR="00297D65" w:rsidRPr="00142528">
        <w:rPr>
          <w:rFonts w:ascii="Calibri" w:hAnsi="Calibri" w:cs="Calibri"/>
          <w:spacing w:val="-2"/>
          <w:sz w:val="21"/>
          <w:szCs w:val="21"/>
        </w:rPr>
        <w:t xml:space="preserve">die erforderlichen Genauigkeiten von ein oder zwei Zehntelmillimetern </w:t>
      </w:r>
      <w:r w:rsidR="003314B2">
        <w:rPr>
          <w:rFonts w:ascii="Calibri" w:hAnsi="Calibri" w:cs="Calibri"/>
          <w:spacing w:val="-2"/>
          <w:sz w:val="21"/>
          <w:szCs w:val="21"/>
        </w:rPr>
        <w:t xml:space="preserve">einstellen </w:t>
      </w:r>
      <w:r w:rsidR="00297D65" w:rsidRPr="00142528">
        <w:rPr>
          <w:rFonts w:ascii="Calibri" w:hAnsi="Calibri" w:cs="Calibri"/>
          <w:spacing w:val="-2"/>
          <w:sz w:val="21"/>
          <w:szCs w:val="21"/>
        </w:rPr>
        <w:t xml:space="preserve">– </w:t>
      </w:r>
      <w:r w:rsidR="003314B2">
        <w:rPr>
          <w:rFonts w:ascii="Calibri" w:hAnsi="Calibri" w:cs="Calibri"/>
          <w:spacing w:val="-2"/>
          <w:sz w:val="21"/>
          <w:szCs w:val="21"/>
        </w:rPr>
        <w:t xml:space="preserve">ganz </w:t>
      </w:r>
      <w:r w:rsidR="00297D65" w:rsidRPr="00142528">
        <w:rPr>
          <w:rFonts w:ascii="Calibri" w:hAnsi="Calibri" w:cs="Calibri"/>
          <w:spacing w:val="-2"/>
          <w:sz w:val="21"/>
          <w:szCs w:val="21"/>
        </w:rPr>
        <w:t xml:space="preserve">ohne maschinelle Bearbeitung und ohne </w:t>
      </w:r>
      <w:r w:rsidR="003314B2">
        <w:rPr>
          <w:rFonts w:ascii="Calibri" w:hAnsi="Calibri" w:cs="Calibri"/>
          <w:spacing w:val="-2"/>
          <w:sz w:val="21"/>
          <w:szCs w:val="21"/>
        </w:rPr>
        <w:t>dass er viele massive Passscheiben mit unterschiedlichen Dicken vorhalten muss.</w:t>
      </w:r>
      <w:r w:rsidR="00297D65" w:rsidRPr="00142528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5916BD">
        <w:rPr>
          <w:rFonts w:ascii="Calibri" w:hAnsi="Calibri" w:cs="Calibri"/>
          <w:spacing w:val="-2"/>
          <w:sz w:val="21"/>
          <w:szCs w:val="21"/>
        </w:rPr>
        <w:t xml:space="preserve">Mit dem </w:t>
      </w:r>
      <w:r w:rsidR="00CC0939" w:rsidRPr="00142528">
        <w:rPr>
          <w:rFonts w:ascii="Calibri" w:hAnsi="Calibri" w:cs="Calibri"/>
          <w:spacing w:val="-2"/>
          <w:sz w:val="21"/>
          <w:szCs w:val="21"/>
        </w:rPr>
        <w:t>Einsatz d</w:t>
      </w:r>
      <w:r w:rsidR="00F45E05" w:rsidRPr="00142528">
        <w:rPr>
          <w:rFonts w:ascii="Calibri" w:hAnsi="Calibri" w:cs="Calibri"/>
          <w:spacing w:val="-2"/>
          <w:sz w:val="21"/>
          <w:szCs w:val="21"/>
        </w:rPr>
        <w:t xml:space="preserve">er </w:t>
      </w:r>
      <w:r w:rsidR="001306CC">
        <w:rPr>
          <w:rFonts w:ascii="Calibri" w:hAnsi="Calibri" w:cs="Calibri"/>
          <w:spacing w:val="-2"/>
          <w:sz w:val="21"/>
          <w:szCs w:val="21"/>
        </w:rPr>
        <w:t xml:space="preserve">mehrlagigen </w:t>
      </w:r>
      <w:r w:rsidR="005916BD">
        <w:rPr>
          <w:rFonts w:ascii="Calibri" w:hAnsi="Calibri" w:cs="Calibri"/>
          <w:spacing w:val="-2"/>
          <w:sz w:val="21"/>
          <w:szCs w:val="21"/>
        </w:rPr>
        <w:t>MARTIN-</w:t>
      </w:r>
      <w:r w:rsidR="00CC0939" w:rsidRPr="00142528">
        <w:rPr>
          <w:rFonts w:ascii="Calibri" w:hAnsi="Calibri" w:cs="Calibri"/>
          <w:spacing w:val="-2"/>
          <w:sz w:val="21"/>
          <w:szCs w:val="21"/>
        </w:rPr>
        <w:t>Pass</w:t>
      </w:r>
      <w:r w:rsidR="0010175A" w:rsidRPr="00142528">
        <w:rPr>
          <w:rFonts w:ascii="Calibri" w:hAnsi="Calibri" w:cs="Calibri"/>
          <w:spacing w:val="-2"/>
          <w:sz w:val="21"/>
          <w:szCs w:val="21"/>
        </w:rPr>
        <w:t>elemente</w:t>
      </w:r>
      <w:r w:rsidR="00CC0939" w:rsidRPr="00142528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5916BD">
        <w:rPr>
          <w:rFonts w:ascii="Calibri" w:hAnsi="Calibri" w:cs="Calibri"/>
          <w:spacing w:val="-2"/>
          <w:sz w:val="21"/>
          <w:szCs w:val="21"/>
        </w:rPr>
        <w:t xml:space="preserve">verfügt der Anwender </w:t>
      </w:r>
      <w:r w:rsidR="00C67FDE">
        <w:rPr>
          <w:rFonts w:ascii="Calibri" w:hAnsi="Calibri" w:cs="Calibri"/>
          <w:spacing w:val="-2"/>
          <w:sz w:val="21"/>
          <w:szCs w:val="21"/>
        </w:rPr>
        <w:t xml:space="preserve">also </w:t>
      </w:r>
      <w:r w:rsidR="005916BD">
        <w:rPr>
          <w:rFonts w:ascii="Calibri" w:hAnsi="Calibri" w:cs="Calibri"/>
          <w:spacing w:val="-2"/>
          <w:sz w:val="21"/>
          <w:szCs w:val="21"/>
        </w:rPr>
        <w:t xml:space="preserve">über ein „Werkzeug“, mit dem sich schnell </w:t>
      </w:r>
      <w:r w:rsidR="00F45E05" w:rsidRPr="00142528">
        <w:rPr>
          <w:rFonts w:ascii="Calibri" w:hAnsi="Calibri" w:cs="Calibri"/>
          <w:spacing w:val="-2"/>
          <w:sz w:val="21"/>
          <w:szCs w:val="21"/>
        </w:rPr>
        <w:t xml:space="preserve">die Summentoleranz der Bauteile auflösen und </w:t>
      </w:r>
      <w:r w:rsidR="00CC0939" w:rsidRPr="00142528">
        <w:rPr>
          <w:rFonts w:ascii="Calibri" w:hAnsi="Calibri" w:cs="Calibri"/>
          <w:spacing w:val="-2"/>
          <w:sz w:val="21"/>
          <w:szCs w:val="21"/>
        </w:rPr>
        <w:t xml:space="preserve">das richtige Maß an Vorspannung </w:t>
      </w:r>
      <w:r w:rsidR="005916BD">
        <w:rPr>
          <w:rFonts w:ascii="Calibri" w:hAnsi="Calibri" w:cs="Calibri"/>
          <w:spacing w:val="-2"/>
          <w:sz w:val="21"/>
          <w:szCs w:val="21"/>
        </w:rPr>
        <w:t>einfach fixieren lässt</w:t>
      </w:r>
      <w:r w:rsidR="00F45E05" w:rsidRPr="00142528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75455A">
        <w:rPr>
          <w:rFonts w:ascii="Calibri" w:hAnsi="Calibri" w:cs="Calibri"/>
          <w:spacing w:val="-2"/>
          <w:sz w:val="21"/>
          <w:szCs w:val="21"/>
        </w:rPr>
        <w:t xml:space="preserve">„Das bedeutet </w:t>
      </w:r>
      <w:r w:rsidR="0075455A">
        <w:rPr>
          <w:rFonts w:ascii="Calibri" w:hAnsi="Calibri" w:cs="Calibri"/>
          <w:spacing w:val="-2"/>
          <w:sz w:val="21"/>
          <w:szCs w:val="21"/>
        </w:rPr>
        <w:lastRenderedPageBreak/>
        <w:t xml:space="preserve">theoretisch auch, dass die </w:t>
      </w:r>
      <w:r w:rsidR="00CC0939" w:rsidRPr="00142528">
        <w:rPr>
          <w:rFonts w:ascii="Calibri" w:hAnsi="Calibri" w:cs="Calibri"/>
          <w:spacing w:val="-2"/>
          <w:sz w:val="21"/>
          <w:szCs w:val="21"/>
        </w:rPr>
        <w:t xml:space="preserve">von den Herstellern </w:t>
      </w:r>
      <w:r w:rsidR="00017AC3">
        <w:rPr>
          <w:rFonts w:ascii="Calibri" w:hAnsi="Calibri" w:cs="Calibri"/>
          <w:spacing w:val="-2"/>
          <w:sz w:val="21"/>
          <w:szCs w:val="21"/>
        </w:rPr>
        <w:t xml:space="preserve">kalkulierte </w:t>
      </w:r>
      <w:r w:rsidR="00CC0939" w:rsidRPr="00142528">
        <w:rPr>
          <w:rFonts w:ascii="Calibri" w:hAnsi="Calibri" w:cs="Calibri"/>
          <w:spacing w:val="-2"/>
          <w:sz w:val="21"/>
          <w:szCs w:val="21"/>
        </w:rPr>
        <w:t xml:space="preserve">Lebensdauer der Wälzlager </w:t>
      </w:r>
      <w:r w:rsidR="00F45E05" w:rsidRPr="00142528">
        <w:rPr>
          <w:rFonts w:ascii="Calibri" w:hAnsi="Calibri" w:cs="Calibri"/>
          <w:spacing w:val="-2"/>
          <w:sz w:val="21"/>
          <w:szCs w:val="21"/>
        </w:rPr>
        <w:t>in hohem Maße erreichbar</w:t>
      </w:r>
      <w:r w:rsidR="0075455A">
        <w:rPr>
          <w:rFonts w:ascii="Calibri" w:hAnsi="Calibri" w:cs="Calibri"/>
          <w:spacing w:val="-2"/>
          <w:sz w:val="21"/>
          <w:szCs w:val="21"/>
        </w:rPr>
        <w:t xml:space="preserve"> ist“, betont Christoph Martin</w:t>
      </w:r>
      <w:r w:rsidR="00F45E05" w:rsidRPr="00142528">
        <w:rPr>
          <w:rFonts w:ascii="Calibri" w:hAnsi="Calibri" w:cs="Calibri"/>
          <w:spacing w:val="-2"/>
          <w:sz w:val="21"/>
          <w:szCs w:val="21"/>
        </w:rPr>
        <w:t>.</w:t>
      </w:r>
    </w:p>
    <w:p w14:paraId="5B3C31B3" w14:textId="2C0B4D0C" w:rsidR="00017AC3" w:rsidRPr="00017AC3" w:rsidRDefault="00017AC3" w:rsidP="00A76B89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017AC3">
        <w:rPr>
          <w:rFonts w:ascii="Calibri" w:hAnsi="Calibri" w:cs="Calibri"/>
          <w:b/>
          <w:bCs/>
          <w:spacing w:val="-2"/>
          <w:sz w:val="21"/>
          <w:szCs w:val="21"/>
        </w:rPr>
        <w:t>Mehrlagige Passscheiben als Problemlöser</w:t>
      </w:r>
    </w:p>
    <w:p w14:paraId="327F44DB" w14:textId="089F1FF9" w:rsidR="00146C1F" w:rsidRPr="00BB1322" w:rsidRDefault="00C67FDE" w:rsidP="000A6CA0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 xml:space="preserve">In der Praxis wird </w:t>
      </w:r>
      <w:r w:rsidRPr="00C67FDE">
        <w:rPr>
          <w:rFonts w:ascii="Calibri" w:hAnsi="Calibri" w:cs="Calibri"/>
          <w:spacing w:val="-2"/>
          <w:sz w:val="21"/>
          <w:szCs w:val="21"/>
        </w:rPr>
        <w:t xml:space="preserve">das gegebene Optimierungspotenzial </w:t>
      </w:r>
      <w:r>
        <w:rPr>
          <w:rFonts w:ascii="Calibri" w:hAnsi="Calibri" w:cs="Calibri"/>
          <w:spacing w:val="-2"/>
          <w:sz w:val="21"/>
          <w:szCs w:val="21"/>
        </w:rPr>
        <w:t>bei der Suche nach der</w:t>
      </w:r>
      <w:r w:rsidRPr="00C67FDE">
        <w:rPr>
          <w:rFonts w:ascii="Calibri" w:hAnsi="Calibri" w:cs="Calibri"/>
          <w:spacing w:val="-2"/>
          <w:sz w:val="21"/>
          <w:szCs w:val="21"/>
        </w:rPr>
        <w:t xml:space="preserve"> optimale</w:t>
      </w:r>
      <w:r>
        <w:rPr>
          <w:rFonts w:ascii="Calibri" w:hAnsi="Calibri" w:cs="Calibri"/>
          <w:spacing w:val="-2"/>
          <w:sz w:val="21"/>
          <w:szCs w:val="21"/>
        </w:rPr>
        <w:t>n</w:t>
      </w:r>
      <w:r w:rsidRPr="00C67FDE">
        <w:rPr>
          <w:rFonts w:ascii="Calibri" w:hAnsi="Calibri" w:cs="Calibri"/>
          <w:spacing w:val="-2"/>
          <w:sz w:val="21"/>
          <w:szCs w:val="21"/>
        </w:rPr>
        <w:t xml:space="preserve"> Wälzlager-Performance</w:t>
      </w:r>
      <w:r>
        <w:rPr>
          <w:rFonts w:ascii="Calibri" w:hAnsi="Calibri" w:cs="Calibri"/>
          <w:spacing w:val="-2"/>
          <w:sz w:val="21"/>
          <w:szCs w:val="21"/>
        </w:rPr>
        <w:t xml:space="preserve"> meist nicht voll ausgeschöpft</w:t>
      </w:r>
      <w:r w:rsidR="004D357C">
        <w:rPr>
          <w:rFonts w:ascii="Calibri" w:hAnsi="Calibri" w:cs="Calibri"/>
          <w:spacing w:val="-2"/>
          <w:sz w:val="21"/>
          <w:szCs w:val="21"/>
        </w:rPr>
        <w:t>. Vielerorts arbeiten die</w:t>
      </w:r>
      <w:r w:rsidR="006C39E4" w:rsidRPr="007C1912">
        <w:rPr>
          <w:rFonts w:ascii="Calibri" w:hAnsi="Calibri" w:cs="Calibri"/>
          <w:spacing w:val="-2"/>
          <w:sz w:val="21"/>
          <w:szCs w:val="21"/>
        </w:rPr>
        <w:t xml:space="preserve"> Anwender </w:t>
      </w:r>
      <w:r w:rsidR="005E5ED8" w:rsidRPr="00BB1322">
        <w:rPr>
          <w:rFonts w:ascii="Calibri" w:hAnsi="Calibri" w:cs="Calibri"/>
          <w:spacing w:val="-2"/>
          <w:sz w:val="21"/>
          <w:szCs w:val="21"/>
        </w:rPr>
        <w:t xml:space="preserve">von vornherein </w:t>
      </w:r>
      <w:r w:rsidR="004D357C">
        <w:rPr>
          <w:rFonts w:ascii="Calibri" w:hAnsi="Calibri" w:cs="Calibri"/>
          <w:spacing w:val="-2"/>
          <w:sz w:val="21"/>
          <w:szCs w:val="21"/>
        </w:rPr>
        <w:t>mit einer A</w:t>
      </w:r>
      <w:r w:rsidR="00FE5BC5" w:rsidRPr="00BB1322">
        <w:rPr>
          <w:rFonts w:ascii="Calibri" w:hAnsi="Calibri" w:cs="Calibri"/>
          <w:spacing w:val="-2"/>
          <w:sz w:val="21"/>
          <w:szCs w:val="21"/>
        </w:rPr>
        <w:t>rt</w:t>
      </w:r>
      <w:r w:rsidR="003A1D6E" w:rsidRPr="00BB1322">
        <w:rPr>
          <w:rFonts w:ascii="Calibri" w:hAnsi="Calibri" w:cs="Calibri"/>
          <w:spacing w:val="-2"/>
          <w:sz w:val="21"/>
          <w:szCs w:val="21"/>
        </w:rPr>
        <w:t xml:space="preserve"> `</w:t>
      </w:r>
      <w:r w:rsidR="005E5ED8" w:rsidRPr="00BB1322">
        <w:rPr>
          <w:rFonts w:ascii="Calibri" w:hAnsi="Calibri" w:cs="Calibri"/>
          <w:spacing w:val="-2"/>
          <w:sz w:val="21"/>
          <w:szCs w:val="21"/>
        </w:rPr>
        <w:t>Sicherheits</w:t>
      </w:r>
      <w:r w:rsidR="00893DE7" w:rsidRPr="00BB1322">
        <w:rPr>
          <w:rFonts w:ascii="Calibri" w:hAnsi="Calibri" w:cs="Calibri"/>
          <w:spacing w:val="-2"/>
          <w:sz w:val="21"/>
          <w:szCs w:val="21"/>
        </w:rPr>
        <w:t>zuschlag</w:t>
      </w:r>
      <w:r w:rsidR="003A1D6E" w:rsidRPr="00BB1322">
        <w:rPr>
          <w:rFonts w:ascii="Calibri" w:hAnsi="Calibri" w:cs="Calibri"/>
          <w:spacing w:val="-2"/>
          <w:sz w:val="21"/>
          <w:szCs w:val="21"/>
        </w:rPr>
        <w:t>´</w:t>
      </w:r>
      <w:r w:rsidR="00893DE7" w:rsidRPr="00BB1322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4D357C" w:rsidRPr="004D357C">
        <w:rPr>
          <w:rFonts w:ascii="Calibri" w:hAnsi="Calibri" w:cs="Calibri"/>
          <w:spacing w:val="-2"/>
          <w:sz w:val="21"/>
          <w:szCs w:val="21"/>
        </w:rPr>
        <w:t>Professor Dr. Stephan Sommer vom Labor für Qualitätsmanagement, Fertigungs- und Wälzlagertechnik an der FH Würzburg-Schweinfurt</w:t>
      </w:r>
      <w:r w:rsidR="004D357C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392A3A">
        <w:rPr>
          <w:rFonts w:ascii="Calibri" w:hAnsi="Calibri" w:cs="Calibri"/>
          <w:spacing w:val="-2"/>
          <w:sz w:val="21"/>
          <w:szCs w:val="21"/>
        </w:rPr>
        <w:t>sagt</w:t>
      </w:r>
      <w:r w:rsidR="004D357C">
        <w:rPr>
          <w:rFonts w:ascii="Calibri" w:hAnsi="Calibri" w:cs="Calibri"/>
          <w:spacing w:val="-2"/>
          <w:sz w:val="21"/>
          <w:szCs w:val="21"/>
        </w:rPr>
        <w:t xml:space="preserve"> dazu: </w:t>
      </w:r>
      <w:bookmarkStart w:id="0" w:name="_Hlk72389194"/>
      <w:r w:rsidR="00FE5BC5" w:rsidRPr="00BB1322">
        <w:rPr>
          <w:rFonts w:ascii="Calibri" w:hAnsi="Calibri" w:cs="Calibri"/>
          <w:spacing w:val="-2"/>
          <w:sz w:val="21"/>
          <w:szCs w:val="21"/>
        </w:rPr>
        <w:t xml:space="preserve">„Die Annäherung an die optimale Vorspannung </w:t>
      </w:r>
      <w:r w:rsidR="00D526EC" w:rsidRPr="00BB1322">
        <w:rPr>
          <w:rFonts w:ascii="Calibri" w:hAnsi="Calibri" w:cs="Calibri"/>
          <w:spacing w:val="-2"/>
          <w:sz w:val="21"/>
          <w:szCs w:val="21"/>
        </w:rPr>
        <w:t>verspricht</w:t>
      </w:r>
      <w:r w:rsidR="00FE5BC5" w:rsidRPr="00BB1322">
        <w:rPr>
          <w:rFonts w:ascii="Calibri" w:hAnsi="Calibri" w:cs="Calibri"/>
          <w:spacing w:val="-2"/>
          <w:sz w:val="21"/>
          <w:szCs w:val="21"/>
        </w:rPr>
        <w:t xml:space="preserve"> eine</w:t>
      </w:r>
      <w:r w:rsidR="00D526EC" w:rsidRPr="00BB1322">
        <w:rPr>
          <w:rFonts w:ascii="Calibri" w:hAnsi="Calibri" w:cs="Calibri"/>
          <w:spacing w:val="-2"/>
          <w:sz w:val="21"/>
          <w:szCs w:val="21"/>
        </w:rPr>
        <w:t>n</w:t>
      </w:r>
      <w:r w:rsidR="00FE5BC5" w:rsidRPr="00BB1322">
        <w:rPr>
          <w:rFonts w:ascii="Calibri" w:hAnsi="Calibri" w:cs="Calibri"/>
          <w:spacing w:val="-2"/>
          <w:sz w:val="21"/>
          <w:szCs w:val="21"/>
        </w:rPr>
        <w:t xml:space="preserve"> Anstieg der Lebensdauer des Wälzlagers. </w:t>
      </w:r>
      <w:r w:rsidR="005E5ED8" w:rsidRPr="00BB1322">
        <w:rPr>
          <w:rFonts w:ascii="Calibri" w:hAnsi="Calibri" w:cs="Calibri"/>
          <w:spacing w:val="-2"/>
          <w:sz w:val="21"/>
          <w:szCs w:val="21"/>
        </w:rPr>
        <w:t>Beaufschlagt</w:t>
      </w:r>
      <w:r w:rsidR="00FE5BC5" w:rsidRPr="00BB1322">
        <w:rPr>
          <w:rFonts w:ascii="Calibri" w:hAnsi="Calibri" w:cs="Calibri"/>
          <w:spacing w:val="-2"/>
          <w:sz w:val="21"/>
          <w:szCs w:val="21"/>
        </w:rPr>
        <w:t xml:space="preserve"> man </w:t>
      </w:r>
      <w:r w:rsidR="005E5ED8" w:rsidRPr="00BB1322">
        <w:rPr>
          <w:rFonts w:ascii="Calibri" w:hAnsi="Calibri" w:cs="Calibri"/>
          <w:spacing w:val="-2"/>
          <w:sz w:val="21"/>
          <w:szCs w:val="21"/>
        </w:rPr>
        <w:t>jedoch über das Optimum hinaus</w:t>
      </w:r>
      <w:r w:rsidR="00FE5BC5" w:rsidRPr="00BB1322">
        <w:rPr>
          <w:rFonts w:ascii="Calibri" w:hAnsi="Calibri" w:cs="Calibri"/>
          <w:spacing w:val="-2"/>
          <w:sz w:val="21"/>
          <w:szCs w:val="21"/>
        </w:rPr>
        <w:t xml:space="preserve">, fällt die Lebensdauerkurve </w:t>
      </w:r>
      <w:r w:rsidR="005E5ED8" w:rsidRPr="00BB1322">
        <w:rPr>
          <w:rFonts w:ascii="Calibri" w:hAnsi="Calibri" w:cs="Calibri"/>
          <w:spacing w:val="-2"/>
          <w:sz w:val="21"/>
          <w:szCs w:val="21"/>
        </w:rPr>
        <w:t>steil</w:t>
      </w:r>
      <w:r w:rsidR="004F7EB2" w:rsidRPr="00BB132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FE5BC5" w:rsidRPr="00BB1322">
        <w:rPr>
          <w:rFonts w:ascii="Calibri" w:hAnsi="Calibri" w:cs="Calibri"/>
          <w:spacing w:val="-2"/>
          <w:sz w:val="21"/>
          <w:szCs w:val="21"/>
        </w:rPr>
        <w:t>ab</w:t>
      </w:r>
      <w:r w:rsidR="005E5ED8" w:rsidRPr="00BB1322">
        <w:rPr>
          <w:rFonts w:ascii="Calibri" w:hAnsi="Calibri" w:cs="Calibri"/>
          <w:spacing w:val="-2"/>
          <w:sz w:val="21"/>
          <w:szCs w:val="21"/>
        </w:rPr>
        <w:t xml:space="preserve"> und es kommt zu frühzeitige</w:t>
      </w:r>
      <w:r w:rsidR="00AC140A">
        <w:rPr>
          <w:rFonts w:ascii="Calibri" w:hAnsi="Calibri" w:cs="Calibri"/>
          <w:spacing w:val="-2"/>
          <w:sz w:val="21"/>
          <w:szCs w:val="21"/>
        </w:rPr>
        <w:t>m</w:t>
      </w:r>
      <w:r w:rsidR="005E5ED8" w:rsidRPr="00BB1322">
        <w:rPr>
          <w:rFonts w:ascii="Calibri" w:hAnsi="Calibri" w:cs="Calibri"/>
          <w:spacing w:val="-2"/>
          <w:sz w:val="21"/>
          <w:szCs w:val="21"/>
        </w:rPr>
        <w:t xml:space="preserve"> Versagen</w:t>
      </w:r>
      <w:r w:rsidR="00FE5BC5" w:rsidRPr="00BB1322">
        <w:rPr>
          <w:rFonts w:ascii="Calibri" w:hAnsi="Calibri" w:cs="Calibri"/>
          <w:spacing w:val="-2"/>
          <w:sz w:val="21"/>
          <w:szCs w:val="21"/>
        </w:rPr>
        <w:t xml:space="preserve">. Angesichts dieser Gradwanderung </w:t>
      </w:r>
      <w:r w:rsidR="0010175A" w:rsidRPr="00BB1322">
        <w:rPr>
          <w:rFonts w:ascii="Calibri" w:hAnsi="Calibri" w:cs="Calibri"/>
          <w:spacing w:val="-2"/>
          <w:sz w:val="21"/>
          <w:szCs w:val="21"/>
        </w:rPr>
        <w:t>geht</w:t>
      </w:r>
      <w:r w:rsidR="004F7EB2" w:rsidRPr="00BB1322">
        <w:rPr>
          <w:rFonts w:ascii="Calibri" w:hAnsi="Calibri" w:cs="Calibri"/>
          <w:spacing w:val="-2"/>
          <w:sz w:val="21"/>
          <w:szCs w:val="21"/>
        </w:rPr>
        <w:t xml:space="preserve"> mancher </w:t>
      </w:r>
      <w:r w:rsidR="00FE5BC5" w:rsidRPr="00BB1322">
        <w:rPr>
          <w:rFonts w:ascii="Calibri" w:hAnsi="Calibri" w:cs="Calibri"/>
          <w:spacing w:val="-2"/>
          <w:sz w:val="21"/>
          <w:szCs w:val="21"/>
        </w:rPr>
        <w:t>Konstrukteur</w:t>
      </w:r>
      <w:r w:rsidR="004F7EB2" w:rsidRPr="00BB1322">
        <w:rPr>
          <w:rFonts w:ascii="Calibri" w:hAnsi="Calibri" w:cs="Calibri"/>
          <w:spacing w:val="-2"/>
          <w:sz w:val="21"/>
          <w:szCs w:val="21"/>
        </w:rPr>
        <w:t xml:space="preserve"> oder</w:t>
      </w:r>
      <w:r w:rsidR="00FE5BC5" w:rsidRPr="00BB1322">
        <w:rPr>
          <w:rFonts w:ascii="Calibri" w:hAnsi="Calibri" w:cs="Calibri"/>
          <w:spacing w:val="-2"/>
          <w:sz w:val="21"/>
          <w:szCs w:val="21"/>
        </w:rPr>
        <w:t xml:space="preserve"> Monteur auf </w:t>
      </w:r>
      <w:r w:rsidR="0010175A" w:rsidRPr="007C1912">
        <w:rPr>
          <w:rFonts w:ascii="Calibri" w:hAnsi="Calibri" w:cs="Calibri"/>
          <w:spacing w:val="-2"/>
          <w:sz w:val="21"/>
          <w:szCs w:val="21"/>
        </w:rPr>
        <w:t>Nummer Sicher</w:t>
      </w:r>
      <w:r w:rsidR="00FE5BC5" w:rsidRPr="007C1912">
        <w:rPr>
          <w:rFonts w:ascii="Calibri" w:hAnsi="Calibri" w:cs="Calibri"/>
          <w:spacing w:val="-2"/>
          <w:sz w:val="21"/>
          <w:szCs w:val="21"/>
        </w:rPr>
        <w:t xml:space="preserve"> und entscheide</w:t>
      </w:r>
      <w:r w:rsidR="004F7EB2" w:rsidRPr="007C1912">
        <w:rPr>
          <w:rFonts w:ascii="Calibri" w:hAnsi="Calibri" w:cs="Calibri"/>
          <w:spacing w:val="-2"/>
          <w:sz w:val="21"/>
          <w:szCs w:val="21"/>
        </w:rPr>
        <w:t>t</w:t>
      </w:r>
      <w:r w:rsidR="00FE5BC5" w:rsidRPr="007C1912">
        <w:rPr>
          <w:rFonts w:ascii="Calibri" w:hAnsi="Calibri" w:cs="Calibri"/>
          <w:spacing w:val="-2"/>
          <w:sz w:val="21"/>
          <w:szCs w:val="21"/>
        </w:rPr>
        <w:t xml:space="preserve"> sich für einen deutliche</w:t>
      </w:r>
      <w:r w:rsidR="00BB1322" w:rsidRPr="007C1912">
        <w:rPr>
          <w:rFonts w:ascii="Calibri" w:hAnsi="Calibri" w:cs="Calibri"/>
          <w:spacing w:val="-2"/>
          <w:sz w:val="21"/>
          <w:szCs w:val="21"/>
        </w:rPr>
        <w:t>ren</w:t>
      </w:r>
      <w:r w:rsidR="00FE5BC5" w:rsidRPr="007C19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B1322" w:rsidRPr="007C1912">
        <w:rPr>
          <w:rFonts w:ascii="Calibri" w:hAnsi="Calibri" w:cs="Calibri"/>
          <w:spacing w:val="-2"/>
          <w:sz w:val="21"/>
          <w:szCs w:val="21"/>
        </w:rPr>
        <w:t>Abstand zum Optimum</w:t>
      </w:r>
      <w:r w:rsidR="00FE5BC5" w:rsidRPr="007C1912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D526EC" w:rsidRPr="007C1912">
        <w:rPr>
          <w:rFonts w:ascii="Calibri" w:hAnsi="Calibri" w:cs="Calibri"/>
          <w:spacing w:val="-2"/>
          <w:sz w:val="21"/>
          <w:szCs w:val="21"/>
        </w:rPr>
        <w:t xml:space="preserve">Dabei </w:t>
      </w:r>
      <w:r w:rsidR="005E5ED8" w:rsidRPr="007C1912">
        <w:rPr>
          <w:rFonts w:ascii="Calibri" w:hAnsi="Calibri" w:cs="Calibri"/>
          <w:spacing w:val="-2"/>
          <w:sz w:val="21"/>
          <w:szCs w:val="21"/>
        </w:rPr>
        <w:t>können</w:t>
      </w:r>
      <w:r w:rsidR="00D526EC" w:rsidRPr="007C1912">
        <w:rPr>
          <w:rFonts w:ascii="Calibri" w:hAnsi="Calibri" w:cs="Calibri"/>
          <w:spacing w:val="-2"/>
          <w:sz w:val="21"/>
          <w:szCs w:val="21"/>
        </w:rPr>
        <w:t xml:space="preserve"> bis</w:t>
      </w:r>
      <w:r w:rsidR="00D526EC" w:rsidRPr="00BB1322">
        <w:rPr>
          <w:rFonts w:ascii="Calibri" w:hAnsi="Calibri" w:cs="Calibri"/>
          <w:spacing w:val="-2"/>
          <w:sz w:val="21"/>
          <w:szCs w:val="21"/>
        </w:rPr>
        <w:t xml:space="preserve"> zu 20 Prozent </w:t>
      </w:r>
      <w:r w:rsidR="00FE5BC5" w:rsidRPr="00BB1322">
        <w:rPr>
          <w:rFonts w:ascii="Calibri" w:hAnsi="Calibri" w:cs="Calibri"/>
          <w:spacing w:val="-2"/>
          <w:sz w:val="21"/>
          <w:szCs w:val="21"/>
        </w:rPr>
        <w:t>Lebensdauer</w:t>
      </w:r>
      <w:r w:rsidR="004F7EB2" w:rsidRPr="00BB1322">
        <w:rPr>
          <w:rFonts w:ascii="Calibri" w:hAnsi="Calibri" w:cs="Calibri"/>
          <w:spacing w:val="-2"/>
          <w:sz w:val="21"/>
          <w:szCs w:val="21"/>
        </w:rPr>
        <w:t xml:space="preserve"> verschenkt</w:t>
      </w:r>
      <w:r w:rsidR="00FE5BC5" w:rsidRPr="00BB132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526EC" w:rsidRPr="00BB1322">
        <w:rPr>
          <w:rFonts w:ascii="Calibri" w:hAnsi="Calibri" w:cs="Calibri"/>
          <w:spacing w:val="-2"/>
          <w:sz w:val="21"/>
          <w:szCs w:val="21"/>
        </w:rPr>
        <w:t>werden.</w:t>
      </w:r>
      <w:r w:rsidR="004F7EB2" w:rsidRPr="00BB1322">
        <w:rPr>
          <w:rFonts w:ascii="Calibri" w:hAnsi="Calibri" w:cs="Calibri"/>
          <w:spacing w:val="-2"/>
          <w:sz w:val="21"/>
          <w:szCs w:val="21"/>
        </w:rPr>
        <w:t xml:space="preserve"> Und das, obwohl </w:t>
      </w:r>
      <w:r w:rsidR="00352014" w:rsidRPr="00BB1322">
        <w:rPr>
          <w:rFonts w:ascii="Calibri" w:hAnsi="Calibri" w:cs="Calibri"/>
          <w:spacing w:val="-2"/>
          <w:sz w:val="21"/>
          <w:szCs w:val="21"/>
        </w:rPr>
        <w:t xml:space="preserve">die </w:t>
      </w:r>
      <w:r w:rsidR="004F7EB2" w:rsidRPr="00BB1322">
        <w:rPr>
          <w:rFonts w:ascii="Calibri" w:hAnsi="Calibri" w:cs="Calibri"/>
          <w:spacing w:val="-2"/>
          <w:sz w:val="21"/>
          <w:szCs w:val="21"/>
        </w:rPr>
        <w:t xml:space="preserve">Wälzlager-Hersteller </w:t>
      </w:r>
      <w:r w:rsidR="00D526EC" w:rsidRPr="00BB1322">
        <w:rPr>
          <w:rFonts w:ascii="Calibri" w:hAnsi="Calibri" w:cs="Calibri"/>
          <w:spacing w:val="-2"/>
          <w:sz w:val="21"/>
          <w:szCs w:val="21"/>
        </w:rPr>
        <w:t xml:space="preserve">ihre Produkte </w:t>
      </w:r>
      <w:r w:rsidR="004F7EB2" w:rsidRPr="00BB1322">
        <w:rPr>
          <w:rFonts w:ascii="Calibri" w:hAnsi="Calibri" w:cs="Calibri"/>
          <w:spacing w:val="-2"/>
          <w:sz w:val="21"/>
          <w:szCs w:val="21"/>
        </w:rPr>
        <w:t xml:space="preserve">bis </w:t>
      </w:r>
      <w:r w:rsidR="00D526EC" w:rsidRPr="00BB1322">
        <w:rPr>
          <w:rFonts w:ascii="Calibri" w:hAnsi="Calibri" w:cs="Calibri"/>
          <w:spacing w:val="-2"/>
          <w:sz w:val="21"/>
          <w:szCs w:val="21"/>
        </w:rPr>
        <w:t xml:space="preserve">ins Detail </w:t>
      </w:r>
      <w:r w:rsidR="008771F7" w:rsidRPr="00BB1322">
        <w:rPr>
          <w:rFonts w:ascii="Calibri" w:hAnsi="Calibri" w:cs="Calibri"/>
          <w:spacing w:val="-2"/>
          <w:sz w:val="21"/>
          <w:szCs w:val="21"/>
        </w:rPr>
        <w:t>durch</w:t>
      </w:r>
      <w:r w:rsidR="004F7EB2" w:rsidRPr="00BB1322">
        <w:rPr>
          <w:rFonts w:ascii="Calibri" w:hAnsi="Calibri" w:cs="Calibri"/>
          <w:spacing w:val="-2"/>
          <w:sz w:val="21"/>
          <w:szCs w:val="21"/>
        </w:rPr>
        <w:t>optimierte</w:t>
      </w:r>
      <w:r w:rsidR="00352014" w:rsidRPr="00BB1322">
        <w:rPr>
          <w:rFonts w:ascii="Calibri" w:hAnsi="Calibri" w:cs="Calibri"/>
          <w:spacing w:val="-2"/>
          <w:sz w:val="21"/>
          <w:szCs w:val="21"/>
        </w:rPr>
        <w:t>n</w:t>
      </w:r>
      <w:r w:rsidR="004F7EB2" w:rsidRPr="00BB1322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D526EC" w:rsidRPr="00BB1322">
        <w:rPr>
          <w:rFonts w:ascii="Calibri" w:hAnsi="Calibri" w:cs="Calibri"/>
          <w:spacing w:val="-2"/>
          <w:sz w:val="21"/>
          <w:szCs w:val="21"/>
        </w:rPr>
        <w:t>D</w:t>
      </w:r>
      <w:r w:rsidR="004F7EB2" w:rsidRPr="00BB1322">
        <w:rPr>
          <w:rFonts w:ascii="Calibri" w:hAnsi="Calibri" w:cs="Calibri"/>
          <w:spacing w:val="-2"/>
          <w:sz w:val="21"/>
          <w:szCs w:val="21"/>
        </w:rPr>
        <w:t>er</w:t>
      </w:r>
      <w:r w:rsidR="005E5ED8" w:rsidRPr="00BB1322">
        <w:rPr>
          <w:rFonts w:ascii="Calibri" w:hAnsi="Calibri" w:cs="Calibri"/>
          <w:spacing w:val="-2"/>
          <w:sz w:val="21"/>
          <w:szCs w:val="21"/>
        </w:rPr>
        <w:t xml:space="preserve"> Sicherheitspuffer</w:t>
      </w:r>
      <w:r w:rsidR="004F7EB2" w:rsidRPr="00BB132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526EC" w:rsidRPr="00BB1322">
        <w:rPr>
          <w:rFonts w:ascii="Calibri" w:hAnsi="Calibri" w:cs="Calibri"/>
          <w:spacing w:val="-2"/>
          <w:sz w:val="21"/>
          <w:szCs w:val="21"/>
        </w:rPr>
        <w:t xml:space="preserve">kann </w:t>
      </w:r>
      <w:r w:rsidR="004F7EB2" w:rsidRPr="00BB1322">
        <w:rPr>
          <w:rFonts w:ascii="Calibri" w:hAnsi="Calibri" w:cs="Calibri"/>
          <w:spacing w:val="-2"/>
          <w:sz w:val="21"/>
          <w:szCs w:val="21"/>
        </w:rPr>
        <w:t xml:space="preserve">auf </w:t>
      </w:r>
      <w:r w:rsidR="00D526EC" w:rsidRPr="00BB1322">
        <w:rPr>
          <w:rFonts w:ascii="Calibri" w:hAnsi="Calibri" w:cs="Calibri"/>
          <w:spacing w:val="-2"/>
          <w:sz w:val="21"/>
          <w:szCs w:val="21"/>
        </w:rPr>
        <w:t xml:space="preserve">bis zu </w:t>
      </w:r>
      <w:r w:rsidR="004F7EB2" w:rsidRPr="00BB1322">
        <w:rPr>
          <w:rFonts w:ascii="Calibri" w:hAnsi="Calibri" w:cs="Calibri"/>
          <w:spacing w:val="-2"/>
          <w:sz w:val="21"/>
          <w:szCs w:val="21"/>
        </w:rPr>
        <w:t>zwei Zehntel wachsen</w:t>
      </w:r>
      <w:r w:rsidR="004D357C">
        <w:rPr>
          <w:rFonts w:ascii="Calibri" w:hAnsi="Calibri" w:cs="Calibri"/>
          <w:spacing w:val="-2"/>
          <w:sz w:val="21"/>
          <w:szCs w:val="21"/>
        </w:rPr>
        <w:t>, da</w:t>
      </w:r>
      <w:r w:rsidR="00D526EC" w:rsidRPr="00BB1322">
        <w:rPr>
          <w:rFonts w:ascii="Calibri" w:hAnsi="Calibri" w:cs="Calibri"/>
          <w:spacing w:val="-2"/>
          <w:sz w:val="21"/>
          <w:szCs w:val="21"/>
        </w:rPr>
        <w:t xml:space="preserve"> viele Anwender noch andere Einflussfaktoren </w:t>
      </w:r>
      <w:r w:rsidR="004D357C" w:rsidRPr="004D357C">
        <w:rPr>
          <w:rFonts w:ascii="Calibri" w:hAnsi="Calibri" w:cs="Calibri"/>
          <w:spacing w:val="-2"/>
          <w:sz w:val="21"/>
          <w:szCs w:val="21"/>
        </w:rPr>
        <w:t xml:space="preserve">mit einfließen lassen </w:t>
      </w:r>
      <w:r w:rsidR="004D357C">
        <w:rPr>
          <w:rFonts w:ascii="Calibri" w:hAnsi="Calibri" w:cs="Calibri"/>
          <w:spacing w:val="-2"/>
          <w:sz w:val="21"/>
          <w:szCs w:val="21"/>
        </w:rPr>
        <w:t xml:space="preserve">– etwa </w:t>
      </w:r>
      <w:r w:rsidR="00D526EC" w:rsidRPr="00BB1322">
        <w:rPr>
          <w:rFonts w:ascii="Calibri" w:hAnsi="Calibri" w:cs="Calibri"/>
          <w:spacing w:val="-2"/>
          <w:sz w:val="21"/>
          <w:szCs w:val="21"/>
        </w:rPr>
        <w:t>die thermisch beding</w:t>
      </w:r>
      <w:r w:rsidR="00E77154">
        <w:rPr>
          <w:rFonts w:ascii="Calibri" w:hAnsi="Calibri" w:cs="Calibri"/>
          <w:spacing w:val="-2"/>
          <w:sz w:val="21"/>
          <w:szCs w:val="21"/>
        </w:rPr>
        <w:t>t</w:t>
      </w:r>
      <w:r w:rsidR="00D526EC" w:rsidRPr="00BB1322">
        <w:rPr>
          <w:rFonts w:ascii="Calibri" w:hAnsi="Calibri" w:cs="Calibri"/>
          <w:spacing w:val="-2"/>
          <w:sz w:val="21"/>
          <w:szCs w:val="21"/>
        </w:rPr>
        <w:t>e Materialausdehnung.“</w:t>
      </w:r>
      <w:bookmarkEnd w:id="0"/>
      <w:r w:rsidR="00C951D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771F7" w:rsidRPr="00BB1322">
        <w:rPr>
          <w:rFonts w:ascii="Calibri" w:hAnsi="Calibri" w:cs="Calibri"/>
          <w:spacing w:val="-2"/>
          <w:sz w:val="21"/>
          <w:szCs w:val="21"/>
        </w:rPr>
        <w:t xml:space="preserve">Mit </w:t>
      </w:r>
      <w:r w:rsidR="00587F5F">
        <w:rPr>
          <w:rFonts w:ascii="Calibri" w:hAnsi="Calibri" w:cs="Calibri"/>
          <w:spacing w:val="-2"/>
          <w:sz w:val="21"/>
          <w:szCs w:val="21"/>
        </w:rPr>
        <w:t xml:space="preserve">den vorzugsweise auf der Basis </w:t>
      </w:r>
      <w:r w:rsidR="00392A3A">
        <w:rPr>
          <w:rFonts w:ascii="Calibri" w:hAnsi="Calibri" w:cs="Calibri"/>
          <w:spacing w:val="-2"/>
          <w:sz w:val="21"/>
          <w:szCs w:val="21"/>
        </w:rPr>
        <w:t>von</w:t>
      </w:r>
      <w:r w:rsidR="006338C9" w:rsidRPr="00BB1322">
        <w:rPr>
          <w:rFonts w:ascii="Calibri" w:hAnsi="Calibri" w:cs="Calibri"/>
          <w:spacing w:val="-2"/>
          <w:sz w:val="21"/>
          <w:szCs w:val="21"/>
        </w:rPr>
        <w:t xml:space="preserve"> K</w:t>
      </w:r>
      <w:r w:rsidR="008771F7" w:rsidRPr="00BB1322">
        <w:rPr>
          <w:rFonts w:ascii="Calibri" w:hAnsi="Calibri" w:cs="Calibri"/>
          <w:spacing w:val="-2"/>
          <w:sz w:val="21"/>
          <w:szCs w:val="21"/>
        </w:rPr>
        <w:t>unden</w:t>
      </w:r>
      <w:r w:rsidR="006338C9" w:rsidRPr="00BB1322">
        <w:rPr>
          <w:rFonts w:ascii="Calibri" w:hAnsi="Calibri" w:cs="Calibri"/>
          <w:spacing w:val="-2"/>
          <w:sz w:val="21"/>
          <w:szCs w:val="21"/>
        </w:rPr>
        <w:t>zeichnung</w:t>
      </w:r>
      <w:r w:rsidR="00587F5F">
        <w:rPr>
          <w:rFonts w:ascii="Calibri" w:hAnsi="Calibri" w:cs="Calibri"/>
          <w:spacing w:val="-2"/>
          <w:sz w:val="21"/>
          <w:szCs w:val="21"/>
        </w:rPr>
        <w:t>en</w:t>
      </w:r>
      <w:r w:rsidR="006338C9" w:rsidRPr="00BB132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587F5F">
        <w:rPr>
          <w:rFonts w:ascii="Calibri" w:hAnsi="Calibri" w:cs="Calibri"/>
          <w:spacing w:val="-2"/>
          <w:sz w:val="21"/>
          <w:szCs w:val="21"/>
        </w:rPr>
        <w:t>hergestellten</w:t>
      </w:r>
      <w:r w:rsidR="008771F7" w:rsidRPr="00BB1322">
        <w:rPr>
          <w:rFonts w:ascii="Calibri" w:hAnsi="Calibri" w:cs="Calibri"/>
          <w:spacing w:val="-2"/>
          <w:sz w:val="21"/>
          <w:szCs w:val="21"/>
        </w:rPr>
        <w:t xml:space="preserve"> Passelementen </w:t>
      </w:r>
      <w:r w:rsidR="00587F5F">
        <w:rPr>
          <w:rFonts w:ascii="Calibri" w:hAnsi="Calibri" w:cs="Calibri"/>
          <w:spacing w:val="-2"/>
          <w:sz w:val="21"/>
          <w:szCs w:val="21"/>
        </w:rPr>
        <w:t>vom Typ</w:t>
      </w:r>
      <w:r w:rsidR="008771F7" w:rsidRPr="00BB1322">
        <w:rPr>
          <w:rFonts w:ascii="Calibri" w:hAnsi="Calibri" w:cs="Calibri"/>
          <w:spacing w:val="-2"/>
          <w:sz w:val="21"/>
          <w:szCs w:val="21"/>
        </w:rPr>
        <w:t xml:space="preserve"> Laminum</w:t>
      </w:r>
      <w:r w:rsidR="006338C9" w:rsidRPr="00BB1322">
        <w:rPr>
          <w:rFonts w:ascii="Calibri" w:hAnsi="Calibri" w:cs="Calibri"/>
          <w:spacing w:val="-2"/>
          <w:sz w:val="21"/>
          <w:szCs w:val="21"/>
        </w:rPr>
        <w:t>®</w:t>
      </w:r>
      <w:r w:rsidR="008771F7" w:rsidRPr="00BB1322">
        <w:rPr>
          <w:rFonts w:ascii="Calibri" w:hAnsi="Calibri" w:cs="Calibri"/>
          <w:spacing w:val="-2"/>
          <w:sz w:val="21"/>
          <w:szCs w:val="21"/>
        </w:rPr>
        <w:t xml:space="preserve"> oder Lamivario</w:t>
      </w:r>
      <w:r w:rsidR="006338C9" w:rsidRPr="00BB1322">
        <w:rPr>
          <w:rFonts w:ascii="Calibri" w:hAnsi="Calibri" w:cs="Calibri"/>
          <w:spacing w:val="-2"/>
          <w:sz w:val="21"/>
          <w:szCs w:val="21"/>
        </w:rPr>
        <w:t>®</w:t>
      </w:r>
      <w:r w:rsidR="008771F7" w:rsidRPr="00BB1322">
        <w:rPr>
          <w:rFonts w:ascii="Calibri" w:hAnsi="Calibri" w:cs="Calibri"/>
          <w:spacing w:val="-2"/>
          <w:sz w:val="21"/>
          <w:szCs w:val="21"/>
        </w:rPr>
        <w:t xml:space="preserve"> bietet MARTIN den Wälzlager-Anwendern einen einfachen Ausweg aus ihrem Dilemma.</w:t>
      </w:r>
    </w:p>
    <w:p w14:paraId="353F7B86" w14:textId="139A33BA" w:rsidR="00290B87" w:rsidRPr="008D6EFF" w:rsidRDefault="00392A3A" w:rsidP="000A6CA0">
      <w:pPr>
        <w:spacing w:after="120" w:line="360" w:lineRule="auto"/>
        <w:ind w:left="0"/>
        <w:jc w:val="both"/>
        <w:rPr>
          <w:rFonts w:ascii="Calibri" w:hAnsi="Calibri" w:cs="Arial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>Gleichzeitig</w:t>
      </w:r>
      <w:r w:rsidR="005D47C0">
        <w:rPr>
          <w:rFonts w:ascii="Calibri" w:hAnsi="Calibri" w:cs="Calibri"/>
          <w:spacing w:val="-2"/>
          <w:sz w:val="21"/>
          <w:szCs w:val="21"/>
        </w:rPr>
        <w:t xml:space="preserve"> machen die Berater von MARTIN ihre Kunden a</w:t>
      </w:r>
      <w:r w:rsidR="00146C1F" w:rsidRPr="00BB1322">
        <w:rPr>
          <w:rFonts w:ascii="Calibri" w:hAnsi="Calibri" w:cs="Calibri"/>
          <w:spacing w:val="-2"/>
          <w:sz w:val="21"/>
          <w:szCs w:val="21"/>
        </w:rPr>
        <w:t xml:space="preserve">uch </w:t>
      </w:r>
      <w:r w:rsidR="005D47C0">
        <w:rPr>
          <w:rFonts w:ascii="Calibri" w:hAnsi="Calibri" w:cs="Calibri"/>
          <w:spacing w:val="-2"/>
          <w:sz w:val="21"/>
          <w:szCs w:val="21"/>
        </w:rPr>
        <w:t xml:space="preserve">auf </w:t>
      </w:r>
      <w:r w:rsidR="002B6793" w:rsidRPr="00BB1322">
        <w:rPr>
          <w:rFonts w:ascii="Calibri" w:hAnsi="Calibri" w:cs="Calibri"/>
          <w:spacing w:val="-2"/>
          <w:sz w:val="21"/>
          <w:szCs w:val="21"/>
        </w:rPr>
        <w:t xml:space="preserve">das enorme </w:t>
      </w:r>
      <w:r w:rsidR="00146C1F" w:rsidRPr="00BB1322">
        <w:rPr>
          <w:rFonts w:ascii="Calibri" w:hAnsi="Calibri" w:cs="Calibri"/>
          <w:spacing w:val="-2"/>
          <w:sz w:val="21"/>
          <w:szCs w:val="21"/>
        </w:rPr>
        <w:t>Potenzial der Prozesso</w:t>
      </w:r>
      <w:r w:rsidR="002B6793" w:rsidRPr="00BB1322">
        <w:rPr>
          <w:rFonts w:ascii="Calibri" w:hAnsi="Calibri" w:cs="Calibri"/>
          <w:spacing w:val="-2"/>
          <w:sz w:val="21"/>
          <w:szCs w:val="21"/>
        </w:rPr>
        <w:t>ptimierung</w:t>
      </w:r>
      <w:r w:rsidR="005D47C0">
        <w:rPr>
          <w:rFonts w:ascii="Calibri" w:hAnsi="Calibri" w:cs="Calibri"/>
          <w:spacing w:val="-2"/>
          <w:sz w:val="21"/>
          <w:szCs w:val="21"/>
        </w:rPr>
        <w:t xml:space="preserve"> aufmerksam</w:t>
      </w:r>
      <w:r w:rsidR="002B6793" w:rsidRPr="00BB1322">
        <w:rPr>
          <w:rFonts w:ascii="Calibri" w:hAnsi="Calibri" w:cs="Calibri"/>
          <w:spacing w:val="-2"/>
          <w:sz w:val="21"/>
          <w:szCs w:val="21"/>
        </w:rPr>
        <w:t xml:space="preserve">, das </w:t>
      </w:r>
      <w:r w:rsidR="00146C1F" w:rsidRPr="00BB1322">
        <w:rPr>
          <w:rFonts w:ascii="Calibri" w:hAnsi="Calibri" w:cs="Calibri"/>
          <w:spacing w:val="-2"/>
          <w:sz w:val="21"/>
          <w:szCs w:val="21"/>
        </w:rPr>
        <w:t xml:space="preserve">sich durch den systematischen </w:t>
      </w:r>
      <w:r w:rsidR="002B6793" w:rsidRPr="00BB1322">
        <w:rPr>
          <w:rFonts w:ascii="Calibri" w:hAnsi="Calibri" w:cs="Calibri"/>
          <w:spacing w:val="-2"/>
          <w:sz w:val="21"/>
          <w:szCs w:val="21"/>
        </w:rPr>
        <w:t xml:space="preserve">Einsatz </w:t>
      </w:r>
      <w:r w:rsidR="00146C1F" w:rsidRPr="00BB1322">
        <w:rPr>
          <w:rFonts w:ascii="Calibri" w:hAnsi="Calibri" w:cs="Calibri"/>
          <w:spacing w:val="-2"/>
          <w:sz w:val="21"/>
          <w:szCs w:val="21"/>
        </w:rPr>
        <w:t>der Laminum</w:t>
      </w:r>
      <w:r w:rsidR="00A01FBC" w:rsidRPr="00BB1322">
        <w:rPr>
          <w:rFonts w:ascii="Calibri" w:hAnsi="Calibri" w:cs="Calibri"/>
          <w:spacing w:val="-2"/>
          <w:sz w:val="21"/>
          <w:szCs w:val="21"/>
        </w:rPr>
        <w:t>®</w:t>
      </w:r>
      <w:r w:rsidR="00146C1F" w:rsidRPr="00BB1322">
        <w:rPr>
          <w:rFonts w:ascii="Calibri" w:hAnsi="Calibri" w:cs="Calibri"/>
          <w:spacing w:val="-2"/>
          <w:sz w:val="21"/>
          <w:szCs w:val="21"/>
        </w:rPr>
        <w:t>- und Lamivario</w:t>
      </w:r>
      <w:r w:rsidR="00A01FBC" w:rsidRPr="00BB1322">
        <w:rPr>
          <w:rFonts w:ascii="Calibri" w:hAnsi="Calibri" w:cs="Calibri"/>
          <w:spacing w:val="-2"/>
          <w:sz w:val="21"/>
          <w:szCs w:val="21"/>
        </w:rPr>
        <w:t>®</w:t>
      </w:r>
      <w:r w:rsidR="00146C1F" w:rsidRPr="00BB1322">
        <w:rPr>
          <w:rFonts w:ascii="Calibri" w:hAnsi="Calibri" w:cs="Calibri"/>
          <w:spacing w:val="-2"/>
          <w:sz w:val="21"/>
          <w:szCs w:val="21"/>
        </w:rPr>
        <w:t>-E</w:t>
      </w:r>
      <w:r w:rsidR="002B6793" w:rsidRPr="00BB1322">
        <w:rPr>
          <w:rFonts w:ascii="Calibri" w:hAnsi="Calibri" w:cs="Calibri"/>
          <w:spacing w:val="-2"/>
          <w:sz w:val="21"/>
          <w:szCs w:val="21"/>
        </w:rPr>
        <w:t xml:space="preserve">lemente </w:t>
      </w:r>
      <w:r w:rsidR="00146C1F" w:rsidRPr="00BB1322">
        <w:rPr>
          <w:rFonts w:ascii="Calibri" w:hAnsi="Calibri" w:cs="Calibri"/>
          <w:spacing w:val="-2"/>
          <w:sz w:val="21"/>
          <w:szCs w:val="21"/>
        </w:rPr>
        <w:t>erschließen lässt</w:t>
      </w:r>
      <w:r w:rsidR="002B6793" w:rsidRPr="00BB1322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5D47C0">
        <w:rPr>
          <w:rFonts w:ascii="Calibri" w:hAnsi="Calibri" w:cs="Calibri"/>
          <w:spacing w:val="-2"/>
          <w:sz w:val="21"/>
          <w:szCs w:val="21"/>
        </w:rPr>
        <w:t xml:space="preserve">Hat beispielsweise </w:t>
      </w:r>
      <w:r w:rsidR="00D1372E" w:rsidRPr="00BB1322">
        <w:rPr>
          <w:rFonts w:ascii="Calibri" w:hAnsi="Calibri" w:cs="Calibri"/>
          <w:spacing w:val="-2"/>
          <w:sz w:val="21"/>
          <w:szCs w:val="21"/>
        </w:rPr>
        <w:t xml:space="preserve">schon </w:t>
      </w:r>
      <w:r w:rsidR="00955DAF" w:rsidRPr="00BB1322">
        <w:rPr>
          <w:rFonts w:ascii="Calibri" w:hAnsi="Calibri" w:cs="Calibri"/>
          <w:spacing w:val="-2"/>
          <w:sz w:val="21"/>
          <w:szCs w:val="21"/>
        </w:rPr>
        <w:t xml:space="preserve">der </w:t>
      </w:r>
      <w:r w:rsidR="00F51B23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Konstrukteur </w:t>
      </w:r>
      <w:r w:rsidR="005D47C0">
        <w:rPr>
          <w:rFonts w:ascii="Calibri" w:hAnsi="Calibri" w:cs="Arial"/>
          <w:color w:val="000000"/>
          <w:spacing w:val="-2"/>
          <w:sz w:val="21"/>
          <w:szCs w:val="21"/>
        </w:rPr>
        <w:t xml:space="preserve">des OEM </w:t>
      </w:r>
      <w:r w:rsidR="00955DAF" w:rsidRPr="00BB1322">
        <w:rPr>
          <w:rFonts w:ascii="Calibri" w:hAnsi="Calibri" w:cs="Arial"/>
          <w:color w:val="000000"/>
          <w:spacing w:val="-2"/>
          <w:sz w:val="21"/>
          <w:szCs w:val="21"/>
        </w:rPr>
        <w:t>die</w:t>
      </w:r>
      <w:r w:rsidR="00D1372E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 </w:t>
      </w:r>
      <w:r w:rsidR="00CA09BB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mehrlagigen </w:t>
      </w:r>
      <w:r w:rsidR="00D1372E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Passscheiben </w:t>
      </w:r>
      <w:r w:rsidR="009B2E8B" w:rsidRPr="00BB1322">
        <w:rPr>
          <w:rFonts w:ascii="Calibri" w:hAnsi="Calibri" w:cs="Arial"/>
          <w:color w:val="000000"/>
          <w:spacing w:val="-2"/>
          <w:sz w:val="21"/>
          <w:szCs w:val="21"/>
        </w:rPr>
        <w:t>in seine Zeichnung</w:t>
      </w:r>
      <w:r w:rsidR="005D47C0">
        <w:rPr>
          <w:rFonts w:ascii="Calibri" w:hAnsi="Calibri" w:cs="Arial"/>
          <w:color w:val="000000"/>
          <w:spacing w:val="-2"/>
          <w:sz w:val="21"/>
          <w:szCs w:val="21"/>
        </w:rPr>
        <w:t xml:space="preserve"> integriert</w:t>
      </w:r>
      <w:r w:rsidR="009B2E8B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, </w:t>
      </w:r>
      <w:r w:rsidR="00D1372E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so </w:t>
      </w:r>
      <w:r w:rsidR="005D47C0">
        <w:rPr>
          <w:rFonts w:ascii="Calibri" w:hAnsi="Calibri" w:cs="Arial"/>
          <w:color w:val="000000"/>
          <w:spacing w:val="-2"/>
          <w:sz w:val="21"/>
          <w:szCs w:val="21"/>
        </w:rPr>
        <w:t xml:space="preserve">sinkt </w:t>
      </w:r>
      <w:r w:rsidR="00266134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der Aufwand </w:t>
      </w:r>
      <w:r w:rsidR="00D1372E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in allen </w:t>
      </w:r>
      <w:r w:rsidR="00EB63C8" w:rsidRPr="00BB1322">
        <w:rPr>
          <w:rFonts w:ascii="Calibri" w:hAnsi="Calibri" w:cs="Arial"/>
          <w:color w:val="000000"/>
          <w:spacing w:val="-2"/>
          <w:sz w:val="21"/>
          <w:szCs w:val="21"/>
        </w:rPr>
        <w:t>vor- und nach</w:t>
      </w:r>
      <w:r w:rsidR="00D1372E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laufenden </w:t>
      </w:r>
      <w:r w:rsidR="00EB63C8" w:rsidRPr="00BB1322">
        <w:rPr>
          <w:rFonts w:ascii="Calibri" w:hAnsi="Calibri" w:cs="Arial"/>
          <w:color w:val="000000"/>
          <w:spacing w:val="-2"/>
          <w:sz w:val="21"/>
          <w:szCs w:val="21"/>
        </w:rPr>
        <w:t>Prozess</w:t>
      </w:r>
      <w:r w:rsidR="00C877FB" w:rsidRPr="00BB1322">
        <w:rPr>
          <w:rFonts w:ascii="Calibri" w:hAnsi="Calibri" w:cs="Arial"/>
          <w:color w:val="000000"/>
          <w:spacing w:val="-2"/>
          <w:sz w:val="21"/>
          <w:szCs w:val="21"/>
        </w:rPr>
        <w:t>e</w:t>
      </w:r>
      <w:r w:rsidR="00D1372E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n vom </w:t>
      </w:r>
      <w:r w:rsidR="00F51B23" w:rsidRPr="00BB1322">
        <w:rPr>
          <w:rFonts w:ascii="Calibri" w:hAnsi="Calibri" w:cs="Arial"/>
          <w:color w:val="000000"/>
          <w:spacing w:val="-2"/>
          <w:sz w:val="21"/>
          <w:szCs w:val="21"/>
        </w:rPr>
        <w:t>Einkauf</w:t>
      </w:r>
      <w:r w:rsidR="00D1372E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 über </w:t>
      </w:r>
      <w:r w:rsidR="00D1372E" w:rsidRPr="004849C2">
        <w:rPr>
          <w:rFonts w:ascii="Calibri" w:hAnsi="Calibri" w:cs="Arial"/>
          <w:color w:val="000000"/>
          <w:spacing w:val="-2"/>
          <w:sz w:val="21"/>
          <w:szCs w:val="21"/>
        </w:rPr>
        <w:t xml:space="preserve">die </w:t>
      </w:r>
      <w:r w:rsidR="00F51B23" w:rsidRPr="004849C2">
        <w:rPr>
          <w:rFonts w:ascii="Calibri" w:hAnsi="Calibri" w:cs="Arial"/>
          <w:color w:val="000000"/>
          <w:spacing w:val="-2"/>
          <w:sz w:val="21"/>
          <w:szCs w:val="21"/>
        </w:rPr>
        <w:t xml:space="preserve">Montage </w:t>
      </w:r>
      <w:r w:rsidR="00D1372E" w:rsidRPr="004849C2">
        <w:rPr>
          <w:rFonts w:ascii="Calibri" w:hAnsi="Calibri" w:cs="Arial"/>
          <w:color w:val="000000"/>
          <w:spacing w:val="-2"/>
          <w:sz w:val="21"/>
          <w:szCs w:val="21"/>
        </w:rPr>
        <w:t>bis in d</w:t>
      </w:r>
      <w:r w:rsidR="000317FD">
        <w:rPr>
          <w:rFonts w:ascii="Calibri" w:hAnsi="Calibri" w:cs="Arial"/>
          <w:color w:val="000000"/>
          <w:spacing w:val="-2"/>
          <w:sz w:val="21"/>
          <w:szCs w:val="21"/>
        </w:rPr>
        <w:t>ie</w:t>
      </w:r>
      <w:r w:rsidR="007C1912" w:rsidRPr="004849C2">
        <w:rPr>
          <w:rFonts w:ascii="Calibri" w:hAnsi="Calibri" w:cs="Arial"/>
          <w:color w:val="000000"/>
          <w:spacing w:val="-2"/>
          <w:sz w:val="21"/>
          <w:szCs w:val="21"/>
        </w:rPr>
        <w:t xml:space="preserve"> Instandhaltung</w:t>
      </w:r>
      <w:r w:rsidR="00266134" w:rsidRPr="004849C2">
        <w:rPr>
          <w:rFonts w:ascii="Calibri" w:hAnsi="Calibri" w:cs="Arial"/>
          <w:color w:val="000000"/>
          <w:spacing w:val="-2"/>
          <w:sz w:val="21"/>
          <w:szCs w:val="21"/>
        </w:rPr>
        <w:t>.</w:t>
      </w:r>
      <w:r w:rsidR="00290B87" w:rsidRPr="004849C2">
        <w:rPr>
          <w:rFonts w:ascii="Calibri" w:hAnsi="Calibri" w:cs="Arial"/>
          <w:color w:val="000000"/>
          <w:spacing w:val="-2"/>
          <w:sz w:val="21"/>
          <w:szCs w:val="21"/>
        </w:rPr>
        <w:t xml:space="preserve"> </w:t>
      </w:r>
      <w:r w:rsidR="000317FD">
        <w:rPr>
          <w:rFonts w:ascii="Calibri" w:hAnsi="Calibri" w:cs="Arial"/>
          <w:color w:val="000000"/>
          <w:spacing w:val="-2"/>
          <w:sz w:val="21"/>
          <w:szCs w:val="21"/>
        </w:rPr>
        <w:t xml:space="preserve">Christoph Martin betont zudem: </w:t>
      </w:r>
      <w:r w:rsidR="00D1372E" w:rsidRPr="004849C2">
        <w:rPr>
          <w:rFonts w:ascii="Calibri" w:hAnsi="Calibri" w:cs="Arial"/>
          <w:color w:val="000000"/>
          <w:spacing w:val="-2"/>
          <w:sz w:val="21"/>
          <w:szCs w:val="21"/>
        </w:rPr>
        <w:t>„</w:t>
      </w:r>
      <w:r w:rsidR="000317FD">
        <w:rPr>
          <w:rFonts w:ascii="Calibri" w:hAnsi="Calibri" w:cs="Arial"/>
          <w:color w:val="000000"/>
          <w:spacing w:val="-2"/>
          <w:sz w:val="21"/>
          <w:szCs w:val="21"/>
        </w:rPr>
        <w:t>Wird das P</w:t>
      </w:r>
      <w:r w:rsidR="000317FD" w:rsidRPr="000317FD">
        <w:rPr>
          <w:rFonts w:ascii="Calibri" w:hAnsi="Calibri" w:cs="Arial"/>
          <w:color w:val="000000"/>
          <w:spacing w:val="-2"/>
          <w:sz w:val="21"/>
          <w:szCs w:val="21"/>
        </w:rPr>
        <w:t xml:space="preserve">rinzip `Für jede Fügestelle </w:t>
      </w:r>
      <w:r w:rsidR="000317FD">
        <w:rPr>
          <w:rFonts w:ascii="Calibri" w:hAnsi="Calibri" w:cs="Arial"/>
          <w:color w:val="000000"/>
          <w:spacing w:val="-2"/>
          <w:sz w:val="21"/>
          <w:szCs w:val="21"/>
        </w:rPr>
        <w:t>eine</w:t>
      </w:r>
      <w:r w:rsidR="000317FD" w:rsidRPr="000317FD">
        <w:rPr>
          <w:rFonts w:ascii="Calibri" w:hAnsi="Calibri" w:cs="Arial"/>
          <w:color w:val="000000"/>
          <w:spacing w:val="-2"/>
          <w:sz w:val="21"/>
          <w:szCs w:val="21"/>
        </w:rPr>
        <w:t xml:space="preserve"> richtige Passscheibe´ </w:t>
      </w:r>
      <w:r w:rsidR="000317FD">
        <w:rPr>
          <w:rFonts w:ascii="Calibri" w:hAnsi="Calibri" w:cs="Arial"/>
          <w:color w:val="000000"/>
          <w:spacing w:val="-2"/>
          <w:sz w:val="21"/>
          <w:szCs w:val="21"/>
        </w:rPr>
        <w:t>konsequent umgesetzt und</w:t>
      </w:r>
      <w:r w:rsidR="000317FD" w:rsidRPr="000317FD">
        <w:rPr>
          <w:rFonts w:ascii="Calibri" w:hAnsi="Calibri" w:cs="Arial"/>
          <w:color w:val="000000"/>
          <w:spacing w:val="-2"/>
          <w:sz w:val="21"/>
          <w:szCs w:val="21"/>
        </w:rPr>
        <w:t xml:space="preserve"> </w:t>
      </w:r>
      <w:r w:rsidR="000317FD">
        <w:rPr>
          <w:rFonts w:ascii="Calibri" w:hAnsi="Calibri" w:cs="Arial"/>
          <w:color w:val="000000"/>
          <w:spacing w:val="-2"/>
          <w:sz w:val="21"/>
          <w:szCs w:val="21"/>
        </w:rPr>
        <w:t>e</w:t>
      </w:r>
      <w:r w:rsidR="000317FD" w:rsidRPr="000317FD">
        <w:rPr>
          <w:rFonts w:ascii="Calibri" w:hAnsi="Calibri" w:cs="Arial"/>
          <w:color w:val="000000"/>
          <w:spacing w:val="-2"/>
          <w:sz w:val="21"/>
          <w:szCs w:val="21"/>
        </w:rPr>
        <w:t>rfolgt eine bedarfsorientierte Verknüpfung mit der Stückliste</w:t>
      </w:r>
      <w:r w:rsidR="000317FD">
        <w:rPr>
          <w:rFonts w:ascii="Calibri" w:hAnsi="Calibri" w:cs="Arial"/>
          <w:color w:val="000000"/>
          <w:spacing w:val="-2"/>
          <w:sz w:val="21"/>
          <w:szCs w:val="21"/>
        </w:rPr>
        <w:t xml:space="preserve">, so </w:t>
      </w:r>
      <w:r w:rsidR="003C6F87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macht die </w:t>
      </w:r>
      <w:r w:rsidR="00290B87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Wälzlager-Montage </w:t>
      </w:r>
      <w:r w:rsidR="003C6F87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einen </w:t>
      </w:r>
      <w:r w:rsidR="000317FD">
        <w:rPr>
          <w:rFonts w:ascii="Calibri" w:hAnsi="Calibri" w:cs="Arial"/>
          <w:color w:val="000000"/>
          <w:spacing w:val="-2"/>
          <w:sz w:val="21"/>
          <w:szCs w:val="21"/>
        </w:rPr>
        <w:t xml:space="preserve">spürbaren </w:t>
      </w:r>
      <w:r w:rsidR="003C6F87" w:rsidRPr="00BB1322">
        <w:rPr>
          <w:rFonts w:ascii="Calibri" w:hAnsi="Calibri" w:cs="Arial"/>
          <w:color w:val="000000"/>
          <w:spacing w:val="-2"/>
          <w:sz w:val="21"/>
          <w:szCs w:val="21"/>
        </w:rPr>
        <w:t>Effizienzsprung</w:t>
      </w:r>
      <w:r w:rsidR="000317FD">
        <w:rPr>
          <w:rFonts w:ascii="Calibri" w:hAnsi="Calibri" w:cs="Arial"/>
          <w:color w:val="000000"/>
          <w:spacing w:val="-2"/>
          <w:sz w:val="21"/>
          <w:szCs w:val="21"/>
        </w:rPr>
        <w:t>.</w:t>
      </w:r>
      <w:r w:rsidR="00290B87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“ </w:t>
      </w:r>
      <w:r w:rsidR="000317FD">
        <w:rPr>
          <w:rFonts w:ascii="Calibri" w:hAnsi="Calibri" w:cs="Arial"/>
          <w:color w:val="000000"/>
          <w:spacing w:val="-2"/>
          <w:sz w:val="21"/>
          <w:szCs w:val="21"/>
        </w:rPr>
        <w:t>Zur Erinnerung: D</w:t>
      </w:r>
      <w:r w:rsidR="007B1898" w:rsidRPr="00BB1322">
        <w:rPr>
          <w:rFonts w:ascii="Calibri" w:hAnsi="Calibri" w:cs="Arial"/>
          <w:color w:val="000000"/>
          <w:spacing w:val="-2"/>
          <w:sz w:val="21"/>
          <w:szCs w:val="21"/>
        </w:rPr>
        <w:t>ie Notwendigkeit de</w:t>
      </w:r>
      <w:r w:rsidR="00CA09BB" w:rsidRPr="00BB1322">
        <w:rPr>
          <w:rFonts w:ascii="Calibri" w:hAnsi="Calibri" w:cs="Arial"/>
          <w:color w:val="000000"/>
          <w:spacing w:val="-2"/>
          <w:sz w:val="21"/>
          <w:szCs w:val="21"/>
        </w:rPr>
        <w:t>r</w:t>
      </w:r>
      <w:r w:rsidR="007B1898" w:rsidRPr="00BB1322">
        <w:rPr>
          <w:rFonts w:ascii="Calibri" w:hAnsi="Calibri" w:cs="Arial"/>
          <w:color w:val="000000"/>
          <w:spacing w:val="-2"/>
          <w:sz w:val="21"/>
          <w:szCs w:val="21"/>
        </w:rPr>
        <w:t xml:space="preserve"> </w:t>
      </w:r>
      <w:r w:rsidR="00E24378" w:rsidRPr="00BB1322">
        <w:rPr>
          <w:rFonts w:ascii="Calibri" w:hAnsi="Calibri" w:cs="Arial"/>
          <w:spacing w:val="-2"/>
          <w:sz w:val="21"/>
          <w:szCs w:val="21"/>
        </w:rPr>
        <w:t>m</w:t>
      </w:r>
      <w:r w:rsidR="00CA09BB" w:rsidRPr="00BB1322">
        <w:rPr>
          <w:rFonts w:ascii="Calibri" w:hAnsi="Calibri" w:cs="Arial"/>
          <w:spacing w:val="-2"/>
          <w:sz w:val="21"/>
          <w:szCs w:val="21"/>
        </w:rPr>
        <w:t>aschinellen Bearbeitung</w:t>
      </w:r>
      <w:r w:rsidR="007B1898" w:rsidRPr="00BB1322">
        <w:rPr>
          <w:rFonts w:ascii="Calibri" w:hAnsi="Calibri" w:cs="Arial"/>
          <w:spacing w:val="-2"/>
          <w:sz w:val="21"/>
          <w:szCs w:val="21"/>
        </w:rPr>
        <w:t xml:space="preserve"> entfällt</w:t>
      </w:r>
      <w:r w:rsidR="000317FD">
        <w:rPr>
          <w:rFonts w:ascii="Calibri" w:hAnsi="Calibri" w:cs="Arial"/>
          <w:spacing w:val="-2"/>
          <w:sz w:val="21"/>
          <w:szCs w:val="21"/>
        </w:rPr>
        <w:t xml:space="preserve"> dabei vollständig</w:t>
      </w:r>
      <w:r w:rsidR="007B1898" w:rsidRPr="00BB1322">
        <w:rPr>
          <w:rFonts w:ascii="Calibri" w:hAnsi="Calibri" w:cs="Arial"/>
          <w:spacing w:val="-2"/>
          <w:sz w:val="21"/>
          <w:szCs w:val="21"/>
        </w:rPr>
        <w:t xml:space="preserve">, </w:t>
      </w:r>
      <w:r w:rsidR="003C6F87" w:rsidRPr="00BB1322">
        <w:rPr>
          <w:rFonts w:ascii="Calibri" w:hAnsi="Calibri" w:cs="Arial"/>
          <w:spacing w:val="-2"/>
          <w:sz w:val="21"/>
          <w:szCs w:val="21"/>
        </w:rPr>
        <w:t>w</w:t>
      </w:r>
      <w:r w:rsidR="000317FD">
        <w:rPr>
          <w:rFonts w:ascii="Calibri" w:hAnsi="Calibri" w:cs="Arial"/>
          <w:spacing w:val="-2"/>
          <w:sz w:val="21"/>
          <w:szCs w:val="21"/>
        </w:rPr>
        <w:t>as den</w:t>
      </w:r>
      <w:r w:rsidR="007B1898" w:rsidRPr="00BB1322">
        <w:rPr>
          <w:rFonts w:ascii="Calibri" w:hAnsi="Calibri" w:cs="Arial"/>
          <w:spacing w:val="-2"/>
          <w:sz w:val="21"/>
          <w:szCs w:val="21"/>
        </w:rPr>
        <w:t xml:space="preserve"> </w:t>
      </w:r>
      <w:r w:rsidR="00C83508" w:rsidRPr="00BB1322">
        <w:rPr>
          <w:rFonts w:ascii="Calibri" w:hAnsi="Calibri" w:cs="Arial"/>
          <w:spacing w:val="-2"/>
          <w:sz w:val="21"/>
          <w:szCs w:val="21"/>
        </w:rPr>
        <w:t>Einsatz</w:t>
      </w:r>
      <w:r w:rsidR="00290B87" w:rsidRPr="00BB1322">
        <w:rPr>
          <w:rFonts w:ascii="Calibri" w:hAnsi="Calibri" w:cs="Arial"/>
          <w:spacing w:val="-2"/>
          <w:sz w:val="21"/>
          <w:szCs w:val="21"/>
        </w:rPr>
        <w:t xml:space="preserve"> </w:t>
      </w:r>
      <w:r w:rsidR="000317FD">
        <w:rPr>
          <w:rFonts w:ascii="Calibri" w:hAnsi="Calibri" w:cs="Arial"/>
          <w:spacing w:val="-2"/>
          <w:sz w:val="21"/>
          <w:szCs w:val="21"/>
        </w:rPr>
        <w:t xml:space="preserve">eines entsprechenden Maschinenparks überflüssig macht </w:t>
      </w:r>
      <w:r w:rsidR="00156964" w:rsidRPr="008D6EFF">
        <w:rPr>
          <w:rFonts w:ascii="Calibri" w:hAnsi="Calibri" w:cs="Arial"/>
          <w:spacing w:val="-2"/>
          <w:sz w:val="21"/>
          <w:szCs w:val="21"/>
        </w:rPr>
        <w:t xml:space="preserve">– inklusive </w:t>
      </w:r>
      <w:r w:rsidR="000317FD">
        <w:rPr>
          <w:rFonts w:ascii="Calibri" w:hAnsi="Calibri" w:cs="Arial"/>
          <w:spacing w:val="-2"/>
          <w:sz w:val="21"/>
          <w:szCs w:val="21"/>
        </w:rPr>
        <w:t xml:space="preserve">aller </w:t>
      </w:r>
      <w:r w:rsidR="00156964" w:rsidRPr="008D6EFF">
        <w:rPr>
          <w:rFonts w:ascii="Calibri" w:hAnsi="Calibri" w:cs="Arial"/>
          <w:spacing w:val="-2"/>
          <w:sz w:val="21"/>
          <w:szCs w:val="21"/>
        </w:rPr>
        <w:t>damit</w:t>
      </w:r>
      <w:r w:rsidR="00290B87" w:rsidRPr="008D6EFF">
        <w:rPr>
          <w:rFonts w:ascii="Calibri" w:hAnsi="Calibri" w:cs="Arial"/>
          <w:spacing w:val="-2"/>
          <w:sz w:val="21"/>
          <w:szCs w:val="21"/>
        </w:rPr>
        <w:t xml:space="preserve"> </w:t>
      </w:r>
      <w:r w:rsidR="000317FD">
        <w:rPr>
          <w:rFonts w:ascii="Calibri" w:hAnsi="Calibri" w:cs="Arial"/>
          <w:spacing w:val="-2"/>
          <w:sz w:val="21"/>
          <w:szCs w:val="21"/>
        </w:rPr>
        <w:t>ver</w:t>
      </w:r>
      <w:r w:rsidR="003C6F87">
        <w:rPr>
          <w:rFonts w:ascii="Calibri" w:hAnsi="Calibri" w:cs="Arial"/>
          <w:spacing w:val="-2"/>
          <w:sz w:val="21"/>
          <w:szCs w:val="21"/>
        </w:rPr>
        <w:t>bundenen</w:t>
      </w:r>
      <w:r w:rsidR="00290B87" w:rsidRPr="008D6EFF">
        <w:rPr>
          <w:rFonts w:ascii="Calibri" w:hAnsi="Calibri" w:cs="Arial"/>
          <w:spacing w:val="-2"/>
          <w:sz w:val="21"/>
          <w:szCs w:val="21"/>
        </w:rPr>
        <w:t xml:space="preserve"> </w:t>
      </w:r>
      <w:r w:rsidR="000317FD">
        <w:rPr>
          <w:rFonts w:ascii="Calibri" w:hAnsi="Calibri" w:cs="Arial"/>
          <w:spacing w:val="-2"/>
          <w:sz w:val="21"/>
          <w:szCs w:val="21"/>
        </w:rPr>
        <w:t xml:space="preserve">Fragen zu </w:t>
      </w:r>
      <w:r w:rsidR="003C6F87">
        <w:rPr>
          <w:rFonts w:ascii="Calibri" w:hAnsi="Calibri" w:cs="Arial"/>
          <w:spacing w:val="-2"/>
          <w:sz w:val="21"/>
          <w:szCs w:val="21"/>
        </w:rPr>
        <w:t>S</w:t>
      </w:r>
      <w:r w:rsidR="00290B87" w:rsidRPr="008D6EFF">
        <w:rPr>
          <w:rFonts w:ascii="Calibri" w:hAnsi="Calibri" w:cs="Arial"/>
          <w:spacing w:val="-2"/>
          <w:sz w:val="21"/>
          <w:szCs w:val="21"/>
        </w:rPr>
        <w:t>tandort</w:t>
      </w:r>
      <w:r w:rsidR="000317FD">
        <w:rPr>
          <w:rFonts w:ascii="Calibri" w:hAnsi="Calibri" w:cs="Arial"/>
          <w:spacing w:val="-2"/>
          <w:sz w:val="21"/>
          <w:szCs w:val="21"/>
        </w:rPr>
        <w:t xml:space="preserve">en, </w:t>
      </w:r>
      <w:r w:rsidR="00290B87" w:rsidRPr="008D6EFF">
        <w:rPr>
          <w:rFonts w:ascii="Calibri" w:hAnsi="Calibri" w:cs="Arial"/>
          <w:spacing w:val="-2"/>
          <w:sz w:val="21"/>
          <w:szCs w:val="21"/>
        </w:rPr>
        <w:t>Wege</w:t>
      </w:r>
      <w:r w:rsidR="000317FD">
        <w:rPr>
          <w:rFonts w:ascii="Calibri" w:hAnsi="Calibri" w:cs="Arial"/>
          <w:spacing w:val="-2"/>
          <w:sz w:val="21"/>
          <w:szCs w:val="21"/>
        </w:rPr>
        <w:t>führung,</w:t>
      </w:r>
      <w:r w:rsidR="00D56B87" w:rsidRPr="008D6EFF">
        <w:rPr>
          <w:rFonts w:ascii="Calibri" w:hAnsi="Calibri" w:cs="Arial"/>
          <w:spacing w:val="-2"/>
          <w:sz w:val="21"/>
          <w:szCs w:val="21"/>
        </w:rPr>
        <w:t xml:space="preserve"> </w:t>
      </w:r>
      <w:r w:rsidR="00290B87" w:rsidRPr="008D6EFF">
        <w:rPr>
          <w:rFonts w:ascii="Calibri" w:hAnsi="Calibri" w:cs="Arial"/>
          <w:spacing w:val="-2"/>
          <w:sz w:val="21"/>
          <w:szCs w:val="21"/>
        </w:rPr>
        <w:t>Wartezeiten</w:t>
      </w:r>
      <w:r w:rsidR="00266134">
        <w:rPr>
          <w:rFonts w:ascii="Calibri" w:hAnsi="Calibri" w:cs="Arial"/>
          <w:spacing w:val="-2"/>
          <w:sz w:val="21"/>
          <w:szCs w:val="21"/>
        </w:rPr>
        <w:t>,</w:t>
      </w:r>
      <w:r w:rsidR="00290B87" w:rsidRPr="008D6EFF">
        <w:rPr>
          <w:rFonts w:ascii="Calibri" w:hAnsi="Calibri" w:cs="Arial"/>
          <w:spacing w:val="-2"/>
          <w:sz w:val="21"/>
          <w:szCs w:val="21"/>
        </w:rPr>
        <w:t xml:space="preserve"> Ausschuss</w:t>
      </w:r>
      <w:r w:rsidR="003C6F87">
        <w:rPr>
          <w:rFonts w:ascii="Calibri" w:hAnsi="Calibri" w:cs="Arial"/>
          <w:spacing w:val="-2"/>
          <w:sz w:val="21"/>
          <w:szCs w:val="21"/>
        </w:rPr>
        <w:t xml:space="preserve"> und </w:t>
      </w:r>
      <w:r w:rsidR="00290B87" w:rsidRPr="008D6EFF">
        <w:rPr>
          <w:rFonts w:ascii="Calibri" w:hAnsi="Calibri" w:cs="Arial"/>
          <w:spacing w:val="-2"/>
          <w:sz w:val="21"/>
          <w:szCs w:val="21"/>
        </w:rPr>
        <w:t>Personal</w:t>
      </w:r>
      <w:r w:rsidR="00156964" w:rsidRPr="008D6EFF">
        <w:rPr>
          <w:rFonts w:ascii="Calibri" w:hAnsi="Calibri" w:cs="Arial"/>
          <w:spacing w:val="-2"/>
          <w:sz w:val="21"/>
          <w:szCs w:val="21"/>
        </w:rPr>
        <w:t>.</w:t>
      </w:r>
    </w:p>
    <w:p w14:paraId="5F7280E5" w14:textId="0ED7792C" w:rsidR="004C57B1" w:rsidRPr="008D6EFF" w:rsidRDefault="006E47CD" w:rsidP="000A6CA0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>
        <w:rPr>
          <w:rFonts w:ascii="Calibri" w:hAnsi="Calibri" w:cs="Calibri"/>
          <w:b/>
          <w:spacing w:val="-2"/>
          <w:sz w:val="21"/>
          <w:szCs w:val="21"/>
        </w:rPr>
        <w:t>Prozesss</w:t>
      </w:r>
      <w:r w:rsidR="00C951DE">
        <w:rPr>
          <w:rFonts w:ascii="Calibri" w:hAnsi="Calibri" w:cs="Calibri"/>
          <w:b/>
          <w:spacing w:val="-2"/>
          <w:sz w:val="21"/>
          <w:szCs w:val="21"/>
        </w:rPr>
        <w:t xml:space="preserve">pezifisch </w:t>
      </w:r>
      <w:r>
        <w:rPr>
          <w:rFonts w:ascii="Calibri" w:hAnsi="Calibri" w:cs="Calibri"/>
          <w:b/>
          <w:spacing w:val="-2"/>
          <w:sz w:val="21"/>
          <w:szCs w:val="21"/>
        </w:rPr>
        <w:t>i</w:t>
      </w:r>
      <w:r w:rsidR="008124A1" w:rsidRPr="00BB1322">
        <w:rPr>
          <w:rFonts w:ascii="Calibri" w:hAnsi="Calibri" w:cs="Calibri"/>
          <w:b/>
          <w:spacing w:val="-2"/>
          <w:sz w:val="21"/>
          <w:szCs w:val="21"/>
        </w:rPr>
        <w:t>ndividualisier</w:t>
      </w:r>
      <w:r>
        <w:rPr>
          <w:rFonts w:ascii="Calibri" w:hAnsi="Calibri" w:cs="Calibri"/>
          <w:b/>
          <w:spacing w:val="-2"/>
          <w:sz w:val="21"/>
          <w:szCs w:val="21"/>
        </w:rPr>
        <w:t>en</w:t>
      </w:r>
    </w:p>
    <w:p w14:paraId="46C7BA64" w14:textId="024921B9" w:rsidR="00991971" w:rsidRDefault="00C951DE" w:rsidP="000A6CA0">
      <w:pPr>
        <w:spacing w:after="120" w:line="360" w:lineRule="auto"/>
        <w:ind w:left="0"/>
        <w:jc w:val="both"/>
        <w:rPr>
          <w:rFonts w:ascii="Calibri" w:hAnsi="Calibri" w:cs="Arial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 xml:space="preserve">Weiteres Optimierungspotenzial lässt sich </w:t>
      </w:r>
      <w:r w:rsidR="006B36A3" w:rsidRPr="008D6EFF">
        <w:rPr>
          <w:rFonts w:ascii="Calibri" w:hAnsi="Calibri" w:cs="Calibri"/>
          <w:spacing w:val="-2"/>
          <w:sz w:val="21"/>
          <w:szCs w:val="21"/>
        </w:rPr>
        <w:t xml:space="preserve">durch </w:t>
      </w:r>
      <w:r w:rsidR="00392A3A">
        <w:rPr>
          <w:rFonts w:ascii="Calibri" w:hAnsi="Calibri" w:cs="Calibri"/>
          <w:spacing w:val="-2"/>
          <w:sz w:val="21"/>
          <w:szCs w:val="21"/>
        </w:rPr>
        <w:t>die</w:t>
      </w:r>
      <w:r w:rsidR="006B36A3" w:rsidRPr="008D6EF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F089C">
        <w:rPr>
          <w:rFonts w:ascii="Calibri" w:hAnsi="Calibri" w:cs="Calibri"/>
          <w:spacing w:val="-2"/>
          <w:sz w:val="21"/>
          <w:szCs w:val="21"/>
        </w:rPr>
        <w:t>aufgaben</w:t>
      </w:r>
      <w:r>
        <w:rPr>
          <w:rFonts w:ascii="Calibri" w:hAnsi="Calibri" w:cs="Calibri"/>
          <w:spacing w:val="-2"/>
          <w:sz w:val="21"/>
          <w:szCs w:val="21"/>
        </w:rPr>
        <w:t>spezifische</w:t>
      </w:r>
      <w:r w:rsidR="001F089C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B36A3" w:rsidRPr="008D6EFF">
        <w:rPr>
          <w:rFonts w:ascii="Calibri" w:hAnsi="Calibri" w:cs="Calibri"/>
          <w:spacing w:val="-2"/>
          <w:sz w:val="21"/>
          <w:szCs w:val="21"/>
        </w:rPr>
        <w:t>Individualisier</w:t>
      </w:r>
      <w:r w:rsidR="001F089C">
        <w:rPr>
          <w:rFonts w:ascii="Calibri" w:hAnsi="Calibri" w:cs="Calibri"/>
          <w:spacing w:val="-2"/>
          <w:sz w:val="21"/>
          <w:szCs w:val="21"/>
        </w:rPr>
        <w:t>ung</w:t>
      </w:r>
      <w:r w:rsidR="00460B45" w:rsidRPr="008D6EF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B36A3" w:rsidRPr="008D6EFF">
        <w:rPr>
          <w:rFonts w:ascii="Calibri" w:hAnsi="Calibri" w:cs="Calibri"/>
          <w:spacing w:val="-2"/>
          <w:sz w:val="21"/>
          <w:szCs w:val="21"/>
        </w:rPr>
        <w:t xml:space="preserve">der </w:t>
      </w:r>
      <w:r w:rsidR="001F089C">
        <w:rPr>
          <w:rFonts w:ascii="Calibri" w:hAnsi="Calibri" w:cs="Calibri"/>
          <w:spacing w:val="-2"/>
          <w:sz w:val="21"/>
          <w:szCs w:val="21"/>
        </w:rPr>
        <w:t>Laminum</w:t>
      </w:r>
      <w:r w:rsidR="00C565A7">
        <w:rPr>
          <w:rFonts w:ascii="Calibri" w:hAnsi="Calibri" w:cs="Calibri"/>
          <w:spacing w:val="-2"/>
          <w:sz w:val="21"/>
          <w:szCs w:val="21"/>
        </w:rPr>
        <w:t>®</w:t>
      </w:r>
      <w:r w:rsidR="001F089C">
        <w:rPr>
          <w:rFonts w:ascii="Calibri" w:hAnsi="Calibri" w:cs="Calibri"/>
          <w:spacing w:val="-2"/>
          <w:sz w:val="21"/>
          <w:szCs w:val="21"/>
        </w:rPr>
        <w:t>- und Lamivario</w:t>
      </w:r>
      <w:r w:rsidR="00C565A7">
        <w:rPr>
          <w:rFonts w:ascii="Calibri" w:hAnsi="Calibri" w:cs="Calibri"/>
          <w:spacing w:val="-2"/>
          <w:sz w:val="21"/>
          <w:szCs w:val="21"/>
        </w:rPr>
        <w:t>®</w:t>
      </w:r>
      <w:r w:rsidR="001F089C">
        <w:rPr>
          <w:rFonts w:ascii="Calibri" w:hAnsi="Calibri" w:cs="Calibri"/>
          <w:spacing w:val="-2"/>
          <w:sz w:val="21"/>
          <w:szCs w:val="21"/>
        </w:rPr>
        <w:t>-</w:t>
      </w:r>
      <w:r w:rsidR="006B36A3" w:rsidRPr="008D6EFF">
        <w:rPr>
          <w:rFonts w:ascii="Calibri" w:hAnsi="Calibri" w:cs="Calibri"/>
          <w:spacing w:val="-2"/>
          <w:sz w:val="21"/>
          <w:szCs w:val="21"/>
        </w:rPr>
        <w:t>Pass</w:t>
      </w:r>
      <w:r w:rsidR="001F089C">
        <w:rPr>
          <w:rFonts w:ascii="Calibri" w:hAnsi="Calibri" w:cs="Calibri"/>
          <w:spacing w:val="-2"/>
          <w:sz w:val="21"/>
          <w:szCs w:val="21"/>
        </w:rPr>
        <w:t>scheiben</w:t>
      </w:r>
      <w:r w:rsidR="006B36A3" w:rsidRPr="008D6EFF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>freisetzen</w:t>
      </w:r>
      <w:r w:rsidR="006B36A3" w:rsidRPr="008D6EFF">
        <w:rPr>
          <w:rFonts w:ascii="Calibri" w:hAnsi="Calibri" w:cs="Calibri"/>
          <w:spacing w:val="-2"/>
          <w:sz w:val="21"/>
          <w:szCs w:val="21"/>
        </w:rPr>
        <w:t>.</w:t>
      </w:r>
      <w:r w:rsidR="00460B45" w:rsidRPr="008D6EFF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>Denn zum einem bietet MARTIN d</w:t>
      </w:r>
      <w:r w:rsidRPr="00C951DE">
        <w:rPr>
          <w:rFonts w:ascii="Calibri" w:hAnsi="Calibri" w:cs="Calibri"/>
          <w:spacing w:val="-2"/>
          <w:sz w:val="21"/>
          <w:szCs w:val="21"/>
        </w:rPr>
        <w:t xml:space="preserve">ie Abstimmscheiben </w:t>
      </w:r>
      <w:r>
        <w:rPr>
          <w:rFonts w:ascii="Calibri" w:hAnsi="Calibri" w:cs="Calibri"/>
          <w:spacing w:val="-2"/>
          <w:sz w:val="21"/>
          <w:szCs w:val="21"/>
        </w:rPr>
        <w:t>in verschiedenen Varianten mit</w:t>
      </w:r>
      <w:r w:rsidRPr="00C951DE">
        <w:rPr>
          <w:rFonts w:ascii="Calibri" w:hAnsi="Calibri" w:cs="Calibri"/>
          <w:spacing w:val="-2"/>
          <w:sz w:val="21"/>
          <w:szCs w:val="21"/>
        </w:rPr>
        <w:t xml:space="preserve"> laminierten oder randverschweißten Metallfolien aus Stahl, Edelstahl, Aluminium, Messing oder auch Kunststoff</w:t>
      </w:r>
      <w:r>
        <w:rPr>
          <w:rFonts w:ascii="Calibri" w:hAnsi="Calibri" w:cs="Calibri"/>
          <w:spacing w:val="-2"/>
          <w:sz w:val="21"/>
          <w:szCs w:val="21"/>
        </w:rPr>
        <w:t xml:space="preserve"> an</w:t>
      </w:r>
      <w:r w:rsidRPr="00C951DE">
        <w:rPr>
          <w:rFonts w:ascii="Calibri" w:hAnsi="Calibri" w:cs="Calibri"/>
          <w:spacing w:val="-2"/>
          <w:sz w:val="21"/>
          <w:szCs w:val="21"/>
        </w:rPr>
        <w:t>.</w:t>
      </w:r>
      <w:r>
        <w:rPr>
          <w:rFonts w:ascii="Calibri" w:hAnsi="Calibri" w:cs="Calibri"/>
          <w:spacing w:val="-2"/>
          <w:sz w:val="21"/>
          <w:szCs w:val="21"/>
        </w:rPr>
        <w:t xml:space="preserve"> Zum anderen bewegen sich d</w:t>
      </w:r>
      <w:r w:rsidRPr="00C951DE">
        <w:rPr>
          <w:rFonts w:ascii="Calibri" w:hAnsi="Calibri" w:cs="Calibri"/>
          <w:spacing w:val="-2"/>
          <w:sz w:val="21"/>
          <w:szCs w:val="21"/>
        </w:rPr>
        <w:t xml:space="preserve">ie typischen Dicken der einzelnen Folien zwischen 5,0 Mikrometern und zwei Zehntelmillimeter. </w:t>
      </w:r>
      <w:r>
        <w:rPr>
          <w:rFonts w:ascii="Calibri" w:hAnsi="Calibri" w:cs="Calibri"/>
          <w:spacing w:val="-2"/>
          <w:sz w:val="21"/>
          <w:szCs w:val="21"/>
        </w:rPr>
        <w:t xml:space="preserve">Dadurch lassen sich </w:t>
      </w:r>
      <w:r w:rsidR="001F089C">
        <w:rPr>
          <w:rFonts w:ascii="Calibri" w:hAnsi="Calibri" w:cs="Calibri"/>
          <w:spacing w:val="-2"/>
          <w:sz w:val="21"/>
          <w:szCs w:val="21"/>
        </w:rPr>
        <w:t>s</w:t>
      </w:r>
      <w:r w:rsidR="006B36A3" w:rsidRPr="008D6EFF">
        <w:rPr>
          <w:rFonts w:ascii="Calibri" w:hAnsi="Calibri" w:cs="Calibri"/>
          <w:spacing w:val="-2"/>
          <w:sz w:val="21"/>
          <w:szCs w:val="21"/>
        </w:rPr>
        <w:t xml:space="preserve">owohl die Dicken als auch die </w:t>
      </w:r>
      <w:r w:rsidR="004C57B1" w:rsidRPr="008D6EFF">
        <w:rPr>
          <w:rFonts w:ascii="Calibri" w:hAnsi="Calibri" w:cs="Calibri"/>
          <w:spacing w:val="-2"/>
          <w:sz w:val="21"/>
          <w:szCs w:val="21"/>
        </w:rPr>
        <w:t>Materialien</w:t>
      </w:r>
      <w:r w:rsidR="006B36A3" w:rsidRPr="008D6EFF">
        <w:rPr>
          <w:rFonts w:ascii="Calibri" w:hAnsi="Calibri" w:cs="Calibri"/>
          <w:spacing w:val="-2"/>
          <w:sz w:val="21"/>
          <w:szCs w:val="21"/>
        </w:rPr>
        <w:t xml:space="preserve"> der </w:t>
      </w:r>
      <w:r w:rsidR="00170155" w:rsidRPr="008D6EFF">
        <w:rPr>
          <w:rFonts w:ascii="Calibri" w:hAnsi="Calibri" w:cs="Calibri"/>
          <w:spacing w:val="-2"/>
          <w:sz w:val="21"/>
          <w:szCs w:val="21"/>
        </w:rPr>
        <w:t>abzieh- oder abschälbaren</w:t>
      </w:r>
      <w:r w:rsidR="006B36A3" w:rsidRPr="008D6EFF">
        <w:rPr>
          <w:rFonts w:ascii="Calibri" w:hAnsi="Calibri" w:cs="Calibri"/>
          <w:spacing w:val="-2"/>
          <w:sz w:val="21"/>
          <w:szCs w:val="21"/>
        </w:rPr>
        <w:t xml:space="preserve"> Folien </w:t>
      </w:r>
      <w:r w:rsidR="007E3D2E" w:rsidRPr="008D6EFF">
        <w:rPr>
          <w:rFonts w:ascii="Calibri" w:hAnsi="Calibri" w:cs="Calibri"/>
          <w:spacing w:val="-2"/>
          <w:sz w:val="21"/>
          <w:szCs w:val="21"/>
        </w:rPr>
        <w:lastRenderedPageBreak/>
        <w:t>projekt</w:t>
      </w:r>
      <w:r w:rsidR="00BC09FE" w:rsidRPr="008D6EFF">
        <w:rPr>
          <w:rFonts w:ascii="Calibri" w:hAnsi="Calibri" w:cs="Calibri"/>
          <w:spacing w:val="-2"/>
          <w:sz w:val="21"/>
          <w:szCs w:val="21"/>
        </w:rPr>
        <w:t xml:space="preserve">orientiert </w:t>
      </w:r>
      <w:r w:rsidR="00170155" w:rsidRPr="008D6EFF">
        <w:rPr>
          <w:rFonts w:ascii="Calibri" w:hAnsi="Calibri" w:cs="Calibri"/>
          <w:spacing w:val="-2"/>
          <w:sz w:val="21"/>
          <w:szCs w:val="21"/>
        </w:rPr>
        <w:t xml:space="preserve">auf </w:t>
      </w:r>
      <w:r w:rsidR="00697368">
        <w:rPr>
          <w:rFonts w:ascii="Calibri" w:hAnsi="Calibri" w:cs="Calibri"/>
          <w:spacing w:val="-2"/>
          <w:sz w:val="21"/>
          <w:szCs w:val="21"/>
        </w:rPr>
        <w:t>fast jedes Szenario</w:t>
      </w:r>
      <w:r w:rsidR="00170155" w:rsidRPr="008D6EFF">
        <w:rPr>
          <w:rFonts w:ascii="Calibri" w:hAnsi="Calibri" w:cs="Calibri"/>
          <w:spacing w:val="-2"/>
          <w:sz w:val="21"/>
          <w:szCs w:val="21"/>
        </w:rPr>
        <w:t xml:space="preserve"> der </w:t>
      </w:r>
      <w:r w:rsidR="004C57B1" w:rsidRPr="008D6EFF">
        <w:rPr>
          <w:rFonts w:ascii="Calibri" w:hAnsi="Calibri" w:cs="Calibri"/>
          <w:spacing w:val="-2"/>
          <w:sz w:val="21"/>
          <w:szCs w:val="21"/>
        </w:rPr>
        <w:t xml:space="preserve">axialen Spieleinstellung in der </w:t>
      </w:r>
      <w:r w:rsidR="00170155" w:rsidRPr="008D6EFF">
        <w:rPr>
          <w:rFonts w:ascii="Calibri" w:hAnsi="Calibri" w:cs="Calibri"/>
          <w:spacing w:val="-2"/>
          <w:sz w:val="21"/>
          <w:szCs w:val="21"/>
        </w:rPr>
        <w:t xml:space="preserve">Wälzlager-Montage </w:t>
      </w:r>
      <w:r w:rsidR="00955020" w:rsidRPr="008D6EFF">
        <w:rPr>
          <w:rFonts w:ascii="Calibri" w:hAnsi="Calibri" w:cs="Calibri"/>
          <w:spacing w:val="-2"/>
          <w:sz w:val="21"/>
          <w:szCs w:val="21"/>
        </w:rPr>
        <w:t>abstimmen</w:t>
      </w:r>
      <w:r w:rsidR="00170155" w:rsidRPr="008D6EFF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2E4EA0">
        <w:rPr>
          <w:rFonts w:ascii="Calibri" w:hAnsi="Calibri" w:cs="Calibri"/>
          <w:spacing w:val="-2"/>
          <w:sz w:val="21"/>
          <w:szCs w:val="21"/>
        </w:rPr>
        <w:t>MARTIN ist</w:t>
      </w:r>
      <w:r>
        <w:rPr>
          <w:rFonts w:ascii="Calibri" w:hAnsi="Calibri" w:cs="Calibri"/>
          <w:spacing w:val="-2"/>
          <w:sz w:val="21"/>
          <w:szCs w:val="21"/>
        </w:rPr>
        <w:t xml:space="preserve"> in der Lage,</w:t>
      </w:r>
      <w:r w:rsidR="001F089C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F089C" w:rsidRPr="007C1912">
        <w:rPr>
          <w:rFonts w:ascii="Calibri" w:hAnsi="Calibri" w:cs="Calibri"/>
          <w:spacing w:val="-2"/>
          <w:sz w:val="21"/>
          <w:szCs w:val="21"/>
        </w:rPr>
        <w:t>Folienv</w:t>
      </w:r>
      <w:r w:rsidR="00170155" w:rsidRPr="007C1912">
        <w:rPr>
          <w:rFonts w:ascii="Calibri" w:hAnsi="Calibri" w:cs="Calibri"/>
          <w:spacing w:val="-2"/>
          <w:sz w:val="21"/>
          <w:szCs w:val="21"/>
        </w:rPr>
        <w:t>erb</w:t>
      </w:r>
      <w:r w:rsidR="007262DF" w:rsidRPr="007C1912">
        <w:rPr>
          <w:rFonts w:ascii="Calibri" w:hAnsi="Calibri" w:cs="Calibri"/>
          <w:spacing w:val="-2"/>
          <w:sz w:val="21"/>
          <w:szCs w:val="21"/>
        </w:rPr>
        <w:t>ü</w:t>
      </w:r>
      <w:r w:rsidR="00170155" w:rsidRPr="007C1912">
        <w:rPr>
          <w:rFonts w:ascii="Calibri" w:hAnsi="Calibri" w:cs="Calibri"/>
          <w:spacing w:val="-2"/>
          <w:sz w:val="21"/>
          <w:szCs w:val="21"/>
        </w:rPr>
        <w:t>nd</w:t>
      </w:r>
      <w:r w:rsidR="007262DF" w:rsidRPr="007C1912">
        <w:rPr>
          <w:rFonts w:ascii="Calibri" w:hAnsi="Calibri" w:cs="Calibri"/>
          <w:spacing w:val="-2"/>
          <w:sz w:val="21"/>
          <w:szCs w:val="21"/>
        </w:rPr>
        <w:t xml:space="preserve">e </w:t>
      </w:r>
      <w:r w:rsidR="009B3FB3" w:rsidRPr="007C1912">
        <w:rPr>
          <w:rFonts w:ascii="Calibri" w:hAnsi="Calibri" w:cs="Calibri"/>
          <w:spacing w:val="-2"/>
          <w:sz w:val="21"/>
          <w:szCs w:val="21"/>
        </w:rPr>
        <w:t xml:space="preserve">so </w:t>
      </w:r>
      <w:r w:rsidR="007E3D2E" w:rsidRPr="007C1912">
        <w:rPr>
          <w:rFonts w:ascii="Calibri" w:hAnsi="Calibri" w:cs="Calibri"/>
          <w:spacing w:val="-2"/>
          <w:sz w:val="21"/>
          <w:szCs w:val="21"/>
        </w:rPr>
        <w:t>maß</w:t>
      </w:r>
      <w:r>
        <w:rPr>
          <w:rFonts w:ascii="Calibri" w:hAnsi="Calibri" w:cs="Calibri"/>
          <w:spacing w:val="-2"/>
          <w:sz w:val="21"/>
          <w:szCs w:val="21"/>
        </w:rPr>
        <w:t>zu</w:t>
      </w:r>
      <w:r w:rsidR="007E3D2E" w:rsidRPr="007C1912">
        <w:rPr>
          <w:rFonts w:ascii="Calibri" w:hAnsi="Calibri" w:cs="Calibri"/>
          <w:spacing w:val="-2"/>
          <w:sz w:val="21"/>
          <w:szCs w:val="21"/>
        </w:rPr>
        <w:t>schneidern</w:t>
      </w:r>
      <w:r w:rsidR="007262DF" w:rsidRPr="007C1912">
        <w:rPr>
          <w:rFonts w:ascii="Calibri" w:hAnsi="Calibri" w:cs="Calibri"/>
          <w:spacing w:val="-2"/>
          <w:sz w:val="21"/>
          <w:szCs w:val="21"/>
        </w:rPr>
        <w:t xml:space="preserve">, </w:t>
      </w:r>
      <w:r w:rsidR="009B3FB3" w:rsidRPr="007C1912">
        <w:rPr>
          <w:rFonts w:ascii="Calibri" w:hAnsi="Calibri" w:cs="Calibri"/>
          <w:spacing w:val="-2"/>
          <w:sz w:val="21"/>
          <w:szCs w:val="21"/>
        </w:rPr>
        <w:t xml:space="preserve">dass </w:t>
      </w:r>
      <w:r w:rsidR="001F089C" w:rsidRPr="007C1912">
        <w:rPr>
          <w:rFonts w:ascii="Calibri" w:hAnsi="Calibri" w:cs="Calibri"/>
          <w:spacing w:val="-2"/>
          <w:sz w:val="21"/>
          <w:szCs w:val="21"/>
        </w:rPr>
        <w:t xml:space="preserve">sie in </w:t>
      </w:r>
      <w:r>
        <w:rPr>
          <w:rFonts w:ascii="Calibri" w:hAnsi="Calibri" w:cs="Calibri"/>
          <w:spacing w:val="-2"/>
          <w:sz w:val="21"/>
          <w:szCs w:val="21"/>
        </w:rPr>
        <w:t>d</w:t>
      </w:r>
      <w:r w:rsidR="001F089C" w:rsidRPr="007C1912">
        <w:rPr>
          <w:rFonts w:ascii="Calibri" w:hAnsi="Calibri" w:cs="Calibri"/>
          <w:spacing w:val="-2"/>
          <w:sz w:val="21"/>
          <w:szCs w:val="21"/>
        </w:rPr>
        <w:t xml:space="preserve">er </w:t>
      </w:r>
      <w:r>
        <w:rPr>
          <w:rFonts w:ascii="Calibri" w:hAnsi="Calibri" w:cs="Calibri"/>
          <w:spacing w:val="-2"/>
          <w:sz w:val="21"/>
          <w:szCs w:val="21"/>
        </w:rPr>
        <w:t>Zusammensetzung ihrer</w:t>
      </w:r>
      <w:r w:rsidR="00C565A7" w:rsidRPr="007C1912">
        <w:rPr>
          <w:rFonts w:ascii="Calibri" w:hAnsi="Calibri" w:cs="Calibri"/>
          <w:spacing w:val="-2"/>
          <w:sz w:val="21"/>
          <w:szCs w:val="21"/>
        </w:rPr>
        <w:t xml:space="preserve"> Folien</w:t>
      </w:r>
      <w:r w:rsidR="001F089C" w:rsidRPr="007C19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C565A7" w:rsidRPr="007C1912">
        <w:rPr>
          <w:rFonts w:ascii="Calibri" w:hAnsi="Calibri" w:cs="Calibri"/>
          <w:spacing w:val="-2"/>
          <w:sz w:val="21"/>
          <w:szCs w:val="21"/>
        </w:rPr>
        <w:t xml:space="preserve">dem </w:t>
      </w:r>
      <w:r w:rsidR="002E4EA0">
        <w:rPr>
          <w:rFonts w:ascii="Calibri" w:hAnsi="Calibri" w:cs="Calibri"/>
          <w:spacing w:val="-2"/>
          <w:sz w:val="21"/>
          <w:szCs w:val="21"/>
        </w:rPr>
        <w:t xml:space="preserve">konkreten </w:t>
      </w:r>
      <w:r w:rsidR="009B3FB3" w:rsidRPr="007C1912">
        <w:rPr>
          <w:rFonts w:ascii="Calibri" w:hAnsi="Calibri" w:cs="Calibri"/>
          <w:spacing w:val="-2"/>
          <w:sz w:val="21"/>
          <w:szCs w:val="21"/>
        </w:rPr>
        <w:t>Montageprozess</w:t>
      </w:r>
      <w:r w:rsidR="004C57B1" w:rsidRPr="007C19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C565A7" w:rsidRPr="007C1912">
        <w:rPr>
          <w:rFonts w:ascii="Calibri" w:hAnsi="Calibri" w:cs="Calibri"/>
          <w:spacing w:val="-2"/>
          <w:sz w:val="21"/>
          <w:szCs w:val="21"/>
        </w:rPr>
        <w:t>entsprechen</w:t>
      </w:r>
      <w:r w:rsidR="001F089C" w:rsidRPr="007C1912">
        <w:rPr>
          <w:rFonts w:ascii="Calibri" w:hAnsi="Calibri" w:cs="Calibri"/>
          <w:spacing w:val="-2"/>
          <w:sz w:val="21"/>
          <w:szCs w:val="21"/>
        </w:rPr>
        <w:t xml:space="preserve"> und </w:t>
      </w:r>
      <w:r w:rsidR="00FD1F03" w:rsidRPr="007C1912">
        <w:rPr>
          <w:rFonts w:ascii="Calibri" w:hAnsi="Calibri" w:cs="Calibri"/>
          <w:spacing w:val="-2"/>
          <w:sz w:val="21"/>
          <w:szCs w:val="21"/>
        </w:rPr>
        <w:t>eine einzige mehrschichtige Pass</w:t>
      </w:r>
      <w:r w:rsidR="001F089C" w:rsidRPr="007C1912">
        <w:rPr>
          <w:rFonts w:ascii="Calibri" w:hAnsi="Calibri" w:cs="Calibri"/>
          <w:spacing w:val="-2"/>
          <w:sz w:val="21"/>
          <w:szCs w:val="21"/>
        </w:rPr>
        <w:t>scheibe</w:t>
      </w:r>
      <w:r w:rsidR="00FD1F03" w:rsidRPr="007C19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2E4EA0">
        <w:rPr>
          <w:rFonts w:ascii="Calibri" w:hAnsi="Calibri" w:cs="Calibri"/>
          <w:spacing w:val="-2"/>
          <w:sz w:val="21"/>
          <w:szCs w:val="21"/>
        </w:rPr>
        <w:t>sämtliche</w:t>
      </w:r>
      <w:r w:rsidR="001F089C" w:rsidRPr="007C1912">
        <w:rPr>
          <w:rFonts w:ascii="Calibri" w:hAnsi="Calibri" w:cs="Calibri"/>
          <w:spacing w:val="-2"/>
          <w:sz w:val="21"/>
          <w:szCs w:val="21"/>
        </w:rPr>
        <w:t xml:space="preserve"> A</w:t>
      </w:r>
      <w:r w:rsidR="00FD1F03" w:rsidRPr="007C1912">
        <w:rPr>
          <w:rFonts w:ascii="Calibri" w:hAnsi="Calibri" w:cs="Calibri"/>
          <w:spacing w:val="-2"/>
          <w:sz w:val="21"/>
          <w:szCs w:val="21"/>
        </w:rPr>
        <w:t>bstimm</w:t>
      </w:r>
      <w:r w:rsidR="001F089C" w:rsidRPr="007C1912">
        <w:rPr>
          <w:rFonts w:ascii="Calibri" w:hAnsi="Calibri" w:cs="Calibri"/>
          <w:spacing w:val="-2"/>
          <w:sz w:val="21"/>
          <w:szCs w:val="21"/>
        </w:rPr>
        <w:t>ungsaufgaben abdeckt.</w:t>
      </w:r>
      <w:r w:rsidR="00FD1F03" w:rsidRPr="007C191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2E4EA0">
        <w:rPr>
          <w:rFonts w:ascii="Calibri" w:hAnsi="Calibri" w:cs="Calibri"/>
          <w:spacing w:val="-2"/>
          <w:sz w:val="21"/>
          <w:szCs w:val="21"/>
        </w:rPr>
        <w:t>„</w:t>
      </w:r>
      <w:r>
        <w:rPr>
          <w:rFonts w:ascii="Calibri" w:hAnsi="Calibri" w:cs="Calibri"/>
          <w:spacing w:val="-2"/>
          <w:sz w:val="21"/>
          <w:szCs w:val="21"/>
        </w:rPr>
        <w:t xml:space="preserve">Viele </w:t>
      </w:r>
      <w:r w:rsidR="001F089C" w:rsidRPr="007C1912">
        <w:rPr>
          <w:rFonts w:ascii="Calibri" w:hAnsi="Calibri" w:cs="Calibri"/>
          <w:spacing w:val="-2"/>
          <w:sz w:val="21"/>
          <w:szCs w:val="21"/>
        </w:rPr>
        <w:t>u</w:t>
      </w:r>
      <w:r w:rsidR="00FD1F03" w:rsidRPr="007C1912">
        <w:rPr>
          <w:rFonts w:ascii="Calibri" w:hAnsi="Calibri" w:cs="Calibri"/>
          <w:spacing w:val="-2"/>
          <w:sz w:val="21"/>
          <w:szCs w:val="21"/>
        </w:rPr>
        <w:t>nsere</w:t>
      </w:r>
      <w:r w:rsidR="007B2975" w:rsidRPr="007C1912">
        <w:rPr>
          <w:rFonts w:ascii="Calibri" w:hAnsi="Calibri" w:cs="Calibri"/>
          <w:spacing w:val="-2"/>
          <w:sz w:val="21"/>
          <w:szCs w:val="21"/>
        </w:rPr>
        <w:t>r</w:t>
      </w:r>
      <w:r w:rsidR="00FD1F03" w:rsidRPr="007C1912">
        <w:rPr>
          <w:rFonts w:ascii="Calibri" w:hAnsi="Calibri" w:cs="Calibri"/>
          <w:spacing w:val="-2"/>
          <w:sz w:val="21"/>
          <w:szCs w:val="21"/>
        </w:rPr>
        <w:t xml:space="preserve"> Kunden</w:t>
      </w:r>
      <w:r w:rsidR="00467798" w:rsidRPr="007C1912">
        <w:rPr>
          <w:rFonts w:ascii="Calibri" w:hAnsi="Calibri" w:cs="Calibri"/>
          <w:spacing w:val="-2"/>
          <w:sz w:val="21"/>
          <w:szCs w:val="21"/>
        </w:rPr>
        <w:t>, die Wälzlager verbauen, nutzen u</w:t>
      </w:r>
      <w:r w:rsidR="00FD1F03" w:rsidRPr="007C1912">
        <w:rPr>
          <w:rFonts w:ascii="Calibri" w:hAnsi="Calibri" w:cs="Calibri"/>
          <w:spacing w:val="-2"/>
          <w:sz w:val="21"/>
          <w:szCs w:val="21"/>
        </w:rPr>
        <w:t xml:space="preserve">nsere </w:t>
      </w:r>
      <w:r w:rsidR="00467798" w:rsidRPr="007C1912">
        <w:rPr>
          <w:rFonts w:ascii="Calibri" w:hAnsi="Calibri" w:cs="Calibri"/>
          <w:spacing w:val="-2"/>
          <w:sz w:val="21"/>
          <w:szCs w:val="21"/>
        </w:rPr>
        <w:t>Laminum</w:t>
      </w:r>
      <w:r w:rsidR="00C565A7" w:rsidRPr="007C1912">
        <w:rPr>
          <w:rFonts w:ascii="Calibri" w:hAnsi="Calibri" w:cs="Calibri"/>
          <w:spacing w:val="-2"/>
          <w:sz w:val="21"/>
          <w:szCs w:val="21"/>
        </w:rPr>
        <w:t>®</w:t>
      </w:r>
      <w:r w:rsidR="00467798" w:rsidRPr="007C1912">
        <w:rPr>
          <w:rFonts w:ascii="Calibri" w:hAnsi="Calibri" w:cs="Calibri"/>
          <w:spacing w:val="-2"/>
          <w:sz w:val="21"/>
          <w:szCs w:val="21"/>
        </w:rPr>
        <w:t>- und Lamivario</w:t>
      </w:r>
      <w:r w:rsidR="00C565A7" w:rsidRPr="007C1912">
        <w:rPr>
          <w:rFonts w:ascii="Calibri" w:hAnsi="Calibri" w:cs="Calibri"/>
          <w:spacing w:val="-2"/>
          <w:sz w:val="21"/>
          <w:szCs w:val="21"/>
        </w:rPr>
        <w:t>®</w:t>
      </w:r>
      <w:r w:rsidR="00467798" w:rsidRPr="007C1912">
        <w:rPr>
          <w:rFonts w:ascii="Calibri" w:hAnsi="Calibri" w:cs="Calibri"/>
          <w:spacing w:val="-2"/>
          <w:sz w:val="21"/>
          <w:szCs w:val="21"/>
        </w:rPr>
        <w:t xml:space="preserve">-Elemente </w:t>
      </w:r>
      <w:r w:rsidR="002E4EA0">
        <w:rPr>
          <w:rFonts w:ascii="Calibri" w:hAnsi="Calibri" w:cs="Calibri"/>
          <w:spacing w:val="-2"/>
          <w:sz w:val="21"/>
          <w:szCs w:val="21"/>
        </w:rPr>
        <w:t xml:space="preserve">daher </w:t>
      </w:r>
      <w:r w:rsidR="00392A3A">
        <w:rPr>
          <w:rFonts w:ascii="Calibri" w:hAnsi="Calibri" w:cs="Calibri"/>
          <w:spacing w:val="-2"/>
          <w:sz w:val="21"/>
          <w:szCs w:val="21"/>
        </w:rPr>
        <w:t>bei der Realisierung</w:t>
      </w:r>
      <w:r w:rsidR="00D752A8" w:rsidRPr="007C1912">
        <w:rPr>
          <w:rFonts w:ascii="Calibri" w:hAnsi="Calibri" w:cs="Calibri"/>
          <w:spacing w:val="-2"/>
          <w:sz w:val="21"/>
          <w:szCs w:val="21"/>
        </w:rPr>
        <w:t xml:space="preserve"> von LEAN-</w:t>
      </w:r>
      <w:r w:rsidR="00392A3A">
        <w:rPr>
          <w:rFonts w:ascii="Calibri" w:hAnsi="Calibri" w:cs="Calibri"/>
          <w:spacing w:val="-2"/>
          <w:sz w:val="21"/>
          <w:szCs w:val="21"/>
        </w:rPr>
        <w:t>Konzepten</w:t>
      </w:r>
      <w:r w:rsidR="00D752A8" w:rsidRPr="007C1912">
        <w:rPr>
          <w:rFonts w:ascii="Calibri" w:hAnsi="Calibri" w:cs="Calibri"/>
          <w:spacing w:val="-2"/>
          <w:sz w:val="21"/>
          <w:szCs w:val="21"/>
        </w:rPr>
        <w:t>“</w:t>
      </w:r>
      <w:r w:rsidR="00D750B8" w:rsidRPr="007C1912">
        <w:rPr>
          <w:rFonts w:ascii="Calibri" w:hAnsi="Calibri" w:cs="Calibri"/>
          <w:spacing w:val="-2"/>
          <w:sz w:val="21"/>
          <w:szCs w:val="21"/>
        </w:rPr>
        <w:t xml:space="preserve">, </w:t>
      </w:r>
      <w:r w:rsidR="00C565A7" w:rsidRPr="007C1912">
        <w:rPr>
          <w:rFonts w:ascii="Calibri" w:hAnsi="Calibri" w:cs="Calibri"/>
          <w:spacing w:val="-2"/>
          <w:sz w:val="21"/>
          <w:szCs w:val="21"/>
        </w:rPr>
        <w:t>sagt</w:t>
      </w:r>
      <w:r w:rsidR="00D750B8" w:rsidRPr="007C1912">
        <w:rPr>
          <w:rFonts w:ascii="Calibri" w:hAnsi="Calibri" w:cs="Calibri"/>
          <w:spacing w:val="-2"/>
          <w:sz w:val="21"/>
          <w:szCs w:val="21"/>
        </w:rPr>
        <w:t xml:space="preserve"> Christoph Martin. </w:t>
      </w:r>
      <w:r w:rsidR="002E4EA0">
        <w:rPr>
          <w:rFonts w:ascii="Calibri" w:hAnsi="Calibri" w:cs="Calibri"/>
          <w:spacing w:val="-2"/>
          <w:sz w:val="21"/>
          <w:szCs w:val="21"/>
        </w:rPr>
        <w:t xml:space="preserve">Nicht zu vergessen: Es reduziert sich dann </w:t>
      </w:r>
      <w:r w:rsidR="00955020" w:rsidRPr="007C1912">
        <w:rPr>
          <w:rFonts w:ascii="Calibri" w:hAnsi="Calibri" w:cs="Calibri"/>
          <w:spacing w:val="-2"/>
          <w:sz w:val="21"/>
          <w:szCs w:val="21"/>
        </w:rPr>
        <w:t>auch die Arbeit des</w:t>
      </w:r>
      <w:r w:rsidR="00955020" w:rsidRPr="007C1912">
        <w:rPr>
          <w:rFonts w:ascii="Calibri" w:hAnsi="Calibri" w:cs="Arial"/>
          <w:spacing w:val="-2"/>
          <w:sz w:val="21"/>
          <w:szCs w:val="21"/>
        </w:rPr>
        <w:t xml:space="preserve"> </w:t>
      </w:r>
      <w:r w:rsidR="00AC6E4B" w:rsidRPr="007C1912">
        <w:rPr>
          <w:rFonts w:ascii="Calibri" w:hAnsi="Calibri" w:cs="Arial"/>
          <w:spacing w:val="-2"/>
          <w:sz w:val="21"/>
          <w:szCs w:val="21"/>
        </w:rPr>
        <w:t>Einkauf</w:t>
      </w:r>
      <w:r w:rsidR="00955020" w:rsidRPr="007C1912">
        <w:rPr>
          <w:rFonts w:ascii="Calibri" w:hAnsi="Calibri" w:cs="Arial"/>
          <w:spacing w:val="-2"/>
          <w:sz w:val="21"/>
          <w:szCs w:val="21"/>
        </w:rPr>
        <w:t>s</w:t>
      </w:r>
      <w:r w:rsidR="00FA62E6" w:rsidRPr="007C1912">
        <w:rPr>
          <w:rFonts w:ascii="Calibri" w:hAnsi="Calibri" w:cs="Arial"/>
          <w:spacing w:val="-2"/>
          <w:sz w:val="21"/>
          <w:szCs w:val="21"/>
        </w:rPr>
        <w:t xml:space="preserve">, </w:t>
      </w:r>
      <w:r w:rsidR="002E4EA0">
        <w:rPr>
          <w:rFonts w:ascii="Calibri" w:hAnsi="Calibri" w:cs="Arial"/>
          <w:spacing w:val="-2"/>
          <w:sz w:val="21"/>
          <w:szCs w:val="21"/>
        </w:rPr>
        <w:t xml:space="preserve">weil </w:t>
      </w:r>
      <w:r w:rsidR="00AC6E4B" w:rsidRPr="007C1912">
        <w:rPr>
          <w:rFonts w:ascii="Calibri" w:hAnsi="Calibri" w:cs="Arial"/>
          <w:spacing w:val="-2"/>
          <w:sz w:val="21"/>
          <w:szCs w:val="21"/>
        </w:rPr>
        <w:t xml:space="preserve">nicht mehr </w:t>
      </w:r>
      <w:r w:rsidR="00955020" w:rsidRPr="007C1912">
        <w:rPr>
          <w:rFonts w:ascii="Calibri" w:hAnsi="Calibri" w:cs="Arial"/>
          <w:spacing w:val="-2"/>
          <w:sz w:val="21"/>
          <w:szCs w:val="21"/>
        </w:rPr>
        <w:t>Dutzende</w:t>
      </w:r>
      <w:r w:rsidR="00AC6E4B" w:rsidRPr="007C1912">
        <w:rPr>
          <w:rFonts w:ascii="Calibri" w:hAnsi="Calibri" w:cs="Arial"/>
          <w:spacing w:val="-2"/>
          <w:sz w:val="21"/>
          <w:szCs w:val="21"/>
        </w:rPr>
        <w:t xml:space="preserve"> verschiedene Ausgleichselemente </w:t>
      </w:r>
      <w:r w:rsidR="002E4EA0">
        <w:rPr>
          <w:rFonts w:ascii="Calibri" w:hAnsi="Calibri" w:cs="Arial"/>
          <w:spacing w:val="-2"/>
          <w:sz w:val="21"/>
          <w:szCs w:val="21"/>
        </w:rPr>
        <w:t xml:space="preserve">zu </w:t>
      </w:r>
      <w:r w:rsidR="00AC6E4B" w:rsidRPr="007C1912">
        <w:rPr>
          <w:rFonts w:ascii="Calibri" w:hAnsi="Calibri" w:cs="Arial"/>
          <w:spacing w:val="-2"/>
          <w:sz w:val="21"/>
          <w:szCs w:val="21"/>
        </w:rPr>
        <w:t>beschaffen</w:t>
      </w:r>
      <w:r w:rsidR="00FA62E6" w:rsidRPr="007C1912">
        <w:rPr>
          <w:rFonts w:ascii="Calibri" w:hAnsi="Calibri" w:cs="Arial"/>
          <w:spacing w:val="-2"/>
          <w:sz w:val="21"/>
          <w:szCs w:val="21"/>
        </w:rPr>
        <w:t xml:space="preserve"> </w:t>
      </w:r>
      <w:r w:rsidR="002E4EA0">
        <w:rPr>
          <w:rFonts w:ascii="Calibri" w:hAnsi="Calibri" w:cs="Arial"/>
          <w:spacing w:val="-2"/>
          <w:sz w:val="21"/>
          <w:szCs w:val="21"/>
        </w:rPr>
        <w:t>sind</w:t>
      </w:r>
      <w:r w:rsidR="00FA62E6" w:rsidRPr="007C1912">
        <w:rPr>
          <w:rFonts w:ascii="Calibri" w:hAnsi="Calibri" w:cs="Arial"/>
          <w:spacing w:val="-2"/>
          <w:sz w:val="21"/>
          <w:szCs w:val="21"/>
        </w:rPr>
        <w:t>.</w:t>
      </w:r>
    </w:p>
    <w:p w14:paraId="29E9EC50" w14:textId="43427D97" w:rsidR="0098673F" w:rsidRDefault="006B1A1D" w:rsidP="006B1A1D">
      <w:pPr>
        <w:spacing w:after="120" w:line="360" w:lineRule="auto"/>
        <w:ind w:left="0"/>
        <w:jc w:val="both"/>
        <w:rPr>
          <w:rFonts w:ascii="Calibri" w:hAnsi="Calibri" w:cs="Arial"/>
          <w:spacing w:val="-2"/>
          <w:sz w:val="21"/>
          <w:szCs w:val="21"/>
        </w:rPr>
      </w:pPr>
      <w:r>
        <w:rPr>
          <w:rFonts w:ascii="Calibri" w:hAnsi="Calibri" w:cs="Arial"/>
          <w:spacing w:val="-2"/>
          <w:sz w:val="21"/>
          <w:szCs w:val="21"/>
        </w:rPr>
        <w:t>E</w:t>
      </w:r>
      <w:r w:rsidR="000A6CA0" w:rsidRPr="004849C2">
        <w:rPr>
          <w:rFonts w:ascii="Calibri" w:hAnsi="Calibri" w:cs="Arial"/>
          <w:spacing w:val="-2"/>
          <w:sz w:val="21"/>
          <w:szCs w:val="21"/>
        </w:rPr>
        <w:t xml:space="preserve">s </w:t>
      </w:r>
      <w:r>
        <w:rPr>
          <w:rFonts w:ascii="Calibri" w:hAnsi="Calibri" w:cs="Arial"/>
          <w:spacing w:val="-2"/>
          <w:sz w:val="21"/>
          <w:szCs w:val="21"/>
        </w:rPr>
        <w:t>ist immer</w:t>
      </w:r>
      <w:r w:rsidR="000A6CA0" w:rsidRPr="004849C2">
        <w:rPr>
          <w:rFonts w:ascii="Calibri" w:hAnsi="Calibri" w:cs="Arial"/>
          <w:spacing w:val="-2"/>
          <w:sz w:val="21"/>
          <w:szCs w:val="21"/>
        </w:rPr>
        <w:t xml:space="preserve"> </w:t>
      </w:r>
      <w:r w:rsidR="00A176E2" w:rsidRPr="004849C2">
        <w:rPr>
          <w:rFonts w:ascii="Calibri" w:hAnsi="Calibri" w:cs="Arial"/>
          <w:spacing w:val="-2"/>
          <w:sz w:val="21"/>
          <w:szCs w:val="21"/>
        </w:rPr>
        <w:t>der konkrete Einsatzfall</w:t>
      </w:r>
      <w:r w:rsidR="000A6CA0" w:rsidRPr="004849C2">
        <w:rPr>
          <w:rFonts w:ascii="Calibri" w:hAnsi="Calibri" w:cs="Arial"/>
          <w:spacing w:val="-2"/>
          <w:sz w:val="21"/>
          <w:szCs w:val="21"/>
        </w:rPr>
        <w:t xml:space="preserve">, der darüber </w:t>
      </w:r>
      <w:r w:rsidR="00A176E2" w:rsidRPr="004849C2">
        <w:rPr>
          <w:rFonts w:ascii="Calibri" w:hAnsi="Calibri" w:cs="Arial"/>
          <w:spacing w:val="-2"/>
          <w:sz w:val="21"/>
          <w:szCs w:val="21"/>
        </w:rPr>
        <w:t xml:space="preserve">entscheidet, ob </w:t>
      </w:r>
      <w:r w:rsidR="00A176E2" w:rsidRPr="00C565A7">
        <w:rPr>
          <w:rFonts w:ascii="Calibri" w:hAnsi="Calibri" w:cs="Arial"/>
          <w:spacing w:val="-2"/>
          <w:sz w:val="21"/>
          <w:szCs w:val="21"/>
        </w:rPr>
        <w:t xml:space="preserve">Passscheiben </w:t>
      </w:r>
      <w:r>
        <w:rPr>
          <w:rFonts w:ascii="Calibri" w:hAnsi="Calibri" w:cs="Arial"/>
          <w:spacing w:val="-2"/>
          <w:sz w:val="21"/>
          <w:szCs w:val="21"/>
        </w:rPr>
        <w:t xml:space="preserve">– und welche – </w:t>
      </w:r>
      <w:r w:rsidR="00A176E2" w:rsidRPr="00C565A7">
        <w:rPr>
          <w:rFonts w:ascii="Calibri" w:hAnsi="Calibri" w:cs="Arial"/>
          <w:spacing w:val="-2"/>
          <w:sz w:val="21"/>
          <w:szCs w:val="21"/>
        </w:rPr>
        <w:t xml:space="preserve">das </w:t>
      </w:r>
      <w:r w:rsidR="00D52D31">
        <w:rPr>
          <w:rFonts w:ascii="Calibri" w:hAnsi="Calibri" w:cs="Arial"/>
          <w:spacing w:val="-2"/>
          <w:sz w:val="21"/>
          <w:szCs w:val="21"/>
        </w:rPr>
        <w:t>richtige</w:t>
      </w:r>
      <w:r w:rsidR="00A176E2" w:rsidRPr="00C565A7">
        <w:rPr>
          <w:rFonts w:ascii="Calibri" w:hAnsi="Calibri" w:cs="Arial"/>
          <w:spacing w:val="-2"/>
          <w:sz w:val="21"/>
          <w:szCs w:val="21"/>
        </w:rPr>
        <w:t xml:space="preserve"> Mittel zum Axialausgleich der Wälzlager sind</w:t>
      </w:r>
      <w:r w:rsidR="000A6CA0" w:rsidRPr="00C565A7">
        <w:rPr>
          <w:rFonts w:ascii="Calibri" w:hAnsi="Calibri" w:cs="Arial"/>
          <w:spacing w:val="-2"/>
          <w:sz w:val="21"/>
          <w:szCs w:val="21"/>
        </w:rPr>
        <w:t>.</w:t>
      </w:r>
      <w:r w:rsidR="00A176E2" w:rsidRPr="00C565A7">
        <w:rPr>
          <w:rFonts w:ascii="Calibri" w:hAnsi="Calibri" w:cs="Arial"/>
          <w:spacing w:val="-2"/>
          <w:sz w:val="21"/>
          <w:szCs w:val="21"/>
        </w:rPr>
        <w:t xml:space="preserve"> </w:t>
      </w:r>
      <w:r>
        <w:rPr>
          <w:rFonts w:ascii="Calibri" w:hAnsi="Calibri" w:cs="Arial"/>
          <w:spacing w:val="-2"/>
          <w:sz w:val="21"/>
          <w:szCs w:val="21"/>
        </w:rPr>
        <w:t>F</w:t>
      </w:r>
      <w:r w:rsidR="00A176E2" w:rsidRPr="00C565A7">
        <w:rPr>
          <w:rFonts w:ascii="Calibri" w:hAnsi="Calibri" w:cs="Arial"/>
          <w:spacing w:val="-2"/>
          <w:sz w:val="21"/>
          <w:szCs w:val="21"/>
        </w:rPr>
        <w:t>ür H</w:t>
      </w:r>
      <w:r>
        <w:rPr>
          <w:rFonts w:ascii="Calibri" w:hAnsi="Calibri" w:cs="Arial"/>
          <w:spacing w:val="-2"/>
          <w:sz w:val="21"/>
          <w:szCs w:val="21"/>
        </w:rPr>
        <w:t>ighspeed-</w:t>
      </w:r>
      <w:r w:rsidR="001D6B52" w:rsidRPr="00C565A7">
        <w:rPr>
          <w:rFonts w:ascii="Calibri" w:hAnsi="Calibri" w:cs="Arial"/>
          <w:spacing w:val="-2"/>
          <w:sz w:val="21"/>
          <w:szCs w:val="21"/>
        </w:rPr>
        <w:t xml:space="preserve">Rotationen </w:t>
      </w:r>
      <w:r w:rsidR="00A176E2" w:rsidRPr="00C565A7">
        <w:rPr>
          <w:rFonts w:ascii="Calibri" w:hAnsi="Calibri" w:cs="Arial"/>
          <w:spacing w:val="-2"/>
          <w:sz w:val="21"/>
          <w:szCs w:val="21"/>
        </w:rPr>
        <w:t xml:space="preserve">mit erhöhter Vibrationsneigung </w:t>
      </w:r>
      <w:r>
        <w:rPr>
          <w:rFonts w:ascii="Calibri" w:hAnsi="Calibri" w:cs="Arial"/>
          <w:spacing w:val="-2"/>
          <w:sz w:val="21"/>
          <w:szCs w:val="21"/>
        </w:rPr>
        <w:t>eig</w:t>
      </w:r>
      <w:r w:rsidR="00D52D31">
        <w:rPr>
          <w:rFonts w:ascii="Calibri" w:hAnsi="Calibri" w:cs="Arial"/>
          <w:spacing w:val="-2"/>
          <w:sz w:val="21"/>
          <w:szCs w:val="21"/>
        </w:rPr>
        <w:t>n</w:t>
      </w:r>
      <w:r>
        <w:rPr>
          <w:rFonts w:ascii="Calibri" w:hAnsi="Calibri" w:cs="Arial"/>
          <w:spacing w:val="-2"/>
          <w:sz w:val="21"/>
          <w:szCs w:val="21"/>
        </w:rPr>
        <w:t xml:space="preserve">en sich </w:t>
      </w:r>
      <w:r w:rsidR="00A176E2" w:rsidRPr="00C565A7">
        <w:rPr>
          <w:rFonts w:ascii="Calibri" w:hAnsi="Calibri" w:cs="Arial"/>
          <w:spacing w:val="-2"/>
          <w:sz w:val="21"/>
          <w:szCs w:val="21"/>
        </w:rPr>
        <w:t xml:space="preserve">federnde Ausgleichselemente </w:t>
      </w:r>
      <w:r w:rsidR="00D52D31">
        <w:rPr>
          <w:rFonts w:ascii="Calibri" w:hAnsi="Calibri" w:cs="Arial"/>
          <w:spacing w:val="-2"/>
          <w:sz w:val="21"/>
          <w:szCs w:val="21"/>
        </w:rPr>
        <w:t xml:space="preserve">oft </w:t>
      </w:r>
      <w:r w:rsidR="00A176E2" w:rsidRPr="00C565A7">
        <w:rPr>
          <w:rFonts w:ascii="Calibri" w:hAnsi="Calibri" w:cs="Arial"/>
          <w:spacing w:val="-2"/>
          <w:sz w:val="21"/>
          <w:szCs w:val="21"/>
        </w:rPr>
        <w:t>besser</w:t>
      </w:r>
      <w:r>
        <w:rPr>
          <w:rFonts w:ascii="Calibri" w:hAnsi="Calibri" w:cs="Arial"/>
          <w:spacing w:val="-2"/>
          <w:sz w:val="21"/>
          <w:szCs w:val="21"/>
        </w:rPr>
        <w:t>. Für</w:t>
      </w:r>
      <w:r w:rsidR="00A176E2" w:rsidRPr="00C565A7">
        <w:rPr>
          <w:rFonts w:ascii="Calibri" w:hAnsi="Calibri" w:cs="Arial"/>
          <w:spacing w:val="-2"/>
          <w:sz w:val="21"/>
          <w:szCs w:val="21"/>
        </w:rPr>
        <w:t xml:space="preserve"> Applikationen mit hohen An</w:t>
      </w:r>
      <w:r w:rsidR="006645E5" w:rsidRPr="00C565A7">
        <w:rPr>
          <w:rFonts w:ascii="Calibri" w:hAnsi="Calibri" w:cs="Arial"/>
          <w:spacing w:val="-2"/>
          <w:sz w:val="21"/>
          <w:szCs w:val="21"/>
        </w:rPr>
        <w:t>sprüchen</w:t>
      </w:r>
      <w:r w:rsidR="00A176E2" w:rsidRPr="00C565A7">
        <w:rPr>
          <w:rFonts w:ascii="Calibri" w:hAnsi="Calibri" w:cs="Arial"/>
          <w:spacing w:val="-2"/>
          <w:sz w:val="21"/>
          <w:szCs w:val="21"/>
        </w:rPr>
        <w:t xml:space="preserve"> an die </w:t>
      </w:r>
      <w:r w:rsidR="00A176E2" w:rsidRPr="00BB1322">
        <w:rPr>
          <w:rFonts w:ascii="Calibri" w:hAnsi="Calibri" w:cs="Arial"/>
          <w:spacing w:val="-2"/>
          <w:sz w:val="21"/>
          <w:szCs w:val="21"/>
        </w:rPr>
        <w:t xml:space="preserve">Lagersteifigkeit </w:t>
      </w:r>
      <w:r>
        <w:rPr>
          <w:rFonts w:ascii="Calibri" w:hAnsi="Calibri" w:cs="Arial"/>
          <w:spacing w:val="-2"/>
          <w:sz w:val="21"/>
          <w:szCs w:val="21"/>
        </w:rPr>
        <w:t xml:space="preserve">hingegen </w:t>
      </w:r>
      <w:r w:rsidR="00FA62E6" w:rsidRPr="00FA62E6">
        <w:rPr>
          <w:rFonts w:ascii="Calibri" w:hAnsi="Calibri" w:cs="Arial"/>
          <w:spacing w:val="-2"/>
          <w:sz w:val="21"/>
          <w:szCs w:val="21"/>
        </w:rPr>
        <w:t>–</w:t>
      </w:r>
      <w:r w:rsidR="000F27B1" w:rsidRPr="00BB1322">
        <w:rPr>
          <w:rFonts w:ascii="Calibri" w:hAnsi="Calibri" w:cs="Arial"/>
          <w:spacing w:val="-2"/>
          <w:sz w:val="21"/>
          <w:szCs w:val="21"/>
        </w:rPr>
        <w:softHyphen/>
        <w:t xml:space="preserve"> etwa bei der </w:t>
      </w:r>
      <w:r w:rsidR="00A176E2" w:rsidRPr="00BB1322">
        <w:rPr>
          <w:rFonts w:ascii="Calibri" w:hAnsi="Calibri" w:cs="Arial"/>
          <w:spacing w:val="-2"/>
          <w:sz w:val="21"/>
          <w:szCs w:val="21"/>
        </w:rPr>
        <w:t xml:space="preserve">Lagerung von </w:t>
      </w:r>
      <w:r w:rsidR="00C565A7" w:rsidRPr="00BB1322">
        <w:rPr>
          <w:rFonts w:ascii="Calibri" w:hAnsi="Calibri" w:cs="Arial"/>
          <w:spacing w:val="-2"/>
          <w:sz w:val="21"/>
          <w:szCs w:val="21"/>
        </w:rPr>
        <w:t>W</w:t>
      </w:r>
      <w:r w:rsidR="00A176E2" w:rsidRPr="00BB1322">
        <w:rPr>
          <w:rFonts w:ascii="Calibri" w:hAnsi="Calibri" w:cs="Arial"/>
          <w:spacing w:val="-2"/>
          <w:sz w:val="21"/>
          <w:szCs w:val="21"/>
        </w:rPr>
        <w:t>ellen in Getrieben</w:t>
      </w:r>
      <w:r w:rsidR="00C565A7" w:rsidRPr="00BB1322">
        <w:rPr>
          <w:rFonts w:ascii="Calibri" w:hAnsi="Calibri" w:cs="Arial"/>
          <w:spacing w:val="-2"/>
          <w:sz w:val="21"/>
          <w:szCs w:val="21"/>
        </w:rPr>
        <w:t>, Pumpen oder Förderanlagen</w:t>
      </w:r>
      <w:r>
        <w:rPr>
          <w:rFonts w:ascii="Calibri" w:hAnsi="Calibri" w:cs="Arial"/>
          <w:spacing w:val="-2"/>
          <w:sz w:val="21"/>
          <w:szCs w:val="21"/>
        </w:rPr>
        <w:t xml:space="preserve"> – sind Passscheiben die bessere Wahl</w:t>
      </w:r>
      <w:r w:rsidR="00A176E2" w:rsidRPr="00BB1322">
        <w:rPr>
          <w:rFonts w:ascii="Calibri" w:hAnsi="Calibri" w:cs="Arial"/>
          <w:spacing w:val="-2"/>
          <w:sz w:val="21"/>
          <w:szCs w:val="21"/>
        </w:rPr>
        <w:t xml:space="preserve">. </w:t>
      </w:r>
      <w:r>
        <w:rPr>
          <w:rFonts w:ascii="Calibri" w:hAnsi="Calibri" w:cs="Arial"/>
          <w:spacing w:val="-2"/>
          <w:sz w:val="21"/>
          <w:szCs w:val="21"/>
        </w:rPr>
        <w:t>Zu berücksichtigen ist d</w:t>
      </w:r>
      <w:r w:rsidR="002B2473" w:rsidRPr="00BB1322">
        <w:rPr>
          <w:rFonts w:ascii="Calibri" w:hAnsi="Calibri" w:cs="Arial"/>
          <w:spacing w:val="-2"/>
          <w:sz w:val="21"/>
          <w:szCs w:val="21"/>
        </w:rPr>
        <w:t xml:space="preserve">arüber hinaus </w:t>
      </w:r>
      <w:r>
        <w:rPr>
          <w:rFonts w:ascii="Calibri" w:hAnsi="Calibri" w:cs="Arial"/>
          <w:spacing w:val="-2"/>
          <w:sz w:val="21"/>
          <w:szCs w:val="21"/>
        </w:rPr>
        <w:t>d</w:t>
      </w:r>
      <w:r w:rsidR="00A176E2" w:rsidRPr="00BB1322">
        <w:rPr>
          <w:rFonts w:ascii="Calibri" w:hAnsi="Calibri" w:cs="Arial"/>
          <w:spacing w:val="-2"/>
          <w:sz w:val="21"/>
          <w:szCs w:val="21"/>
        </w:rPr>
        <w:t>ie Einbaustelle</w:t>
      </w:r>
      <w:r w:rsidR="004030BE" w:rsidRPr="00BB1322">
        <w:rPr>
          <w:rFonts w:ascii="Calibri" w:hAnsi="Calibri" w:cs="Arial"/>
          <w:spacing w:val="-2"/>
          <w:sz w:val="21"/>
          <w:szCs w:val="21"/>
        </w:rPr>
        <w:t xml:space="preserve"> des Passelements</w:t>
      </w:r>
      <w:r w:rsidR="00C565A7" w:rsidRPr="00BB1322">
        <w:rPr>
          <w:rFonts w:ascii="Calibri" w:hAnsi="Calibri" w:cs="Arial"/>
          <w:spacing w:val="-2"/>
          <w:sz w:val="21"/>
          <w:szCs w:val="21"/>
        </w:rPr>
        <w:t xml:space="preserve">. </w:t>
      </w:r>
      <w:r w:rsidR="00A176E2" w:rsidRPr="00BB1322">
        <w:rPr>
          <w:rFonts w:ascii="Calibri" w:hAnsi="Calibri" w:cs="Arial"/>
          <w:spacing w:val="-2"/>
          <w:sz w:val="21"/>
          <w:szCs w:val="21"/>
        </w:rPr>
        <w:t>„</w:t>
      </w:r>
      <w:r w:rsidR="00FD2FF8" w:rsidRPr="00C565A7">
        <w:rPr>
          <w:rFonts w:ascii="Calibri" w:hAnsi="Calibri" w:cs="Arial"/>
          <w:spacing w:val="-2"/>
          <w:sz w:val="21"/>
          <w:szCs w:val="21"/>
        </w:rPr>
        <w:t xml:space="preserve">Ideal für den Einsatz </w:t>
      </w:r>
      <w:r w:rsidR="000F27B1" w:rsidRPr="00C565A7">
        <w:rPr>
          <w:rFonts w:ascii="Calibri" w:hAnsi="Calibri" w:cs="Arial"/>
          <w:spacing w:val="-2"/>
          <w:sz w:val="21"/>
          <w:szCs w:val="21"/>
        </w:rPr>
        <w:t>der Laminum</w:t>
      </w:r>
      <w:r w:rsidR="00C565A7">
        <w:rPr>
          <w:rFonts w:ascii="Calibri" w:hAnsi="Calibri" w:cs="Calibri"/>
          <w:spacing w:val="-2"/>
          <w:sz w:val="21"/>
          <w:szCs w:val="21"/>
        </w:rPr>
        <w:t>®</w:t>
      </w:r>
      <w:r w:rsidR="000F27B1" w:rsidRPr="00C565A7">
        <w:rPr>
          <w:rFonts w:ascii="Calibri" w:hAnsi="Calibri" w:cs="Arial"/>
          <w:spacing w:val="-2"/>
          <w:sz w:val="21"/>
          <w:szCs w:val="21"/>
        </w:rPr>
        <w:t>- und Lamivario</w:t>
      </w:r>
      <w:r w:rsidR="00C565A7">
        <w:rPr>
          <w:rFonts w:ascii="Calibri" w:hAnsi="Calibri" w:cs="Calibri"/>
          <w:spacing w:val="-2"/>
          <w:sz w:val="21"/>
          <w:szCs w:val="21"/>
        </w:rPr>
        <w:t>®</w:t>
      </w:r>
      <w:r w:rsidR="000F27B1" w:rsidRPr="00C565A7">
        <w:rPr>
          <w:rFonts w:ascii="Calibri" w:hAnsi="Calibri" w:cs="Arial"/>
          <w:spacing w:val="-2"/>
          <w:sz w:val="21"/>
          <w:szCs w:val="21"/>
        </w:rPr>
        <w:t>-</w:t>
      </w:r>
      <w:r w:rsidR="00FD2FF8" w:rsidRPr="00C565A7">
        <w:rPr>
          <w:rFonts w:ascii="Calibri" w:hAnsi="Calibri" w:cs="Arial"/>
          <w:spacing w:val="-2"/>
          <w:sz w:val="21"/>
          <w:szCs w:val="21"/>
        </w:rPr>
        <w:t>Passelemente ist die quasi-statische Einbausituation – etwa zwischen Gehäuse und Deckel</w:t>
      </w:r>
      <w:r>
        <w:rPr>
          <w:rFonts w:ascii="Calibri" w:hAnsi="Calibri" w:cs="Arial"/>
          <w:spacing w:val="-2"/>
          <w:sz w:val="21"/>
          <w:szCs w:val="21"/>
        </w:rPr>
        <w:t>, w</w:t>
      </w:r>
      <w:r w:rsidR="00A60C1E" w:rsidRPr="00C565A7">
        <w:rPr>
          <w:rFonts w:ascii="Calibri" w:hAnsi="Calibri" w:cs="Arial"/>
          <w:spacing w:val="-2"/>
          <w:sz w:val="21"/>
          <w:szCs w:val="21"/>
        </w:rPr>
        <w:t xml:space="preserve">obei der Deckel </w:t>
      </w:r>
      <w:r w:rsidR="00D52D31">
        <w:rPr>
          <w:rFonts w:ascii="Calibri" w:hAnsi="Calibri" w:cs="Arial"/>
          <w:spacing w:val="-2"/>
          <w:sz w:val="21"/>
          <w:szCs w:val="21"/>
        </w:rPr>
        <w:t>per</w:t>
      </w:r>
      <w:r w:rsidR="00A60C1E" w:rsidRPr="00C565A7">
        <w:rPr>
          <w:rFonts w:ascii="Calibri" w:hAnsi="Calibri" w:cs="Arial"/>
          <w:spacing w:val="-2"/>
          <w:sz w:val="21"/>
          <w:szCs w:val="21"/>
        </w:rPr>
        <w:t xml:space="preserve"> Flansch auf dem </w:t>
      </w:r>
      <w:r w:rsidR="00D52D31">
        <w:rPr>
          <w:rFonts w:ascii="Calibri" w:hAnsi="Calibri" w:cs="Arial"/>
          <w:spacing w:val="-2"/>
          <w:sz w:val="21"/>
          <w:szCs w:val="21"/>
        </w:rPr>
        <w:t>L</w:t>
      </w:r>
      <w:r w:rsidR="00A60C1E" w:rsidRPr="00C565A7">
        <w:rPr>
          <w:rFonts w:ascii="Calibri" w:hAnsi="Calibri" w:cs="Arial"/>
          <w:spacing w:val="-2"/>
          <w:sz w:val="21"/>
          <w:szCs w:val="21"/>
        </w:rPr>
        <w:t>ageraußenring die Vorspannung erzeugt</w:t>
      </w:r>
      <w:r>
        <w:rPr>
          <w:rFonts w:ascii="Calibri" w:hAnsi="Calibri" w:cs="Arial"/>
          <w:spacing w:val="-2"/>
          <w:sz w:val="21"/>
          <w:szCs w:val="21"/>
        </w:rPr>
        <w:t>.</w:t>
      </w:r>
      <w:r w:rsidRPr="006B1A1D">
        <w:rPr>
          <w:rFonts w:ascii="Calibri" w:hAnsi="Calibri" w:cs="Arial"/>
          <w:spacing w:val="-2"/>
          <w:sz w:val="21"/>
          <w:szCs w:val="21"/>
        </w:rPr>
        <w:t xml:space="preserve"> Die </w:t>
      </w:r>
      <w:r>
        <w:rPr>
          <w:rFonts w:ascii="Calibri" w:hAnsi="Calibri" w:cs="Arial"/>
          <w:spacing w:val="-2"/>
          <w:sz w:val="21"/>
          <w:szCs w:val="21"/>
        </w:rPr>
        <w:t>Einbauf</w:t>
      </w:r>
      <w:r w:rsidRPr="006B1A1D">
        <w:rPr>
          <w:rFonts w:ascii="Calibri" w:hAnsi="Calibri" w:cs="Arial"/>
          <w:spacing w:val="-2"/>
          <w:sz w:val="21"/>
          <w:szCs w:val="21"/>
        </w:rPr>
        <w:t>rage sollte schon in der Konstruktionsphase geklärt sein</w:t>
      </w:r>
      <w:r w:rsidR="00A60C1E" w:rsidRPr="00C565A7">
        <w:rPr>
          <w:rFonts w:ascii="Calibri" w:hAnsi="Calibri" w:cs="Arial"/>
          <w:spacing w:val="-2"/>
          <w:sz w:val="21"/>
          <w:szCs w:val="21"/>
        </w:rPr>
        <w:t>“</w:t>
      </w:r>
      <w:r w:rsidR="00A176E2" w:rsidRPr="00C565A7">
        <w:rPr>
          <w:rFonts w:ascii="Calibri" w:hAnsi="Calibri" w:cs="Arial"/>
          <w:spacing w:val="-2"/>
          <w:sz w:val="21"/>
          <w:szCs w:val="21"/>
        </w:rPr>
        <w:t>,</w:t>
      </w:r>
      <w:r w:rsidR="002B2473" w:rsidRPr="00C565A7">
        <w:rPr>
          <w:rFonts w:ascii="Calibri" w:hAnsi="Calibri" w:cs="Arial"/>
          <w:spacing w:val="-2"/>
          <w:sz w:val="21"/>
          <w:szCs w:val="21"/>
        </w:rPr>
        <w:t xml:space="preserve"> sagt Christoph M</w:t>
      </w:r>
      <w:r w:rsidR="0098673F" w:rsidRPr="00C565A7">
        <w:rPr>
          <w:rFonts w:ascii="Calibri" w:hAnsi="Calibri" w:cs="Arial"/>
          <w:spacing w:val="-2"/>
          <w:sz w:val="21"/>
          <w:szCs w:val="21"/>
        </w:rPr>
        <w:t>artin.</w:t>
      </w:r>
      <w:r w:rsidR="00C565A7">
        <w:rPr>
          <w:rFonts w:ascii="Calibri" w:hAnsi="Calibri" w:cs="Arial"/>
          <w:spacing w:val="-2"/>
          <w:sz w:val="21"/>
          <w:szCs w:val="21"/>
        </w:rPr>
        <w:t xml:space="preserve"> </w:t>
      </w:r>
      <w:r w:rsidR="004A5B60" w:rsidRPr="004A5B60">
        <w:rPr>
          <w:rFonts w:ascii="Calibri" w:hAnsi="Calibri" w:cs="Arial"/>
          <w:i/>
          <w:iCs/>
          <w:spacing w:val="-2"/>
          <w:sz w:val="21"/>
          <w:szCs w:val="21"/>
        </w:rPr>
        <w:t>ar</w:t>
      </w:r>
    </w:p>
    <w:p w14:paraId="32F95E9E" w14:textId="232F386B" w:rsidR="00C66CD3" w:rsidRPr="004A5B60" w:rsidRDefault="0061350B" w:rsidP="000A6CA0">
      <w:pPr>
        <w:spacing w:after="120" w:line="360" w:lineRule="auto"/>
        <w:ind w:left="0"/>
        <w:jc w:val="both"/>
        <w:rPr>
          <w:rFonts w:ascii="Calibri" w:hAnsi="Calibri" w:cs="Arial"/>
          <w:spacing w:val="-2"/>
          <w:sz w:val="16"/>
          <w:szCs w:val="16"/>
        </w:rPr>
      </w:pPr>
      <w:r>
        <w:rPr>
          <w:rFonts w:ascii="Calibri" w:hAnsi="Calibri" w:cs="Calibri"/>
          <w:i/>
          <w:spacing w:val="0"/>
          <w:sz w:val="16"/>
          <w:szCs w:val="16"/>
        </w:rPr>
        <w:t>9</w:t>
      </w:r>
      <w:r w:rsidR="004433E7">
        <w:rPr>
          <w:rFonts w:ascii="Calibri" w:hAnsi="Calibri" w:cs="Calibri"/>
          <w:i/>
          <w:spacing w:val="0"/>
          <w:sz w:val="16"/>
          <w:szCs w:val="16"/>
        </w:rPr>
        <w:t>13</w:t>
      </w:r>
      <w:r w:rsidR="00C66CD3" w:rsidRPr="004A5B60">
        <w:rPr>
          <w:rFonts w:ascii="Calibri" w:hAnsi="Calibri" w:cs="Calibri"/>
          <w:i/>
          <w:spacing w:val="0"/>
          <w:sz w:val="16"/>
          <w:szCs w:val="16"/>
        </w:rPr>
        <w:t xml:space="preserve"> Wörter mit </w:t>
      </w:r>
      <w:r>
        <w:rPr>
          <w:rFonts w:ascii="Calibri" w:hAnsi="Calibri" w:cs="Calibri"/>
          <w:i/>
          <w:spacing w:val="0"/>
          <w:sz w:val="16"/>
          <w:szCs w:val="16"/>
        </w:rPr>
        <w:t>7.</w:t>
      </w:r>
      <w:r w:rsidR="004433E7">
        <w:rPr>
          <w:rFonts w:ascii="Calibri" w:hAnsi="Calibri" w:cs="Calibri"/>
          <w:i/>
          <w:spacing w:val="0"/>
          <w:sz w:val="16"/>
          <w:szCs w:val="16"/>
        </w:rPr>
        <w:t>348</w:t>
      </w:r>
      <w:r w:rsidR="00C66CD3" w:rsidRPr="004A5B60">
        <w:rPr>
          <w:rFonts w:ascii="Calibri" w:hAnsi="Calibri" w:cs="Calibri"/>
          <w:i/>
          <w:spacing w:val="0"/>
          <w:sz w:val="16"/>
          <w:szCs w:val="16"/>
        </w:rPr>
        <w:t xml:space="preserve"> Zeichen (inkl. Leerzeichen)</w:t>
      </w:r>
      <w:r w:rsidR="004A5B60" w:rsidRPr="004A5B60">
        <w:rPr>
          <w:rFonts w:ascii="Calibri" w:hAnsi="Calibri" w:cs="Calibri"/>
          <w:i/>
          <w:spacing w:val="0"/>
          <w:sz w:val="16"/>
          <w:szCs w:val="16"/>
        </w:rPr>
        <w:t xml:space="preserve">     </w:t>
      </w:r>
      <w:r w:rsidR="004A5B60">
        <w:rPr>
          <w:rFonts w:ascii="Calibri" w:hAnsi="Calibri" w:cs="Calibri"/>
          <w:i/>
          <w:spacing w:val="0"/>
          <w:sz w:val="16"/>
          <w:szCs w:val="16"/>
        </w:rPr>
        <w:tab/>
      </w:r>
      <w:r w:rsidR="004A5B60">
        <w:rPr>
          <w:rFonts w:ascii="Calibri" w:hAnsi="Calibri" w:cs="Calibri"/>
          <w:i/>
          <w:spacing w:val="0"/>
          <w:sz w:val="16"/>
          <w:szCs w:val="16"/>
        </w:rPr>
        <w:tab/>
        <w:t xml:space="preserve">   </w:t>
      </w:r>
      <w:r w:rsidR="004A5B60" w:rsidRPr="004A5B60">
        <w:rPr>
          <w:rFonts w:ascii="Calibri" w:hAnsi="Calibri" w:cs="Calibri"/>
          <w:i/>
          <w:spacing w:val="0"/>
          <w:sz w:val="16"/>
          <w:szCs w:val="16"/>
        </w:rPr>
        <w:t>Autor: Alexander Regenhardt, Freier Fachjournalist, Darmstadt</w:t>
      </w:r>
    </w:p>
    <w:p w14:paraId="23AF9304" w14:textId="77777777" w:rsidR="00C66CD3" w:rsidRPr="008D6EFF" w:rsidRDefault="00C66CD3" w:rsidP="00C66CD3">
      <w:pPr>
        <w:autoSpaceDE w:val="0"/>
        <w:autoSpaceDN w:val="0"/>
        <w:ind w:left="0" w:right="-284"/>
        <w:rPr>
          <w:rFonts w:ascii="Calibri" w:hAnsi="Calibri" w:cs="Calibri"/>
          <w:b/>
          <w:spacing w:val="0"/>
          <w:sz w:val="16"/>
          <w:szCs w:val="16"/>
        </w:rPr>
      </w:pPr>
    </w:p>
    <w:p w14:paraId="21A7BC19" w14:textId="77777777" w:rsidR="00C66CD3" w:rsidRPr="008D6EFF" w:rsidRDefault="00C66CD3" w:rsidP="00C66CD3">
      <w:pPr>
        <w:autoSpaceDE w:val="0"/>
        <w:autoSpaceDN w:val="0"/>
        <w:ind w:left="0" w:right="-284"/>
        <w:rPr>
          <w:rFonts w:ascii="Calibri" w:hAnsi="Calibri" w:cs="Calibri"/>
          <w:b/>
          <w:spacing w:val="0"/>
          <w:sz w:val="22"/>
          <w:szCs w:val="22"/>
        </w:rPr>
      </w:pPr>
      <w:r w:rsidRPr="008D6EFF">
        <w:rPr>
          <w:rFonts w:ascii="Calibri" w:hAnsi="Calibri" w:cs="Calibri"/>
          <w:b/>
          <w:i/>
          <w:spacing w:val="0"/>
          <w:sz w:val="22"/>
          <w:szCs w:val="22"/>
        </w:rPr>
        <w:t xml:space="preserve">Hinweis für Redakteure: </w:t>
      </w:r>
      <w:r w:rsidRPr="008D6EFF">
        <w:rPr>
          <w:rFonts w:ascii="Calibri" w:hAnsi="Calibri" w:cs="Calibri"/>
          <w:b/>
          <w:spacing w:val="0"/>
          <w:sz w:val="22"/>
          <w:szCs w:val="22"/>
        </w:rPr>
        <w:t>Text und Bilder stehen Ihnen unter www.pr-box.de zur Verfügung!</w:t>
      </w:r>
    </w:p>
    <w:p w14:paraId="66082EC2" w14:textId="77777777" w:rsidR="006222CF" w:rsidRDefault="006222CF" w:rsidP="006222CF">
      <w:pPr>
        <w:spacing w:after="240" w:line="360" w:lineRule="exact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</w:p>
    <w:p w14:paraId="6AE49ED2" w14:textId="46A7DB14" w:rsidR="00C66CD3" w:rsidRPr="00B15774" w:rsidRDefault="00C66CD3" w:rsidP="00571CBC">
      <w:pPr>
        <w:autoSpaceDE w:val="0"/>
        <w:autoSpaceDN w:val="0"/>
        <w:spacing w:after="120"/>
        <w:ind w:left="0" w:right="-284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B15774">
        <w:rPr>
          <w:rFonts w:ascii="Calibri" w:hAnsi="Calibri" w:cs="Calibri"/>
          <w:i/>
          <w:spacing w:val="0"/>
          <w:sz w:val="21"/>
          <w:szCs w:val="21"/>
          <w:u w:val="single"/>
        </w:rPr>
        <w:t>Bilder (</w:t>
      </w:r>
      <w:r w:rsidR="00FF3C77">
        <w:rPr>
          <w:rFonts w:ascii="Calibri" w:hAnsi="Calibri" w:cs="Calibri"/>
          <w:i/>
          <w:spacing w:val="0"/>
          <w:sz w:val="21"/>
          <w:szCs w:val="21"/>
          <w:u w:val="single"/>
        </w:rPr>
        <w:t>6</w:t>
      </w:r>
      <w:r w:rsidRPr="00B15774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Motive)</w:t>
      </w:r>
    </w:p>
    <w:p w14:paraId="5FADD559" w14:textId="453FFBBB" w:rsidR="00C66CD3" w:rsidRPr="000C6390" w:rsidRDefault="00C66CD3" w:rsidP="00571CBC">
      <w:pPr>
        <w:spacing w:after="120"/>
        <w:ind w:left="0"/>
        <w:jc w:val="both"/>
        <w:rPr>
          <w:rFonts w:ascii="Calibri" w:hAnsi="Calibri"/>
          <w:i/>
          <w:spacing w:val="0"/>
          <w:sz w:val="16"/>
          <w:szCs w:val="16"/>
        </w:rPr>
      </w:pPr>
      <w:r w:rsidRPr="00B15774">
        <w:rPr>
          <w:rFonts w:ascii="Calibri" w:hAnsi="Calibri" w:cs="Calibri"/>
          <w:i/>
          <w:spacing w:val="0"/>
          <w:sz w:val="21"/>
          <w:szCs w:val="21"/>
        </w:rPr>
        <w:t>Bild 1:</w:t>
      </w:r>
      <w:r w:rsidRPr="00B15774">
        <w:rPr>
          <w:rFonts w:ascii="Calibri" w:hAnsi="Calibri"/>
          <w:spacing w:val="0"/>
          <w:sz w:val="21"/>
          <w:szCs w:val="21"/>
        </w:rPr>
        <w:t xml:space="preserve"> </w:t>
      </w:r>
      <w:r w:rsidR="00234170">
        <w:rPr>
          <w:rFonts w:ascii="Calibri" w:hAnsi="Calibri"/>
          <w:spacing w:val="0"/>
          <w:sz w:val="21"/>
          <w:szCs w:val="21"/>
        </w:rPr>
        <w:t>Zur</w:t>
      </w:r>
      <w:r w:rsidR="0046054A" w:rsidRPr="00B15774">
        <w:rPr>
          <w:rFonts w:ascii="Calibri" w:hAnsi="Calibri" w:cs="Calibri"/>
          <w:spacing w:val="-2"/>
          <w:sz w:val="21"/>
          <w:szCs w:val="21"/>
        </w:rPr>
        <w:t xml:space="preserve"> axiale</w:t>
      </w:r>
      <w:r w:rsidR="00234170">
        <w:rPr>
          <w:rFonts w:ascii="Calibri" w:hAnsi="Calibri" w:cs="Calibri"/>
          <w:spacing w:val="-2"/>
          <w:sz w:val="21"/>
          <w:szCs w:val="21"/>
        </w:rPr>
        <w:t>n</w:t>
      </w:r>
      <w:r w:rsidR="0046054A" w:rsidRPr="00B15774">
        <w:rPr>
          <w:rFonts w:ascii="Calibri" w:hAnsi="Calibri" w:cs="Calibri"/>
          <w:spacing w:val="-2"/>
          <w:sz w:val="21"/>
          <w:szCs w:val="21"/>
        </w:rPr>
        <w:t xml:space="preserve"> Spieleinstellung in der Wälzlagermontage </w:t>
      </w:r>
      <w:r w:rsidR="00234170">
        <w:rPr>
          <w:rFonts w:ascii="Calibri" w:hAnsi="Calibri" w:cs="Calibri"/>
          <w:spacing w:val="-2"/>
          <w:sz w:val="21"/>
          <w:szCs w:val="21"/>
        </w:rPr>
        <w:t xml:space="preserve">nutzen viele Getriebebauer </w:t>
      </w:r>
      <w:r w:rsidR="0046054A" w:rsidRPr="00B15774">
        <w:rPr>
          <w:rFonts w:ascii="Calibri" w:hAnsi="Calibri" w:cs="Calibri"/>
          <w:spacing w:val="-2"/>
          <w:sz w:val="21"/>
          <w:szCs w:val="21"/>
        </w:rPr>
        <w:t xml:space="preserve">anwendungsspezifisch konfigurierte </w:t>
      </w:r>
      <w:r w:rsidR="00B15774" w:rsidRPr="00B15774">
        <w:rPr>
          <w:rFonts w:ascii="Calibri" w:hAnsi="Calibri" w:cs="Calibri"/>
          <w:spacing w:val="-2"/>
          <w:sz w:val="21"/>
          <w:szCs w:val="21"/>
        </w:rPr>
        <w:t>Laminum</w:t>
      </w:r>
      <w:r w:rsidR="00B71521">
        <w:rPr>
          <w:rFonts w:ascii="Calibri" w:hAnsi="Calibri" w:cs="Calibri"/>
          <w:spacing w:val="-2"/>
          <w:sz w:val="21"/>
          <w:szCs w:val="21"/>
        </w:rPr>
        <w:t>®</w:t>
      </w:r>
      <w:r w:rsidR="00B15774" w:rsidRPr="00B15774">
        <w:rPr>
          <w:rFonts w:ascii="Calibri" w:hAnsi="Calibri" w:cs="Calibri"/>
          <w:spacing w:val="-2"/>
          <w:sz w:val="21"/>
          <w:szCs w:val="21"/>
        </w:rPr>
        <w:t>- und Lamivario</w:t>
      </w:r>
      <w:r w:rsidR="00B71521">
        <w:rPr>
          <w:rFonts w:ascii="Calibri" w:hAnsi="Calibri" w:cs="Calibri"/>
          <w:spacing w:val="-2"/>
          <w:sz w:val="21"/>
          <w:szCs w:val="21"/>
        </w:rPr>
        <w:t>®</w:t>
      </w:r>
      <w:r w:rsidR="00B15774" w:rsidRPr="00B15774">
        <w:rPr>
          <w:rFonts w:ascii="Calibri" w:hAnsi="Calibri" w:cs="Calibri"/>
          <w:spacing w:val="-2"/>
          <w:sz w:val="21"/>
          <w:szCs w:val="21"/>
        </w:rPr>
        <w:t>-Pas</w:t>
      </w:r>
      <w:r w:rsidR="00234170">
        <w:rPr>
          <w:rFonts w:ascii="Calibri" w:hAnsi="Calibri" w:cs="Calibri"/>
          <w:spacing w:val="-2"/>
          <w:sz w:val="21"/>
          <w:szCs w:val="21"/>
        </w:rPr>
        <w:t>s</w:t>
      </w:r>
      <w:r w:rsidR="00B15774" w:rsidRPr="00B15774">
        <w:rPr>
          <w:rFonts w:ascii="Calibri" w:hAnsi="Calibri" w:cs="Calibri"/>
          <w:spacing w:val="-2"/>
          <w:sz w:val="21"/>
          <w:szCs w:val="21"/>
        </w:rPr>
        <w:t xml:space="preserve">scheiben </w:t>
      </w:r>
      <w:r w:rsidR="0046054A" w:rsidRPr="00B15774">
        <w:rPr>
          <w:rFonts w:ascii="Calibri" w:hAnsi="Calibri" w:cs="Calibri"/>
          <w:spacing w:val="-2"/>
          <w:sz w:val="21"/>
          <w:szCs w:val="21"/>
        </w:rPr>
        <w:t xml:space="preserve">von MARTIN. </w:t>
      </w:r>
      <w:r w:rsidRPr="000C6390">
        <w:rPr>
          <w:rFonts w:ascii="Calibri" w:hAnsi="Calibri"/>
          <w:i/>
          <w:spacing w:val="0"/>
          <w:sz w:val="16"/>
          <w:szCs w:val="16"/>
        </w:rPr>
        <w:t>(Bild:</w:t>
      </w:r>
      <w:r w:rsidR="0046054A" w:rsidRPr="000C6390">
        <w:rPr>
          <w:rFonts w:ascii="Calibri" w:hAnsi="Calibri"/>
          <w:i/>
          <w:sz w:val="16"/>
          <w:szCs w:val="16"/>
        </w:rPr>
        <w:t xml:space="preserve"> f1online</w:t>
      </w:r>
      <w:r w:rsidRPr="000C6390">
        <w:rPr>
          <w:rFonts w:ascii="Calibri" w:hAnsi="Calibri"/>
          <w:i/>
          <w:spacing w:val="0"/>
          <w:sz w:val="16"/>
          <w:szCs w:val="16"/>
        </w:rPr>
        <w:t>)</w:t>
      </w:r>
    </w:p>
    <w:p w14:paraId="78E88826" w14:textId="611A97AB" w:rsidR="00B15774" w:rsidRPr="00BB1322" w:rsidRDefault="00C66CD3" w:rsidP="00B15774">
      <w:pPr>
        <w:spacing w:after="120"/>
        <w:ind w:left="0"/>
        <w:jc w:val="both"/>
        <w:rPr>
          <w:rFonts w:ascii="Calibri" w:hAnsi="Calibri"/>
          <w:i/>
          <w:spacing w:val="0"/>
          <w:sz w:val="18"/>
          <w:szCs w:val="18"/>
        </w:rPr>
      </w:pPr>
      <w:r w:rsidRPr="00BB1322">
        <w:rPr>
          <w:rFonts w:ascii="Calibri" w:hAnsi="Calibri"/>
          <w:i/>
          <w:spacing w:val="0"/>
          <w:sz w:val="21"/>
          <w:szCs w:val="21"/>
        </w:rPr>
        <w:t>Bild 2</w:t>
      </w:r>
      <w:r w:rsidR="00B71521" w:rsidRPr="00BB1322">
        <w:rPr>
          <w:rFonts w:ascii="Calibri" w:hAnsi="Calibri"/>
          <w:i/>
          <w:spacing w:val="0"/>
          <w:sz w:val="21"/>
          <w:szCs w:val="21"/>
        </w:rPr>
        <w:t>:</w:t>
      </w:r>
      <w:r w:rsidRPr="00BB1322">
        <w:rPr>
          <w:rFonts w:ascii="Calibri" w:hAnsi="Calibri"/>
          <w:spacing w:val="0"/>
          <w:sz w:val="21"/>
          <w:szCs w:val="21"/>
        </w:rPr>
        <w:t xml:space="preserve"> </w:t>
      </w:r>
      <w:r w:rsidR="00234170">
        <w:rPr>
          <w:rFonts w:ascii="Calibri" w:hAnsi="Calibri"/>
          <w:spacing w:val="0"/>
          <w:sz w:val="21"/>
          <w:szCs w:val="21"/>
        </w:rPr>
        <w:t>Drei Varianten</w:t>
      </w:r>
      <w:r w:rsidR="00B71521" w:rsidRPr="00BB1322">
        <w:rPr>
          <w:rFonts w:ascii="Calibri" w:hAnsi="Calibri"/>
          <w:spacing w:val="0"/>
          <w:sz w:val="21"/>
          <w:szCs w:val="21"/>
        </w:rPr>
        <w:t xml:space="preserve">: </w:t>
      </w:r>
      <w:r w:rsidR="00234170">
        <w:rPr>
          <w:rFonts w:ascii="Calibri" w:hAnsi="Calibri"/>
          <w:spacing w:val="0"/>
          <w:sz w:val="21"/>
          <w:szCs w:val="21"/>
        </w:rPr>
        <w:t>D</w:t>
      </w:r>
      <w:r w:rsidR="0046054A" w:rsidRPr="00BB1322">
        <w:rPr>
          <w:rFonts w:ascii="Calibri" w:hAnsi="Calibri" w:cs="Calibri"/>
          <w:spacing w:val="-2"/>
          <w:sz w:val="21"/>
          <w:szCs w:val="21"/>
        </w:rPr>
        <w:t>ie</w:t>
      </w:r>
      <w:r w:rsidR="0046054A" w:rsidRPr="00BB1322">
        <w:rPr>
          <w:rFonts w:ascii="Calibri" w:hAnsi="Calibri" w:cs="Arial"/>
          <w:spacing w:val="-2"/>
          <w:sz w:val="21"/>
          <w:szCs w:val="21"/>
        </w:rPr>
        <w:t xml:space="preserve"> randverschweißten oder laminierten </w:t>
      </w:r>
      <w:r w:rsidR="0046054A" w:rsidRPr="00BB1322">
        <w:rPr>
          <w:rFonts w:ascii="Calibri" w:hAnsi="Calibri" w:cs="Calibri"/>
          <w:spacing w:val="-2"/>
          <w:sz w:val="21"/>
          <w:szCs w:val="21"/>
        </w:rPr>
        <w:t>Pass</w:t>
      </w:r>
      <w:r w:rsidR="00B15774" w:rsidRPr="00BB1322">
        <w:rPr>
          <w:rFonts w:ascii="Calibri" w:hAnsi="Calibri" w:cs="Calibri"/>
          <w:spacing w:val="-2"/>
          <w:sz w:val="21"/>
          <w:szCs w:val="21"/>
        </w:rPr>
        <w:t xml:space="preserve">scheiben </w:t>
      </w:r>
      <w:r w:rsidR="0046054A" w:rsidRPr="00BB1322">
        <w:rPr>
          <w:rFonts w:ascii="Calibri" w:hAnsi="Calibri" w:cs="Arial"/>
          <w:color w:val="000000"/>
          <w:spacing w:val="-2"/>
          <w:sz w:val="21"/>
          <w:szCs w:val="21"/>
        </w:rPr>
        <w:t>der Typen</w:t>
      </w:r>
      <w:r w:rsidR="0046054A" w:rsidRPr="00BB132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15774" w:rsidRPr="00BB1322">
        <w:rPr>
          <w:rFonts w:ascii="Calibri" w:hAnsi="Calibri" w:cs="Calibri"/>
          <w:spacing w:val="-2"/>
          <w:sz w:val="21"/>
          <w:szCs w:val="21"/>
        </w:rPr>
        <w:t>Lamivario</w:t>
      </w:r>
      <w:r w:rsidR="0046054A" w:rsidRPr="00BB1322">
        <w:rPr>
          <w:rFonts w:ascii="Calibri" w:hAnsi="Calibri" w:cs="Calibri"/>
          <w:spacing w:val="-2"/>
          <w:sz w:val="21"/>
          <w:szCs w:val="21"/>
        </w:rPr>
        <w:t>®</w:t>
      </w:r>
      <w:r w:rsidR="008C00A0">
        <w:rPr>
          <w:rFonts w:ascii="Calibri" w:hAnsi="Calibri" w:cs="Calibri"/>
          <w:spacing w:val="-2"/>
          <w:sz w:val="21"/>
          <w:szCs w:val="21"/>
        </w:rPr>
        <w:t xml:space="preserve"> (li.)</w:t>
      </w:r>
      <w:r w:rsidR="0046054A" w:rsidRPr="00BB1322">
        <w:rPr>
          <w:rFonts w:ascii="Calibri" w:hAnsi="Calibri" w:cs="Calibri"/>
          <w:spacing w:val="-2"/>
          <w:sz w:val="21"/>
          <w:szCs w:val="21"/>
        </w:rPr>
        <w:t xml:space="preserve"> und </w:t>
      </w:r>
      <w:r w:rsidR="00B15774" w:rsidRPr="00BB1322">
        <w:rPr>
          <w:rFonts w:ascii="Calibri" w:hAnsi="Calibri" w:cs="Calibri"/>
          <w:spacing w:val="-2"/>
          <w:sz w:val="21"/>
          <w:szCs w:val="21"/>
        </w:rPr>
        <w:t>Laminum</w:t>
      </w:r>
      <w:r w:rsidR="0046054A" w:rsidRPr="00BB1322">
        <w:rPr>
          <w:rFonts w:ascii="Calibri" w:hAnsi="Calibri" w:cs="Calibri"/>
          <w:spacing w:val="-2"/>
          <w:sz w:val="21"/>
          <w:szCs w:val="21"/>
        </w:rPr>
        <w:t xml:space="preserve">® </w:t>
      </w:r>
      <w:r w:rsidR="008C00A0">
        <w:rPr>
          <w:rFonts w:ascii="Calibri" w:hAnsi="Calibri" w:cs="Calibri"/>
          <w:spacing w:val="-2"/>
          <w:sz w:val="21"/>
          <w:szCs w:val="21"/>
        </w:rPr>
        <w:t xml:space="preserve">(mi.) </w:t>
      </w:r>
      <w:r w:rsidR="0046054A" w:rsidRPr="00BB1322">
        <w:rPr>
          <w:rFonts w:ascii="Calibri" w:hAnsi="Calibri" w:cs="Calibri"/>
          <w:spacing w:val="-2"/>
          <w:sz w:val="21"/>
          <w:szCs w:val="21"/>
        </w:rPr>
        <w:t xml:space="preserve">von MARTIN </w:t>
      </w:r>
      <w:r w:rsidR="00234170">
        <w:rPr>
          <w:rFonts w:ascii="Calibri" w:hAnsi="Calibri" w:cs="Calibri"/>
          <w:spacing w:val="-2"/>
          <w:sz w:val="21"/>
          <w:szCs w:val="21"/>
        </w:rPr>
        <w:t xml:space="preserve">lassen sich </w:t>
      </w:r>
      <w:r w:rsidR="0046054A" w:rsidRPr="00BB1322">
        <w:rPr>
          <w:rFonts w:ascii="Calibri" w:hAnsi="Calibri" w:cs="Calibri"/>
          <w:spacing w:val="-2"/>
          <w:sz w:val="21"/>
          <w:szCs w:val="21"/>
        </w:rPr>
        <w:t xml:space="preserve">bis auf </w:t>
      </w:r>
      <w:r w:rsidR="00B71521" w:rsidRPr="00BB1322">
        <w:rPr>
          <w:rFonts w:ascii="Calibri" w:hAnsi="Calibri" w:cs="Calibri"/>
          <w:spacing w:val="-2"/>
          <w:sz w:val="21"/>
          <w:szCs w:val="21"/>
        </w:rPr>
        <w:t>5</w:t>
      </w:r>
      <w:r w:rsidR="004849C2">
        <w:rPr>
          <w:rFonts w:ascii="Calibri" w:hAnsi="Calibri" w:cs="Calibri"/>
          <w:spacing w:val="-2"/>
          <w:sz w:val="21"/>
          <w:szCs w:val="21"/>
        </w:rPr>
        <w:t>,0</w:t>
      </w:r>
      <w:r w:rsidR="0046054A" w:rsidRPr="00BB1322">
        <w:rPr>
          <w:rFonts w:ascii="Calibri" w:hAnsi="Calibri"/>
          <w:spacing w:val="0"/>
          <w:sz w:val="22"/>
          <w:szCs w:val="22"/>
        </w:rPr>
        <w:t xml:space="preserve"> </w:t>
      </w:r>
      <w:r w:rsidR="00B15774" w:rsidRPr="00BB1322">
        <w:rPr>
          <w:rFonts w:ascii="Calibri" w:hAnsi="Calibri"/>
          <w:spacing w:val="0"/>
          <w:sz w:val="22"/>
          <w:szCs w:val="22"/>
        </w:rPr>
        <w:t xml:space="preserve">Mikrometer </w:t>
      </w:r>
      <w:r w:rsidR="0046054A" w:rsidRPr="00BB1322">
        <w:rPr>
          <w:rFonts w:ascii="Calibri" w:hAnsi="Calibri"/>
          <w:spacing w:val="0"/>
          <w:sz w:val="22"/>
          <w:szCs w:val="22"/>
        </w:rPr>
        <w:t xml:space="preserve">genau </w:t>
      </w:r>
      <w:r w:rsidR="0046054A" w:rsidRPr="00BB1322">
        <w:rPr>
          <w:rFonts w:ascii="Calibri" w:hAnsi="Calibri" w:cs="Calibri"/>
          <w:spacing w:val="-2"/>
          <w:sz w:val="21"/>
          <w:szCs w:val="21"/>
        </w:rPr>
        <w:t>abziehen.</w:t>
      </w:r>
      <w:r w:rsidR="00B71521" w:rsidRPr="00BB1322">
        <w:rPr>
          <w:rFonts w:ascii="Calibri" w:hAnsi="Calibri" w:cs="Calibri"/>
          <w:spacing w:val="-2"/>
          <w:sz w:val="21"/>
          <w:szCs w:val="21"/>
        </w:rPr>
        <w:t xml:space="preserve"> Massive Folien und Passbleche </w:t>
      </w:r>
      <w:r w:rsidR="00113102">
        <w:rPr>
          <w:rFonts w:ascii="Calibri" w:hAnsi="Calibri" w:cs="Calibri"/>
          <w:spacing w:val="-2"/>
          <w:sz w:val="21"/>
          <w:szCs w:val="21"/>
        </w:rPr>
        <w:t xml:space="preserve">gibt es </w:t>
      </w:r>
      <w:r w:rsidR="00B71521" w:rsidRPr="00BB1322">
        <w:rPr>
          <w:rFonts w:ascii="Calibri" w:hAnsi="Calibri" w:cs="Calibri"/>
          <w:spacing w:val="-2"/>
          <w:sz w:val="21"/>
          <w:szCs w:val="21"/>
        </w:rPr>
        <w:t>unter der Bezeichnung Lamisol®</w:t>
      </w:r>
      <w:r w:rsidR="008C00A0">
        <w:rPr>
          <w:rFonts w:ascii="Calibri" w:hAnsi="Calibri" w:cs="Calibri"/>
          <w:spacing w:val="-2"/>
          <w:sz w:val="21"/>
          <w:szCs w:val="21"/>
        </w:rPr>
        <w:t xml:space="preserve"> (re.)</w:t>
      </w:r>
      <w:r w:rsidR="00B71521" w:rsidRPr="00BB1322">
        <w:rPr>
          <w:rFonts w:ascii="Calibri" w:hAnsi="Calibri" w:cs="Calibri"/>
          <w:spacing w:val="-2"/>
          <w:sz w:val="21"/>
          <w:szCs w:val="21"/>
        </w:rPr>
        <w:t>.</w:t>
      </w:r>
      <w:r w:rsidR="0046054A" w:rsidRPr="00BB1322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BB1322">
        <w:rPr>
          <w:rFonts w:ascii="Calibri" w:hAnsi="Calibri"/>
          <w:i/>
          <w:spacing w:val="0"/>
          <w:sz w:val="16"/>
          <w:szCs w:val="16"/>
        </w:rPr>
        <w:t>(Bild: Georg Martin GmbH)</w:t>
      </w:r>
    </w:p>
    <w:p w14:paraId="7E2E63E8" w14:textId="365AE72A" w:rsidR="00B15774" w:rsidRDefault="00B15774" w:rsidP="00B15774">
      <w:pP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BB1322">
        <w:rPr>
          <w:rFonts w:ascii="Calibri" w:hAnsi="Calibri"/>
          <w:i/>
          <w:spacing w:val="0"/>
          <w:sz w:val="21"/>
          <w:szCs w:val="21"/>
        </w:rPr>
        <w:t>Bild 3:</w:t>
      </w:r>
      <w:r w:rsidRPr="00BB132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13102">
        <w:rPr>
          <w:rFonts w:ascii="Calibri" w:hAnsi="Calibri" w:cs="Calibri"/>
          <w:spacing w:val="-2"/>
          <w:sz w:val="21"/>
          <w:szCs w:val="21"/>
        </w:rPr>
        <w:t xml:space="preserve">Wichtige Kurve: </w:t>
      </w:r>
      <w:r w:rsidR="00526C6D" w:rsidRPr="00BB1322">
        <w:rPr>
          <w:rFonts w:ascii="Calibri" w:hAnsi="Calibri" w:cs="Calibri"/>
          <w:spacing w:val="-2"/>
          <w:sz w:val="21"/>
          <w:szCs w:val="21"/>
        </w:rPr>
        <w:t xml:space="preserve">Die Annäherung an die optimale Vorspannung verspricht einen Anstieg der Lebensdauer des Wälzlagers. </w:t>
      </w:r>
      <w:r w:rsidR="001E73BA">
        <w:rPr>
          <w:rFonts w:ascii="Calibri" w:hAnsi="Calibri" w:cs="Calibri"/>
          <w:spacing w:val="-2"/>
          <w:sz w:val="21"/>
          <w:szCs w:val="21"/>
        </w:rPr>
        <w:t>Geht</w:t>
      </w:r>
      <w:r w:rsidR="00526C6D" w:rsidRPr="00BB1322">
        <w:rPr>
          <w:rFonts w:ascii="Calibri" w:hAnsi="Calibri" w:cs="Calibri"/>
          <w:spacing w:val="-2"/>
          <w:sz w:val="21"/>
          <w:szCs w:val="21"/>
        </w:rPr>
        <w:t xml:space="preserve"> man </w:t>
      </w:r>
      <w:r w:rsidR="001E73BA">
        <w:rPr>
          <w:rFonts w:ascii="Calibri" w:hAnsi="Calibri" w:cs="Calibri"/>
          <w:spacing w:val="-2"/>
          <w:sz w:val="21"/>
          <w:szCs w:val="21"/>
        </w:rPr>
        <w:t xml:space="preserve">aber </w:t>
      </w:r>
      <w:r w:rsidR="00526C6D" w:rsidRPr="00BB1322">
        <w:rPr>
          <w:rFonts w:ascii="Calibri" w:hAnsi="Calibri" w:cs="Calibri"/>
          <w:spacing w:val="-2"/>
          <w:sz w:val="21"/>
          <w:szCs w:val="21"/>
        </w:rPr>
        <w:t>über das Optimum hinaus, fällt die Lebensdauerkurve steil ab und es kommt zu einem frühzeitigen Versagen.</w:t>
      </w:r>
      <w:r w:rsidR="001E73BA" w:rsidRPr="001E73BA">
        <w:rPr>
          <w:rFonts w:ascii="Calibri" w:hAnsi="Calibri"/>
          <w:i/>
          <w:spacing w:val="0"/>
          <w:sz w:val="16"/>
          <w:szCs w:val="16"/>
        </w:rPr>
        <w:t xml:space="preserve"> </w:t>
      </w:r>
      <w:r w:rsidR="001E73BA" w:rsidRPr="00BB1322">
        <w:rPr>
          <w:rFonts w:ascii="Calibri" w:hAnsi="Calibri"/>
          <w:i/>
          <w:spacing w:val="0"/>
          <w:sz w:val="16"/>
          <w:szCs w:val="16"/>
        </w:rPr>
        <w:t>(Bild: Georg Martin GmbH)</w:t>
      </w:r>
    </w:p>
    <w:p w14:paraId="19AAB646" w14:textId="16B4A1F1" w:rsidR="000C6390" w:rsidRPr="000C6390" w:rsidRDefault="000C6390" w:rsidP="000C6390">
      <w:pPr>
        <w:spacing w:after="120"/>
        <w:ind w:left="0"/>
        <w:jc w:val="both"/>
        <w:rPr>
          <w:rFonts w:ascii="Calibri" w:hAnsi="Calibri"/>
          <w:i/>
          <w:spacing w:val="0"/>
          <w:sz w:val="16"/>
          <w:szCs w:val="16"/>
        </w:rPr>
      </w:pPr>
      <w:r w:rsidRPr="000C6390">
        <w:rPr>
          <w:rFonts w:ascii="Calibri" w:hAnsi="Calibri"/>
          <w:i/>
          <w:spacing w:val="0"/>
          <w:sz w:val="21"/>
          <w:szCs w:val="21"/>
        </w:rPr>
        <w:t xml:space="preserve">Bild 4: </w:t>
      </w:r>
      <w:r w:rsidRPr="000C6390">
        <w:rPr>
          <w:rFonts w:ascii="Calibri" w:hAnsi="Calibri"/>
          <w:iCs/>
          <w:spacing w:val="0"/>
          <w:sz w:val="21"/>
          <w:szCs w:val="21"/>
        </w:rPr>
        <w:t>Christoph Martin: „</w:t>
      </w:r>
      <w:r w:rsidR="00113102">
        <w:rPr>
          <w:rFonts w:ascii="Calibri" w:hAnsi="Calibri"/>
          <w:iCs/>
          <w:spacing w:val="0"/>
          <w:sz w:val="21"/>
          <w:szCs w:val="21"/>
        </w:rPr>
        <w:t xml:space="preserve">Die </w:t>
      </w:r>
      <w:r w:rsidRPr="000C6390">
        <w:rPr>
          <w:rFonts w:ascii="Calibri" w:hAnsi="Calibri"/>
          <w:iCs/>
          <w:spacing w:val="0"/>
          <w:sz w:val="21"/>
          <w:szCs w:val="21"/>
        </w:rPr>
        <w:t xml:space="preserve">Dicken und Materialien der abschälbaren Folien unserer Passscheiben lassen sich </w:t>
      </w:r>
      <w:r w:rsidR="00113102">
        <w:rPr>
          <w:rFonts w:ascii="Calibri" w:hAnsi="Calibri"/>
          <w:iCs/>
          <w:spacing w:val="0"/>
          <w:sz w:val="21"/>
          <w:szCs w:val="21"/>
        </w:rPr>
        <w:t>auf viele</w:t>
      </w:r>
      <w:r w:rsidRPr="000C6390">
        <w:rPr>
          <w:rFonts w:ascii="Calibri" w:hAnsi="Calibri"/>
          <w:iCs/>
          <w:spacing w:val="0"/>
          <w:sz w:val="21"/>
          <w:szCs w:val="21"/>
        </w:rPr>
        <w:t xml:space="preserve"> verschiedene Szenarien der axialen Spieleinstellung in der Wälzlager-Montage </w:t>
      </w:r>
      <w:r w:rsidR="00113102">
        <w:rPr>
          <w:rFonts w:ascii="Calibri" w:hAnsi="Calibri"/>
          <w:iCs/>
          <w:spacing w:val="0"/>
          <w:sz w:val="21"/>
          <w:szCs w:val="21"/>
        </w:rPr>
        <w:t>abstimmen</w:t>
      </w:r>
      <w:r w:rsidRPr="000C6390">
        <w:rPr>
          <w:rFonts w:ascii="Calibri" w:hAnsi="Calibri"/>
          <w:iCs/>
          <w:spacing w:val="0"/>
          <w:sz w:val="21"/>
          <w:szCs w:val="21"/>
        </w:rPr>
        <w:t xml:space="preserve">“ </w:t>
      </w:r>
      <w:r w:rsidRPr="000C6390">
        <w:rPr>
          <w:rFonts w:ascii="Calibri" w:hAnsi="Calibri"/>
          <w:i/>
          <w:spacing w:val="0"/>
          <w:sz w:val="16"/>
          <w:szCs w:val="16"/>
        </w:rPr>
        <w:t>(Bild: Georg Martin GmbH)</w:t>
      </w:r>
    </w:p>
    <w:p w14:paraId="3B11AD04" w14:textId="4AED9731" w:rsidR="00C66CD3" w:rsidRPr="003E0736" w:rsidRDefault="00C66CD3" w:rsidP="00571CBC">
      <w:pPr>
        <w:spacing w:after="120"/>
        <w:ind w:left="0"/>
        <w:jc w:val="both"/>
        <w:rPr>
          <w:rFonts w:ascii="Calibri" w:hAnsi="Calibri"/>
          <w:i/>
          <w:spacing w:val="0"/>
          <w:sz w:val="18"/>
          <w:szCs w:val="18"/>
        </w:rPr>
      </w:pPr>
      <w:r w:rsidRPr="003E0736">
        <w:rPr>
          <w:rFonts w:ascii="Calibri" w:hAnsi="Calibri"/>
          <w:i/>
          <w:spacing w:val="0"/>
          <w:sz w:val="21"/>
          <w:szCs w:val="21"/>
        </w:rPr>
        <w:t xml:space="preserve">Bild </w:t>
      </w:r>
      <w:r w:rsidR="000C6390" w:rsidRPr="003E0736">
        <w:rPr>
          <w:rFonts w:ascii="Calibri" w:hAnsi="Calibri"/>
          <w:i/>
          <w:spacing w:val="0"/>
          <w:sz w:val="21"/>
          <w:szCs w:val="21"/>
        </w:rPr>
        <w:t>5</w:t>
      </w:r>
      <w:r w:rsidRPr="003E0736">
        <w:rPr>
          <w:rFonts w:ascii="Calibri" w:hAnsi="Calibri"/>
          <w:i/>
          <w:spacing w:val="0"/>
          <w:sz w:val="21"/>
          <w:szCs w:val="21"/>
        </w:rPr>
        <w:t>:</w:t>
      </w:r>
      <w:r w:rsidRPr="003E0736">
        <w:rPr>
          <w:rFonts w:ascii="Calibri" w:hAnsi="Calibri"/>
          <w:spacing w:val="0"/>
          <w:sz w:val="21"/>
          <w:szCs w:val="21"/>
        </w:rPr>
        <w:t xml:space="preserve"> </w:t>
      </w:r>
      <w:r w:rsidR="00113102">
        <w:rPr>
          <w:rFonts w:ascii="Calibri" w:hAnsi="Calibri"/>
          <w:spacing w:val="0"/>
          <w:sz w:val="21"/>
          <w:szCs w:val="21"/>
        </w:rPr>
        <w:t>Zu beachten ist b</w:t>
      </w:r>
      <w:r w:rsidR="000C6390" w:rsidRPr="003E0736">
        <w:rPr>
          <w:rFonts w:ascii="Calibri" w:hAnsi="Calibri"/>
          <w:spacing w:val="0"/>
          <w:sz w:val="21"/>
          <w:szCs w:val="21"/>
        </w:rPr>
        <w:t>eim Einsatz</w:t>
      </w:r>
      <w:r w:rsidR="00022752" w:rsidRPr="003E0736">
        <w:rPr>
          <w:rFonts w:ascii="Calibri" w:hAnsi="Calibri"/>
          <w:spacing w:val="0"/>
          <w:sz w:val="21"/>
          <w:szCs w:val="21"/>
        </w:rPr>
        <w:t xml:space="preserve"> flexible</w:t>
      </w:r>
      <w:r w:rsidR="000A3519" w:rsidRPr="003E0736">
        <w:rPr>
          <w:rFonts w:ascii="Calibri" w:hAnsi="Calibri"/>
          <w:spacing w:val="0"/>
          <w:sz w:val="21"/>
          <w:szCs w:val="21"/>
        </w:rPr>
        <w:t>r</w:t>
      </w:r>
      <w:r w:rsidR="00022752" w:rsidRPr="003E0736">
        <w:rPr>
          <w:rFonts w:ascii="Calibri" w:hAnsi="Calibri"/>
          <w:spacing w:val="0"/>
          <w:sz w:val="21"/>
          <w:szCs w:val="21"/>
        </w:rPr>
        <w:t xml:space="preserve"> Passelemente in der Wälzlagermontage </w:t>
      </w:r>
      <w:r w:rsidR="00113102">
        <w:rPr>
          <w:rFonts w:ascii="Calibri" w:hAnsi="Calibri"/>
          <w:spacing w:val="0"/>
          <w:sz w:val="21"/>
          <w:szCs w:val="21"/>
        </w:rPr>
        <w:t>auch</w:t>
      </w:r>
      <w:r w:rsidR="00022752" w:rsidRPr="003E0736">
        <w:rPr>
          <w:rFonts w:ascii="Calibri" w:hAnsi="Calibri"/>
          <w:spacing w:val="0"/>
          <w:sz w:val="21"/>
          <w:szCs w:val="21"/>
        </w:rPr>
        <w:t xml:space="preserve"> die </w:t>
      </w:r>
      <w:r w:rsidR="00022752" w:rsidRPr="003E0736">
        <w:rPr>
          <w:rFonts w:ascii="Calibri" w:hAnsi="Calibri" w:cs="Arial"/>
          <w:spacing w:val="-2"/>
          <w:sz w:val="21"/>
          <w:szCs w:val="21"/>
        </w:rPr>
        <w:t xml:space="preserve">Einbaustelle. </w:t>
      </w:r>
      <w:r w:rsidR="00113102">
        <w:rPr>
          <w:rFonts w:ascii="Calibri" w:hAnsi="Calibri" w:cs="Arial"/>
          <w:spacing w:val="-2"/>
          <w:sz w:val="21"/>
          <w:szCs w:val="21"/>
        </w:rPr>
        <w:t>G</w:t>
      </w:r>
      <w:r w:rsidR="000A3519" w:rsidRPr="003E0736">
        <w:rPr>
          <w:rFonts w:ascii="Calibri" w:hAnsi="Calibri" w:cs="Arial"/>
          <w:spacing w:val="-2"/>
          <w:sz w:val="21"/>
          <w:szCs w:val="21"/>
        </w:rPr>
        <w:t>ut geeignet</w:t>
      </w:r>
      <w:r w:rsidR="00022752" w:rsidRPr="003E0736">
        <w:rPr>
          <w:rFonts w:ascii="Calibri" w:hAnsi="Calibri" w:cs="Arial"/>
          <w:spacing w:val="-2"/>
          <w:sz w:val="21"/>
          <w:szCs w:val="21"/>
        </w:rPr>
        <w:t xml:space="preserve"> für d</w:t>
      </w:r>
      <w:r w:rsidR="000C6390" w:rsidRPr="003E0736">
        <w:rPr>
          <w:rFonts w:ascii="Calibri" w:hAnsi="Calibri" w:cs="Arial"/>
          <w:spacing w:val="-2"/>
          <w:sz w:val="21"/>
          <w:szCs w:val="21"/>
        </w:rPr>
        <w:t>ie Integration</w:t>
      </w:r>
      <w:r w:rsidR="00022752" w:rsidRPr="003E0736">
        <w:rPr>
          <w:rFonts w:ascii="Calibri" w:hAnsi="Calibri" w:cs="Arial"/>
          <w:spacing w:val="-2"/>
          <w:sz w:val="21"/>
          <w:szCs w:val="21"/>
        </w:rPr>
        <w:t xml:space="preserve"> </w:t>
      </w:r>
      <w:r w:rsidR="000C6390" w:rsidRPr="003E0736">
        <w:rPr>
          <w:rFonts w:ascii="Calibri" w:hAnsi="Calibri" w:cs="Arial"/>
          <w:spacing w:val="-2"/>
          <w:sz w:val="21"/>
          <w:szCs w:val="21"/>
        </w:rPr>
        <w:t>der</w:t>
      </w:r>
      <w:r w:rsidR="00022752" w:rsidRPr="003E0736">
        <w:rPr>
          <w:rFonts w:ascii="Calibri" w:hAnsi="Calibri" w:cs="Arial"/>
          <w:spacing w:val="-2"/>
          <w:sz w:val="21"/>
          <w:szCs w:val="21"/>
        </w:rPr>
        <w:t xml:space="preserve"> </w:t>
      </w:r>
      <w:r w:rsidR="000C6390" w:rsidRPr="003E0736">
        <w:rPr>
          <w:rFonts w:ascii="Calibri" w:hAnsi="Calibri" w:cs="Arial"/>
          <w:spacing w:val="-2"/>
          <w:sz w:val="21"/>
          <w:szCs w:val="21"/>
        </w:rPr>
        <w:t>Laminum</w:t>
      </w:r>
      <w:r w:rsidR="00526C6D">
        <w:rPr>
          <w:rFonts w:ascii="Calibri" w:hAnsi="Calibri" w:cs="Calibri"/>
          <w:spacing w:val="-2"/>
          <w:sz w:val="21"/>
          <w:szCs w:val="21"/>
        </w:rPr>
        <w:t>®</w:t>
      </w:r>
      <w:r w:rsidR="000C6390" w:rsidRPr="003E0736">
        <w:rPr>
          <w:rFonts w:ascii="Calibri" w:hAnsi="Calibri" w:cs="Arial"/>
          <w:spacing w:val="-2"/>
          <w:sz w:val="21"/>
          <w:szCs w:val="21"/>
        </w:rPr>
        <w:t>- und Lamivario</w:t>
      </w:r>
      <w:r w:rsidR="00526C6D">
        <w:rPr>
          <w:rFonts w:ascii="Calibri" w:hAnsi="Calibri" w:cs="Calibri"/>
          <w:spacing w:val="-2"/>
          <w:sz w:val="21"/>
          <w:szCs w:val="21"/>
        </w:rPr>
        <w:t>®</w:t>
      </w:r>
      <w:r w:rsidR="000C6390" w:rsidRPr="003E0736">
        <w:rPr>
          <w:rFonts w:ascii="Calibri" w:hAnsi="Calibri" w:cs="Arial"/>
          <w:spacing w:val="-2"/>
          <w:sz w:val="21"/>
          <w:szCs w:val="21"/>
        </w:rPr>
        <w:t>-</w:t>
      </w:r>
      <w:r w:rsidR="00022752" w:rsidRPr="003E0736">
        <w:rPr>
          <w:rFonts w:ascii="Calibri" w:hAnsi="Calibri" w:cs="Arial"/>
          <w:spacing w:val="-2"/>
          <w:sz w:val="21"/>
          <w:szCs w:val="21"/>
        </w:rPr>
        <w:t xml:space="preserve">Passelemente </w:t>
      </w:r>
      <w:r w:rsidR="000C6390" w:rsidRPr="003E0736">
        <w:rPr>
          <w:rFonts w:ascii="Calibri" w:hAnsi="Calibri" w:cs="Arial"/>
          <w:spacing w:val="-2"/>
          <w:sz w:val="21"/>
          <w:szCs w:val="21"/>
        </w:rPr>
        <w:t xml:space="preserve">von MARTIN </w:t>
      </w:r>
      <w:r w:rsidR="00F77233">
        <w:rPr>
          <w:rFonts w:ascii="Calibri" w:hAnsi="Calibri" w:cs="Arial"/>
          <w:spacing w:val="-2"/>
          <w:sz w:val="21"/>
          <w:szCs w:val="21"/>
        </w:rPr>
        <w:t>sind</w:t>
      </w:r>
      <w:r w:rsidR="00022752" w:rsidRPr="003E0736">
        <w:rPr>
          <w:rFonts w:ascii="Calibri" w:hAnsi="Calibri" w:cs="Arial"/>
          <w:spacing w:val="-2"/>
          <w:sz w:val="21"/>
          <w:szCs w:val="21"/>
        </w:rPr>
        <w:t xml:space="preserve"> quasi-statische Einbausituation</w:t>
      </w:r>
      <w:r w:rsidR="00F77233">
        <w:rPr>
          <w:rFonts w:ascii="Calibri" w:hAnsi="Calibri" w:cs="Arial"/>
          <w:spacing w:val="-2"/>
          <w:sz w:val="21"/>
          <w:szCs w:val="21"/>
        </w:rPr>
        <w:t>en</w:t>
      </w:r>
      <w:r w:rsidR="00022752" w:rsidRPr="003E0736">
        <w:rPr>
          <w:rFonts w:ascii="Calibri" w:hAnsi="Calibri" w:cs="Arial"/>
          <w:spacing w:val="-2"/>
          <w:sz w:val="18"/>
          <w:szCs w:val="18"/>
        </w:rPr>
        <w:t xml:space="preserve">. </w:t>
      </w:r>
      <w:r w:rsidRPr="004849C2">
        <w:rPr>
          <w:rFonts w:ascii="Calibri" w:hAnsi="Calibri"/>
          <w:i/>
          <w:spacing w:val="0"/>
          <w:sz w:val="16"/>
          <w:szCs w:val="16"/>
        </w:rPr>
        <w:t>(Bild: Georg Martin GmbH)</w:t>
      </w:r>
    </w:p>
    <w:p w14:paraId="6B3152BF" w14:textId="23FC164C" w:rsidR="00022752" w:rsidRDefault="00022752" w:rsidP="00571CBC">
      <w:pPr>
        <w:spacing w:after="120"/>
        <w:ind w:left="0"/>
        <w:jc w:val="both"/>
        <w:rPr>
          <w:rFonts w:ascii="Calibri" w:hAnsi="Calibri"/>
          <w:i/>
          <w:spacing w:val="0"/>
          <w:sz w:val="16"/>
          <w:szCs w:val="16"/>
        </w:rPr>
      </w:pPr>
      <w:r w:rsidRPr="003E0736">
        <w:rPr>
          <w:rFonts w:ascii="Calibri" w:hAnsi="Calibri"/>
          <w:i/>
          <w:spacing w:val="0"/>
          <w:sz w:val="21"/>
          <w:szCs w:val="21"/>
        </w:rPr>
        <w:t xml:space="preserve">Bild </w:t>
      </w:r>
      <w:r w:rsidR="003E0736">
        <w:rPr>
          <w:rFonts w:ascii="Calibri" w:hAnsi="Calibri"/>
          <w:i/>
          <w:spacing w:val="0"/>
          <w:sz w:val="21"/>
          <w:szCs w:val="21"/>
        </w:rPr>
        <w:t>6</w:t>
      </w:r>
      <w:r w:rsidRPr="003E0736">
        <w:rPr>
          <w:rFonts w:ascii="Calibri" w:hAnsi="Calibri"/>
          <w:i/>
          <w:spacing w:val="0"/>
          <w:sz w:val="21"/>
          <w:szCs w:val="21"/>
        </w:rPr>
        <w:t>:</w:t>
      </w:r>
      <w:r w:rsidRPr="003E0736">
        <w:rPr>
          <w:rFonts w:ascii="Calibri" w:hAnsi="Calibri"/>
          <w:spacing w:val="0"/>
          <w:sz w:val="21"/>
          <w:szCs w:val="21"/>
        </w:rPr>
        <w:t xml:space="preserve"> </w:t>
      </w:r>
      <w:r w:rsidR="00113102">
        <w:rPr>
          <w:rFonts w:ascii="Calibri" w:hAnsi="Calibri"/>
          <w:spacing w:val="0"/>
          <w:sz w:val="21"/>
          <w:szCs w:val="21"/>
        </w:rPr>
        <w:t>Manuelles</w:t>
      </w:r>
      <w:r w:rsidR="003F32E9" w:rsidRPr="003E0736">
        <w:rPr>
          <w:rFonts w:ascii="Calibri" w:hAnsi="Calibri"/>
          <w:spacing w:val="0"/>
          <w:sz w:val="21"/>
          <w:szCs w:val="21"/>
        </w:rPr>
        <w:t xml:space="preserve"> Abschälen eines </w:t>
      </w:r>
      <w:r w:rsidR="003F32E9" w:rsidRPr="003E0736">
        <w:rPr>
          <w:rFonts w:ascii="Calibri" w:hAnsi="Calibri" w:cs="Arial"/>
          <w:spacing w:val="-2"/>
          <w:sz w:val="21"/>
          <w:szCs w:val="21"/>
        </w:rPr>
        <w:t xml:space="preserve">laminierten </w:t>
      </w:r>
      <w:r w:rsidR="003F32E9" w:rsidRPr="003E0736">
        <w:rPr>
          <w:rFonts w:ascii="Calibri" w:hAnsi="Calibri" w:cs="Calibri"/>
          <w:spacing w:val="-2"/>
          <w:sz w:val="21"/>
          <w:szCs w:val="21"/>
        </w:rPr>
        <w:t>Pass</w:t>
      </w:r>
      <w:r w:rsidR="003E0736" w:rsidRPr="003E0736">
        <w:rPr>
          <w:rFonts w:ascii="Calibri" w:hAnsi="Calibri" w:cs="Calibri"/>
          <w:spacing w:val="-2"/>
          <w:sz w:val="21"/>
          <w:szCs w:val="21"/>
        </w:rPr>
        <w:t xml:space="preserve">elements </w:t>
      </w:r>
      <w:r w:rsidR="003F32E9" w:rsidRPr="003E0736">
        <w:rPr>
          <w:rFonts w:ascii="Calibri" w:hAnsi="Calibri" w:cs="Arial"/>
          <w:color w:val="000000"/>
          <w:spacing w:val="-2"/>
          <w:sz w:val="21"/>
          <w:szCs w:val="21"/>
        </w:rPr>
        <w:t>vom Typ</w:t>
      </w:r>
      <w:r w:rsidR="003F32E9" w:rsidRPr="003E0736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3E0736" w:rsidRPr="003E0736">
        <w:rPr>
          <w:rFonts w:ascii="Calibri" w:hAnsi="Calibri" w:cs="Calibri"/>
          <w:spacing w:val="-2"/>
          <w:sz w:val="21"/>
          <w:szCs w:val="21"/>
        </w:rPr>
        <w:t>Laminum</w:t>
      </w:r>
      <w:r w:rsidR="003F32E9" w:rsidRPr="003E0736">
        <w:rPr>
          <w:rFonts w:ascii="Calibri" w:hAnsi="Calibri" w:cs="Calibri"/>
          <w:spacing w:val="-2"/>
          <w:sz w:val="21"/>
          <w:szCs w:val="21"/>
        </w:rPr>
        <w:t>®</w:t>
      </w:r>
      <w:r w:rsidR="00571CBC" w:rsidRPr="003E0736">
        <w:rPr>
          <w:rFonts w:ascii="Calibri" w:hAnsi="Calibri" w:cs="Calibri"/>
          <w:spacing w:val="-2"/>
          <w:sz w:val="21"/>
          <w:szCs w:val="21"/>
        </w:rPr>
        <w:t xml:space="preserve"> in der Wälzlagermontage</w:t>
      </w:r>
      <w:r w:rsidR="003F32E9" w:rsidRPr="003E0736">
        <w:rPr>
          <w:rFonts w:ascii="Calibri" w:hAnsi="Calibri" w:cs="Calibri"/>
          <w:spacing w:val="-2"/>
          <w:sz w:val="21"/>
          <w:szCs w:val="21"/>
        </w:rPr>
        <w:t xml:space="preserve">. </w:t>
      </w:r>
      <w:r w:rsidRPr="003E0736">
        <w:rPr>
          <w:rFonts w:ascii="Calibri" w:hAnsi="Calibri"/>
          <w:i/>
          <w:spacing w:val="0"/>
          <w:sz w:val="16"/>
          <w:szCs w:val="16"/>
        </w:rPr>
        <w:t>(Bild: Georg Martin GmbH)</w:t>
      </w:r>
    </w:p>
    <w:p w14:paraId="692E7A9E" w14:textId="77777777" w:rsidR="001E73BA" w:rsidRPr="001E73BA" w:rsidRDefault="001E73BA" w:rsidP="00571CBC">
      <w:pPr>
        <w:spacing w:after="120"/>
        <w:ind w:left="0"/>
        <w:jc w:val="both"/>
        <w:rPr>
          <w:rFonts w:ascii="Calibri" w:hAnsi="Calibri"/>
          <w:iCs/>
          <w:spacing w:val="0"/>
          <w:sz w:val="21"/>
          <w:szCs w:val="21"/>
        </w:rPr>
      </w:pPr>
    </w:p>
    <w:p w14:paraId="688CD2B0" w14:textId="09852E69" w:rsidR="00525416" w:rsidRPr="008D6EFF" w:rsidRDefault="00A859FC" w:rsidP="002341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/>
          <w:i/>
          <w:spacing w:val="0"/>
          <w:sz w:val="21"/>
          <w:szCs w:val="21"/>
        </w:rPr>
      </w:pPr>
      <w:r w:rsidRPr="008D6EFF">
        <w:rPr>
          <w:rFonts w:ascii="Calibri" w:hAnsi="Calibri"/>
          <w:i/>
          <w:spacing w:val="0"/>
          <w:sz w:val="21"/>
          <w:szCs w:val="21"/>
        </w:rPr>
        <w:t>((Infobox</w:t>
      </w:r>
      <w:r w:rsidR="00EB47D1">
        <w:rPr>
          <w:rFonts w:ascii="Calibri" w:hAnsi="Calibri"/>
          <w:i/>
          <w:spacing w:val="0"/>
          <w:sz w:val="21"/>
          <w:szCs w:val="21"/>
        </w:rPr>
        <w:t xml:space="preserve"> </w:t>
      </w:r>
      <w:r w:rsidRPr="008D6EFF">
        <w:rPr>
          <w:rFonts w:ascii="Calibri" w:hAnsi="Calibri"/>
          <w:i/>
          <w:spacing w:val="0"/>
          <w:sz w:val="21"/>
          <w:szCs w:val="21"/>
        </w:rPr>
        <w:t>))</w:t>
      </w:r>
    </w:p>
    <w:p w14:paraId="7D7B8725" w14:textId="78B3AE50" w:rsidR="001B1B53" w:rsidRPr="008D6EFF" w:rsidRDefault="00234170" w:rsidP="002341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eastAsia="ArialMT" w:hAnsi="Calibri" w:cs="ArialMT"/>
          <w:b/>
          <w:spacing w:val="0"/>
          <w:sz w:val="21"/>
          <w:szCs w:val="21"/>
        </w:rPr>
      </w:pPr>
      <w:r>
        <w:rPr>
          <w:rFonts w:ascii="Calibri" w:eastAsia="ArialMT" w:hAnsi="Calibri" w:cs="ArialMT"/>
          <w:b/>
          <w:spacing w:val="0"/>
          <w:sz w:val="21"/>
          <w:szCs w:val="21"/>
        </w:rPr>
        <w:lastRenderedPageBreak/>
        <w:t>Vokabular</w:t>
      </w:r>
      <w:r w:rsidR="001B1B53" w:rsidRPr="008D6EFF">
        <w:rPr>
          <w:rFonts w:ascii="Calibri" w:eastAsia="ArialMT" w:hAnsi="Calibri" w:cs="ArialMT"/>
          <w:b/>
          <w:spacing w:val="0"/>
          <w:sz w:val="21"/>
          <w:szCs w:val="21"/>
        </w:rPr>
        <w:t xml:space="preserve"> </w:t>
      </w:r>
      <w:r>
        <w:rPr>
          <w:rFonts w:ascii="Calibri" w:eastAsia="ArialMT" w:hAnsi="Calibri" w:cs="ArialMT"/>
          <w:b/>
          <w:spacing w:val="0"/>
          <w:sz w:val="21"/>
          <w:szCs w:val="21"/>
        </w:rPr>
        <w:t xml:space="preserve">aus </w:t>
      </w:r>
      <w:r w:rsidR="001B1B53" w:rsidRPr="008D6EFF">
        <w:rPr>
          <w:rFonts w:ascii="Calibri" w:eastAsia="ArialMT" w:hAnsi="Calibri" w:cs="ArialMT"/>
          <w:b/>
          <w:spacing w:val="0"/>
          <w:sz w:val="21"/>
          <w:szCs w:val="21"/>
        </w:rPr>
        <w:t>der Wälzlager-Montage</w:t>
      </w:r>
    </w:p>
    <w:p w14:paraId="06FC9526" w14:textId="77777777" w:rsidR="00A31A30" w:rsidRPr="008D6EFF" w:rsidRDefault="00E809EC" w:rsidP="000E7A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0"/>
        <w:jc w:val="both"/>
        <w:rPr>
          <w:rFonts w:ascii="Calibri" w:eastAsia="ArialMT" w:hAnsi="Calibri" w:cs="ArialMT"/>
          <w:b/>
          <w:spacing w:val="0"/>
          <w:sz w:val="21"/>
          <w:szCs w:val="21"/>
        </w:rPr>
      </w:pPr>
      <w:r w:rsidRPr="008D6EFF">
        <w:rPr>
          <w:rFonts w:ascii="Calibri" w:eastAsia="ArialMT" w:hAnsi="Calibri" w:cs="ArialMT"/>
          <w:i/>
          <w:spacing w:val="0"/>
          <w:sz w:val="21"/>
          <w:szCs w:val="21"/>
        </w:rPr>
        <w:t>Lagerluft</w:t>
      </w:r>
      <w:r w:rsidRPr="008D6EFF">
        <w:rPr>
          <w:rFonts w:ascii="Calibri" w:eastAsia="ArialMT" w:hAnsi="Calibri" w:cs="ArialMT"/>
          <w:b/>
          <w:spacing w:val="0"/>
          <w:sz w:val="21"/>
          <w:szCs w:val="21"/>
        </w:rPr>
        <w:t xml:space="preserve"> </w:t>
      </w:r>
    </w:p>
    <w:p w14:paraId="22F28C47" w14:textId="3C1DA78C" w:rsidR="005027D9" w:rsidRPr="008D6EFF" w:rsidRDefault="00E809EC" w:rsidP="002341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eastAsia="ArialMT" w:hAnsi="Calibri" w:cs="ArialMT"/>
          <w:spacing w:val="0"/>
          <w:sz w:val="21"/>
          <w:szCs w:val="21"/>
        </w:rPr>
      </w:pPr>
      <w:r w:rsidRPr="008D6EFF">
        <w:rPr>
          <w:rFonts w:ascii="Calibri" w:eastAsia="ArialMT" w:hAnsi="Calibri" w:cs="ArialMT"/>
          <w:spacing w:val="0"/>
          <w:sz w:val="21"/>
          <w:szCs w:val="21"/>
        </w:rPr>
        <w:t xml:space="preserve">Der Begriff Lagerluft </w:t>
      </w:r>
      <w:r w:rsidR="000E7A6A">
        <w:rPr>
          <w:rFonts w:ascii="Calibri" w:eastAsia="ArialMT" w:hAnsi="Calibri" w:cs="ArialMT"/>
          <w:spacing w:val="0"/>
          <w:sz w:val="21"/>
          <w:szCs w:val="21"/>
        </w:rPr>
        <w:t xml:space="preserve">meint </w:t>
      </w:r>
      <w:r w:rsidRPr="008D6EFF">
        <w:rPr>
          <w:rFonts w:ascii="Calibri" w:eastAsia="ArialMT" w:hAnsi="Calibri" w:cs="ArialMT"/>
          <w:spacing w:val="0"/>
          <w:sz w:val="21"/>
          <w:szCs w:val="21"/>
        </w:rPr>
        <w:t xml:space="preserve">das Spiel, um </w:t>
      </w:r>
      <w:r w:rsidR="000E7A6A">
        <w:rPr>
          <w:rFonts w:ascii="Calibri" w:eastAsia="ArialMT" w:hAnsi="Calibri" w:cs="ArialMT"/>
          <w:spacing w:val="0"/>
          <w:sz w:val="21"/>
          <w:szCs w:val="21"/>
        </w:rPr>
        <w:t>das</w:t>
      </w:r>
      <w:r w:rsidRPr="008D6EFF">
        <w:rPr>
          <w:rFonts w:ascii="Calibri" w:eastAsia="ArialMT" w:hAnsi="Calibri" w:cs="ArialMT"/>
          <w:spacing w:val="0"/>
          <w:sz w:val="21"/>
          <w:szCs w:val="21"/>
        </w:rPr>
        <w:t xml:space="preserve"> sich die beiden Ringe eines nicht eingebauten Wälzlagers gegeneinander verschieben lassen. Man unterscheidet </w:t>
      </w:r>
      <w:r w:rsidR="000E7A6A">
        <w:rPr>
          <w:rFonts w:ascii="Calibri" w:eastAsia="ArialMT" w:hAnsi="Calibri" w:cs="ArialMT"/>
          <w:spacing w:val="0"/>
          <w:sz w:val="21"/>
          <w:szCs w:val="21"/>
        </w:rPr>
        <w:t>die</w:t>
      </w:r>
      <w:r w:rsidR="001B1B53" w:rsidRPr="008D6EFF">
        <w:rPr>
          <w:rFonts w:ascii="Calibri" w:eastAsia="ArialMT" w:hAnsi="Calibri" w:cs="ArialMT"/>
          <w:spacing w:val="0"/>
          <w:sz w:val="21"/>
          <w:szCs w:val="21"/>
        </w:rPr>
        <w:t xml:space="preserve"> </w:t>
      </w:r>
      <w:r w:rsidRPr="008D6EFF">
        <w:rPr>
          <w:rFonts w:ascii="Calibri" w:eastAsia="ArialMT" w:hAnsi="Calibri" w:cs="ArialMT"/>
          <w:spacing w:val="0"/>
          <w:sz w:val="21"/>
          <w:szCs w:val="21"/>
        </w:rPr>
        <w:t>radiale</w:t>
      </w:r>
      <w:r w:rsidR="000E7A6A">
        <w:rPr>
          <w:rFonts w:ascii="Calibri" w:eastAsia="ArialMT" w:hAnsi="Calibri" w:cs="ArialMT"/>
          <w:spacing w:val="0"/>
          <w:sz w:val="21"/>
          <w:szCs w:val="21"/>
        </w:rPr>
        <w:t xml:space="preserve"> </w:t>
      </w:r>
      <w:r w:rsidRPr="008D6EFF">
        <w:rPr>
          <w:rFonts w:ascii="Calibri" w:eastAsia="ArialMT" w:hAnsi="Calibri" w:cs="ArialMT"/>
          <w:spacing w:val="0"/>
          <w:sz w:val="21"/>
          <w:szCs w:val="21"/>
        </w:rPr>
        <w:t>und axiale Lagerluft</w:t>
      </w:r>
      <w:r w:rsidR="00EB59D2" w:rsidRPr="008D6EFF">
        <w:rPr>
          <w:rFonts w:ascii="Calibri" w:eastAsia="ArialMT" w:hAnsi="Calibri" w:cs="ArialMT"/>
          <w:spacing w:val="0"/>
          <w:sz w:val="21"/>
          <w:szCs w:val="21"/>
        </w:rPr>
        <w:t xml:space="preserve">. </w:t>
      </w:r>
      <w:r w:rsidRPr="008D6EFF">
        <w:rPr>
          <w:rFonts w:ascii="Calibri" w:eastAsia="ArialMT" w:hAnsi="Calibri" w:cs="ArialMT"/>
          <w:spacing w:val="0"/>
          <w:sz w:val="21"/>
          <w:szCs w:val="21"/>
        </w:rPr>
        <w:t>Die Radialluft wird senkrecht zur Mittelachse des Lagers gemessen, die Axialluft entlang der Mittelachse.</w:t>
      </w:r>
      <w:r w:rsidR="005027D9" w:rsidRPr="008D6EFF">
        <w:rPr>
          <w:rFonts w:ascii="Calibri" w:hAnsi="Calibri"/>
          <w:spacing w:val="0"/>
          <w:sz w:val="21"/>
          <w:szCs w:val="21"/>
        </w:rPr>
        <w:t xml:space="preserve"> </w:t>
      </w:r>
      <w:r w:rsidR="000E7A6A">
        <w:rPr>
          <w:rFonts w:ascii="Calibri" w:hAnsi="Calibri"/>
          <w:spacing w:val="0"/>
          <w:sz w:val="21"/>
          <w:szCs w:val="21"/>
        </w:rPr>
        <w:t>Zu</w:t>
      </w:r>
      <w:r w:rsidR="00EB59D2" w:rsidRPr="008D6EFF">
        <w:rPr>
          <w:rFonts w:ascii="Calibri" w:hAnsi="Calibri"/>
          <w:spacing w:val="0"/>
          <w:sz w:val="21"/>
          <w:szCs w:val="21"/>
        </w:rPr>
        <w:t xml:space="preserve">dem differenziert man </w:t>
      </w:r>
      <w:r w:rsidR="005027D9" w:rsidRPr="008D6EFF">
        <w:rPr>
          <w:rFonts w:ascii="Calibri" w:hAnsi="Calibri"/>
          <w:spacing w:val="0"/>
          <w:sz w:val="21"/>
          <w:szCs w:val="21"/>
        </w:rPr>
        <w:t xml:space="preserve">zwischen der Lagerluft vor dem Einbau und </w:t>
      </w:r>
      <w:r w:rsidR="000E7A6A">
        <w:rPr>
          <w:rFonts w:ascii="Calibri" w:hAnsi="Calibri"/>
          <w:spacing w:val="0"/>
          <w:sz w:val="21"/>
          <w:szCs w:val="21"/>
        </w:rPr>
        <w:t>jener</w:t>
      </w:r>
      <w:r w:rsidR="005027D9" w:rsidRPr="008D6EFF">
        <w:rPr>
          <w:rFonts w:ascii="Calibri" w:hAnsi="Calibri"/>
          <w:spacing w:val="0"/>
          <w:sz w:val="21"/>
          <w:szCs w:val="21"/>
        </w:rPr>
        <w:t xml:space="preserve"> </w:t>
      </w:r>
      <w:r w:rsidR="007B2975">
        <w:rPr>
          <w:rFonts w:ascii="Calibri" w:hAnsi="Calibri"/>
          <w:spacing w:val="0"/>
          <w:sz w:val="21"/>
          <w:szCs w:val="21"/>
        </w:rPr>
        <w:t xml:space="preserve">eines </w:t>
      </w:r>
      <w:r w:rsidR="005027D9" w:rsidRPr="008D6EFF">
        <w:rPr>
          <w:rFonts w:ascii="Calibri" w:hAnsi="Calibri"/>
          <w:spacing w:val="0"/>
          <w:sz w:val="21"/>
          <w:szCs w:val="21"/>
        </w:rPr>
        <w:t>eingebauten Lager</w:t>
      </w:r>
      <w:r w:rsidR="007B2975">
        <w:rPr>
          <w:rFonts w:ascii="Calibri" w:hAnsi="Calibri"/>
          <w:spacing w:val="0"/>
          <w:sz w:val="21"/>
          <w:szCs w:val="21"/>
        </w:rPr>
        <w:t>s</w:t>
      </w:r>
      <w:r w:rsidR="005027D9" w:rsidRPr="008D6EFF">
        <w:rPr>
          <w:rFonts w:ascii="Calibri" w:hAnsi="Calibri"/>
          <w:spacing w:val="0"/>
          <w:sz w:val="21"/>
          <w:szCs w:val="21"/>
        </w:rPr>
        <w:t xml:space="preserve"> unter Betriebsbedingungen. Die anfängliche Lagerluft vor dem Einbau ist größer als das Betriebsspiel, da die unterschiedlichen Presspassungen und Wärmedehnungen der Lagerringe und der zugehörigen Komponenten ein</w:t>
      </w:r>
      <w:r w:rsidR="00EB59D2" w:rsidRPr="008D6EFF">
        <w:rPr>
          <w:rFonts w:ascii="Calibri" w:hAnsi="Calibri"/>
          <w:spacing w:val="0"/>
          <w:sz w:val="21"/>
          <w:szCs w:val="21"/>
        </w:rPr>
        <w:t xml:space="preserve"> </w:t>
      </w:r>
      <w:r w:rsidR="005027D9" w:rsidRPr="008D6EFF">
        <w:rPr>
          <w:rFonts w:ascii="Calibri" w:hAnsi="Calibri"/>
          <w:spacing w:val="0"/>
          <w:sz w:val="21"/>
          <w:szCs w:val="21"/>
        </w:rPr>
        <w:t xml:space="preserve">Ausdehnen oder </w:t>
      </w:r>
      <w:r w:rsidR="00EB59D2" w:rsidRPr="008D6EFF">
        <w:rPr>
          <w:rFonts w:ascii="Calibri" w:hAnsi="Calibri"/>
          <w:spacing w:val="0"/>
          <w:sz w:val="21"/>
          <w:szCs w:val="21"/>
        </w:rPr>
        <w:t>Schrumpfen</w:t>
      </w:r>
      <w:r w:rsidR="005027D9" w:rsidRPr="008D6EFF">
        <w:rPr>
          <w:rFonts w:ascii="Calibri" w:hAnsi="Calibri"/>
          <w:spacing w:val="0"/>
          <w:sz w:val="21"/>
          <w:szCs w:val="21"/>
        </w:rPr>
        <w:t xml:space="preserve"> der Ringe </w:t>
      </w:r>
      <w:r w:rsidR="00EB59D2" w:rsidRPr="008D6EFF">
        <w:rPr>
          <w:rFonts w:ascii="Calibri" w:hAnsi="Calibri"/>
          <w:spacing w:val="0"/>
          <w:sz w:val="21"/>
          <w:szCs w:val="21"/>
        </w:rPr>
        <w:t>bewirken</w:t>
      </w:r>
      <w:r w:rsidR="005027D9" w:rsidRPr="008D6EFF">
        <w:rPr>
          <w:rFonts w:ascii="Calibri" w:hAnsi="Calibri"/>
          <w:spacing w:val="0"/>
          <w:sz w:val="21"/>
          <w:szCs w:val="21"/>
        </w:rPr>
        <w:t xml:space="preserve">. </w:t>
      </w:r>
      <w:r w:rsidR="000E7A6A">
        <w:rPr>
          <w:rFonts w:ascii="Calibri" w:hAnsi="Calibri"/>
          <w:spacing w:val="0"/>
          <w:sz w:val="21"/>
          <w:szCs w:val="21"/>
        </w:rPr>
        <w:t>Klassifiziert wird d</w:t>
      </w:r>
      <w:r w:rsidR="00EB59D2" w:rsidRPr="008D6EFF">
        <w:rPr>
          <w:rFonts w:ascii="Calibri" w:hAnsi="Calibri"/>
          <w:spacing w:val="0"/>
          <w:sz w:val="21"/>
          <w:szCs w:val="21"/>
        </w:rPr>
        <w:t xml:space="preserve">as Lagerspiel </w:t>
      </w:r>
      <w:r w:rsidR="000E7A6A">
        <w:rPr>
          <w:rFonts w:ascii="Calibri" w:hAnsi="Calibri"/>
          <w:spacing w:val="0"/>
          <w:sz w:val="21"/>
          <w:szCs w:val="21"/>
        </w:rPr>
        <w:t>mit</w:t>
      </w:r>
      <w:r w:rsidR="001B1B53" w:rsidRPr="008D6EFF">
        <w:rPr>
          <w:rFonts w:ascii="Calibri" w:hAnsi="Calibri" w:cs="Calibri"/>
          <w:spacing w:val="0"/>
          <w:sz w:val="21"/>
          <w:szCs w:val="21"/>
        </w:rPr>
        <w:t xml:space="preserve"> den Nachsetzzeichen</w:t>
      </w:r>
      <w:r w:rsidR="007C6955" w:rsidRPr="008D6EFF">
        <w:rPr>
          <w:rFonts w:ascii="Calibri" w:hAnsi="Calibri" w:cs="Calibri"/>
          <w:spacing w:val="0"/>
          <w:sz w:val="21"/>
          <w:szCs w:val="21"/>
        </w:rPr>
        <w:t xml:space="preserve"> CN bis C5</w:t>
      </w:r>
      <w:r w:rsidR="00EB59D2" w:rsidRPr="008D6EFF">
        <w:rPr>
          <w:rFonts w:ascii="Calibri" w:hAnsi="Calibri" w:cs="Calibri"/>
          <w:spacing w:val="0"/>
          <w:sz w:val="21"/>
          <w:szCs w:val="21"/>
        </w:rPr>
        <w:t>.</w:t>
      </w:r>
    </w:p>
    <w:p w14:paraId="4DFC3F7B" w14:textId="77777777" w:rsidR="00A31A30" w:rsidRPr="008D6EFF" w:rsidRDefault="00E809EC" w:rsidP="000E7A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0"/>
        <w:jc w:val="both"/>
        <w:rPr>
          <w:rFonts w:ascii="Calibri" w:eastAsia="ArialMT" w:hAnsi="Calibri" w:cs="ArialMT"/>
          <w:i/>
          <w:spacing w:val="0"/>
          <w:sz w:val="21"/>
          <w:szCs w:val="21"/>
        </w:rPr>
      </w:pPr>
      <w:r w:rsidRPr="008D6EFF">
        <w:rPr>
          <w:rFonts w:ascii="Calibri" w:eastAsia="ArialMT" w:hAnsi="Calibri" w:cs="ArialMT"/>
          <w:i/>
          <w:spacing w:val="0"/>
          <w:sz w:val="21"/>
          <w:szCs w:val="21"/>
        </w:rPr>
        <w:t>Anstellen</w:t>
      </w:r>
    </w:p>
    <w:p w14:paraId="611C3AA8" w14:textId="7DA1755E" w:rsidR="00E809EC" w:rsidRPr="008D6EFF" w:rsidRDefault="000E7A6A" w:rsidP="002341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hAnsi="Calibri"/>
          <w:spacing w:val="0"/>
          <w:sz w:val="21"/>
          <w:szCs w:val="21"/>
        </w:rPr>
      </w:pPr>
      <w:r>
        <w:rPr>
          <w:rFonts w:ascii="Calibri" w:hAnsi="Calibri"/>
          <w:spacing w:val="0"/>
          <w:sz w:val="21"/>
          <w:szCs w:val="21"/>
        </w:rPr>
        <w:t xml:space="preserve">Begriff für </w:t>
      </w:r>
      <w:r w:rsidR="00E809EC" w:rsidRPr="008D6EFF">
        <w:rPr>
          <w:rFonts w:ascii="Calibri" w:hAnsi="Calibri"/>
          <w:spacing w:val="0"/>
          <w:sz w:val="21"/>
          <w:szCs w:val="21"/>
        </w:rPr>
        <w:t xml:space="preserve"> das Vorspannen einer Lagerung </w:t>
      </w:r>
      <w:r>
        <w:rPr>
          <w:rFonts w:ascii="Calibri" w:hAnsi="Calibri"/>
          <w:spacing w:val="0"/>
          <w:sz w:val="21"/>
          <w:szCs w:val="21"/>
        </w:rPr>
        <w:t xml:space="preserve">und </w:t>
      </w:r>
      <w:r w:rsidR="00E809EC" w:rsidRPr="008D6EFF">
        <w:rPr>
          <w:rFonts w:ascii="Calibri" w:hAnsi="Calibri"/>
          <w:spacing w:val="0"/>
          <w:sz w:val="21"/>
          <w:szCs w:val="21"/>
        </w:rPr>
        <w:t>das Einstellen der Lagerluft.</w:t>
      </w:r>
    </w:p>
    <w:p w14:paraId="13032B3B" w14:textId="77777777" w:rsidR="00A31A30" w:rsidRPr="008D6EFF" w:rsidRDefault="00E809EC" w:rsidP="000E7A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0"/>
        <w:jc w:val="both"/>
        <w:rPr>
          <w:rFonts w:ascii="Calibri" w:hAnsi="Calibri"/>
          <w:i/>
          <w:spacing w:val="0"/>
          <w:sz w:val="21"/>
          <w:szCs w:val="21"/>
        </w:rPr>
      </w:pPr>
      <w:r w:rsidRPr="008D6EFF">
        <w:rPr>
          <w:rFonts w:ascii="Calibri" w:hAnsi="Calibri"/>
          <w:i/>
          <w:spacing w:val="0"/>
          <w:sz w:val="21"/>
          <w:szCs w:val="21"/>
        </w:rPr>
        <w:t>Vorspannung</w:t>
      </w:r>
    </w:p>
    <w:p w14:paraId="7B9E34FF" w14:textId="69379032" w:rsidR="00E809EC" w:rsidRPr="008D6EFF" w:rsidRDefault="000E7A6A" w:rsidP="002341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hAnsi="Calibri"/>
          <w:spacing w:val="0"/>
          <w:sz w:val="21"/>
          <w:szCs w:val="21"/>
        </w:rPr>
      </w:pPr>
      <w:r>
        <w:rPr>
          <w:rFonts w:ascii="Calibri" w:hAnsi="Calibri"/>
          <w:spacing w:val="0"/>
          <w:sz w:val="21"/>
          <w:szCs w:val="21"/>
        </w:rPr>
        <w:t>Die</w:t>
      </w:r>
      <w:r w:rsidR="001459E1" w:rsidRPr="008D6EFF">
        <w:rPr>
          <w:rFonts w:ascii="Calibri" w:hAnsi="Calibri"/>
          <w:spacing w:val="0"/>
          <w:sz w:val="21"/>
          <w:szCs w:val="21"/>
        </w:rPr>
        <w:t xml:space="preserve"> ohne äußere Belastung in Bauteilen vorhandene mechanische Spannung, die </w:t>
      </w:r>
      <w:r>
        <w:rPr>
          <w:rFonts w:ascii="Calibri" w:hAnsi="Calibri"/>
          <w:spacing w:val="0"/>
          <w:sz w:val="21"/>
          <w:szCs w:val="21"/>
        </w:rPr>
        <w:t xml:space="preserve">bei </w:t>
      </w:r>
      <w:r w:rsidR="005318C9" w:rsidRPr="008D6EFF">
        <w:rPr>
          <w:rFonts w:ascii="Calibri" w:hAnsi="Calibri"/>
          <w:spacing w:val="0"/>
          <w:sz w:val="21"/>
          <w:szCs w:val="21"/>
        </w:rPr>
        <w:t>der</w:t>
      </w:r>
      <w:r w:rsidR="001459E1" w:rsidRPr="008D6EFF">
        <w:rPr>
          <w:rFonts w:ascii="Calibri" w:hAnsi="Calibri"/>
          <w:spacing w:val="0"/>
          <w:sz w:val="21"/>
          <w:szCs w:val="21"/>
        </w:rPr>
        <w:t xml:space="preserve"> Produktion oder Montage </w:t>
      </w:r>
      <w:r w:rsidR="005318C9" w:rsidRPr="008D6EFF">
        <w:rPr>
          <w:rFonts w:ascii="Calibri" w:hAnsi="Calibri"/>
          <w:spacing w:val="0"/>
          <w:sz w:val="21"/>
          <w:szCs w:val="21"/>
        </w:rPr>
        <w:t>mit dem Ziel angelegt wird,</w:t>
      </w:r>
      <w:r w:rsidR="001459E1" w:rsidRPr="008D6EFF">
        <w:rPr>
          <w:rFonts w:ascii="Calibri" w:hAnsi="Calibri"/>
          <w:spacing w:val="0"/>
          <w:sz w:val="21"/>
          <w:szCs w:val="21"/>
        </w:rPr>
        <w:t xml:space="preserve"> im Last- bzw. Betriebsfall ein bestimmtes Verhalten zu erreichen.</w:t>
      </w:r>
    </w:p>
    <w:p w14:paraId="7F640E2C" w14:textId="3FA3A062" w:rsidR="00EB59D2" w:rsidRDefault="00EB59D2" w:rsidP="002341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8D6EFF">
        <w:rPr>
          <w:rFonts w:ascii="Calibri" w:hAnsi="Calibri" w:cs="Calibri"/>
          <w:i/>
          <w:spacing w:val="0"/>
          <w:sz w:val="16"/>
          <w:szCs w:val="16"/>
        </w:rPr>
        <w:t>1</w:t>
      </w:r>
      <w:r w:rsidR="000E7A6A">
        <w:rPr>
          <w:rFonts w:ascii="Calibri" w:hAnsi="Calibri" w:cs="Calibri"/>
          <w:i/>
          <w:spacing w:val="0"/>
          <w:sz w:val="16"/>
          <w:szCs w:val="16"/>
        </w:rPr>
        <w:t>4</w:t>
      </w:r>
      <w:r w:rsidR="00A65424">
        <w:rPr>
          <w:rFonts w:ascii="Calibri" w:hAnsi="Calibri" w:cs="Calibri"/>
          <w:i/>
          <w:spacing w:val="0"/>
          <w:sz w:val="16"/>
          <w:szCs w:val="16"/>
        </w:rPr>
        <w:t>3</w:t>
      </w:r>
      <w:r w:rsidRPr="008D6EFF">
        <w:rPr>
          <w:rFonts w:ascii="Calibri" w:hAnsi="Calibri" w:cs="Calibri"/>
          <w:i/>
          <w:spacing w:val="0"/>
          <w:sz w:val="16"/>
          <w:szCs w:val="16"/>
        </w:rPr>
        <w:t xml:space="preserve"> Wörter mit </w:t>
      </w:r>
      <w:r w:rsidR="00BE3C57" w:rsidRPr="008D6EFF">
        <w:rPr>
          <w:rFonts w:ascii="Calibri" w:hAnsi="Calibri" w:cs="Calibri"/>
          <w:i/>
          <w:spacing w:val="0"/>
          <w:sz w:val="16"/>
          <w:szCs w:val="16"/>
        </w:rPr>
        <w:t>1.</w:t>
      </w:r>
      <w:r w:rsidR="000E7A6A">
        <w:rPr>
          <w:rFonts w:ascii="Calibri" w:hAnsi="Calibri" w:cs="Calibri"/>
          <w:i/>
          <w:spacing w:val="0"/>
          <w:sz w:val="16"/>
          <w:szCs w:val="16"/>
        </w:rPr>
        <w:t>060</w:t>
      </w:r>
      <w:r w:rsidR="00BE3C57" w:rsidRPr="008D6EFF">
        <w:rPr>
          <w:rFonts w:ascii="Calibri" w:hAnsi="Calibri" w:cs="Calibri"/>
          <w:i/>
          <w:spacing w:val="0"/>
          <w:sz w:val="16"/>
          <w:szCs w:val="16"/>
        </w:rPr>
        <w:t xml:space="preserve"> </w:t>
      </w:r>
      <w:r w:rsidRPr="008D6EFF">
        <w:rPr>
          <w:rFonts w:ascii="Calibri" w:hAnsi="Calibri" w:cs="Calibri"/>
          <w:i/>
          <w:spacing w:val="0"/>
          <w:sz w:val="16"/>
          <w:szCs w:val="16"/>
        </w:rPr>
        <w:t>Zeichen (inkl. Leerzeichen)</w:t>
      </w:r>
    </w:p>
    <w:p w14:paraId="5592388E" w14:textId="77777777" w:rsidR="00EF608A" w:rsidRDefault="00EF608A" w:rsidP="00EF608A">
      <w:pPr>
        <w:spacing w:after="120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</w:p>
    <w:tbl>
      <w:tblPr>
        <w:tblW w:w="87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7"/>
        <w:gridCol w:w="3260"/>
      </w:tblGrid>
      <w:tr w:rsidR="00C85D8C" w:rsidRPr="008D6EFF" w14:paraId="3761FDB9" w14:textId="77777777" w:rsidTr="00234170">
        <w:tc>
          <w:tcPr>
            <w:tcW w:w="5457" w:type="dxa"/>
            <w:hideMark/>
          </w:tcPr>
          <w:p w14:paraId="3D255554" w14:textId="0227D399" w:rsidR="00C85D8C" w:rsidRPr="008D6EFF" w:rsidRDefault="00C85D8C" w:rsidP="00C85D8C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8D6EFF"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3260" w:type="dxa"/>
            <w:hideMark/>
          </w:tcPr>
          <w:p w14:paraId="5C4753AD" w14:textId="77777777" w:rsidR="00C85D8C" w:rsidRPr="008D6EFF" w:rsidRDefault="00C85D8C" w:rsidP="00C85D8C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8D6EFF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C85D8C" w:rsidRPr="008D6EFF" w14:paraId="56A36B6E" w14:textId="77777777" w:rsidTr="00234170">
        <w:tc>
          <w:tcPr>
            <w:tcW w:w="5457" w:type="dxa"/>
            <w:hideMark/>
          </w:tcPr>
          <w:p w14:paraId="454F6EEF" w14:textId="77777777" w:rsidR="00C85D8C" w:rsidRPr="008D6EFF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D6EFF">
              <w:rPr>
                <w:rFonts w:ascii="Calibri" w:hAnsi="Calibri" w:cs="Calibri"/>
                <w:spacing w:val="0"/>
                <w:sz w:val="21"/>
                <w:szCs w:val="21"/>
              </w:rPr>
              <w:t>Georg Martin GmbH</w:t>
            </w:r>
          </w:p>
        </w:tc>
        <w:tc>
          <w:tcPr>
            <w:tcW w:w="3260" w:type="dxa"/>
            <w:hideMark/>
          </w:tcPr>
          <w:p w14:paraId="135FA0AB" w14:textId="77777777" w:rsidR="00C85D8C" w:rsidRPr="008D6EFF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D6EFF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C85D8C" w:rsidRPr="008D6EFF" w14:paraId="454ADF7D" w14:textId="77777777" w:rsidTr="00234170">
        <w:tc>
          <w:tcPr>
            <w:tcW w:w="5457" w:type="dxa"/>
            <w:hideMark/>
          </w:tcPr>
          <w:p w14:paraId="565D3459" w14:textId="77777777" w:rsidR="00C85D8C" w:rsidRPr="008D6EFF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D6EFF">
              <w:rPr>
                <w:rFonts w:ascii="Calibri" w:hAnsi="Calibri" w:cs="Calibri"/>
                <w:spacing w:val="0"/>
                <w:sz w:val="21"/>
                <w:szCs w:val="21"/>
              </w:rPr>
              <w:t>Verkauf M-Tech</w:t>
            </w:r>
          </w:p>
        </w:tc>
        <w:tc>
          <w:tcPr>
            <w:tcW w:w="3260" w:type="dxa"/>
            <w:hideMark/>
          </w:tcPr>
          <w:p w14:paraId="50AE2EEB" w14:textId="466C5C85" w:rsidR="00C85D8C" w:rsidRPr="008D6EFF" w:rsidRDefault="00EF608A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Am Schwalbenrain 6</w:t>
            </w:r>
          </w:p>
        </w:tc>
      </w:tr>
      <w:tr w:rsidR="00C85D8C" w:rsidRPr="008D6EFF" w14:paraId="025CD15B" w14:textId="77777777" w:rsidTr="00234170">
        <w:tc>
          <w:tcPr>
            <w:tcW w:w="5457" w:type="dxa"/>
            <w:hideMark/>
          </w:tcPr>
          <w:p w14:paraId="646C8A63" w14:textId="77777777" w:rsidR="00C85D8C" w:rsidRPr="008D6EFF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D6EFF">
              <w:rPr>
                <w:rFonts w:ascii="Calibri" w:hAnsi="Calibri" w:cs="Calibri"/>
                <w:spacing w:val="0"/>
                <w:sz w:val="21"/>
                <w:szCs w:val="21"/>
              </w:rPr>
              <w:t>Martinstraße 55</w:t>
            </w:r>
          </w:p>
        </w:tc>
        <w:tc>
          <w:tcPr>
            <w:tcW w:w="3260" w:type="dxa"/>
            <w:hideMark/>
          </w:tcPr>
          <w:p w14:paraId="3305D8D9" w14:textId="2F5D9172" w:rsidR="00C85D8C" w:rsidRPr="008D6EFF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D6EFF">
              <w:rPr>
                <w:rFonts w:ascii="Calibri" w:hAnsi="Calibri" w:cs="Calibri"/>
                <w:spacing w:val="0"/>
                <w:sz w:val="21"/>
                <w:szCs w:val="21"/>
              </w:rPr>
              <w:t>D</w:t>
            </w:r>
            <w:r w:rsidR="00EF608A">
              <w:rPr>
                <w:rFonts w:ascii="Calibri" w:hAnsi="Calibri" w:cs="Calibri"/>
                <w:spacing w:val="0"/>
                <w:sz w:val="21"/>
                <w:szCs w:val="21"/>
              </w:rPr>
              <w:t>-64380 Roßdorf</w:t>
            </w:r>
          </w:p>
        </w:tc>
      </w:tr>
      <w:tr w:rsidR="00C85D8C" w:rsidRPr="008D6EFF" w14:paraId="7F4DA590" w14:textId="77777777" w:rsidTr="00234170">
        <w:tc>
          <w:tcPr>
            <w:tcW w:w="5457" w:type="dxa"/>
            <w:hideMark/>
          </w:tcPr>
          <w:p w14:paraId="3DD83F57" w14:textId="77777777" w:rsidR="00C85D8C" w:rsidRPr="008D6EFF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D6EFF">
              <w:rPr>
                <w:rFonts w:ascii="Calibri" w:hAnsi="Calibri" w:cs="Calibri"/>
                <w:spacing w:val="0"/>
                <w:sz w:val="21"/>
                <w:szCs w:val="21"/>
              </w:rPr>
              <w:t>D-63128 Dietzenbach</w:t>
            </w:r>
          </w:p>
        </w:tc>
        <w:tc>
          <w:tcPr>
            <w:tcW w:w="3260" w:type="dxa"/>
            <w:hideMark/>
          </w:tcPr>
          <w:p w14:paraId="2C02B7B0" w14:textId="6BD90A5A" w:rsidR="00C85D8C" w:rsidRPr="008D6EFF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D6EFF">
              <w:rPr>
                <w:rFonts w:ascii="Calibri" w:hAnsi="Calibri" w:cs="Calibri"/>
                <w:spacing w:val="0"/>
                <w:sz w:val="21"/>
                <w:szCs w:val="21"/>
              </w:rPr>
              <w:t>Tel.: 0049 (0) 6</w:t>
            </w:r>
            <w:r w:rsidR="00EF608A">
              <w:rPr>
                <w:rFonts w:ascii="Calibri" w:hAnsi="Calibri" w:cs="Calibri"/>
                <w:spacing w:val="0"/>
                <w:sz w:val="21"/>
                <w:szCs w:val="21"/>
              </w:rPr>
              <w:t>0 71</w:t>
            </w:r>
            <w:r w:rsidRPr="008D6EFF">
              <w:rPr>
                <w:rFonts w:ascii="Calibri" w:hAnsi="Calibri" w:cs="Calibri"/>
                <w:spacing w:val="0"/>
                <w:sz w:val="21"/>
                <w:szCs w:val="21"/>
              </w:rPr>
              <w:t xml:space="preserve"> / </w:t>
            </w:r>
            <w:r w:rsidR="00EF608A">
              <w:rPr>
                <w:rFonts w:ascii="Calibri" w:hAnsi="Calibri" w:cs="Calibri"/>
                <w:spacing w:val="0"/>
                <w:sz w:val="21"/>
                <w:szCs w:val="21"/>
              </w:rPr>
              <w:t>61 87 800</w:t>
            </w:r>
          </w:p>
        </w:tc>
      </w:tr>
      <w:tr w:rsidR="00C85D8C" w:rsidRPr="008D6EFF" w14:paraId="3E718232" w14:textId="77777777" w:rsidTr="00234170">
        <w:tc>
          <w:tcPr>
            <w:tcW w:w="5457" w:type="dxa"/>
            <w:hideMark/>
          </w:tcPr>
          <w:p w14:paraId="60D58237" w14:textId="77777777" w:rsidR="00C85D8C" w:rsidRPr="008D6EFF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D6EFF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0049/ (0) 6 0 74/ 40 99 49; </w:t>
            </w:r>
            <w:r w:rsidRPr="008D6EFF">
              <w:rPr>
                <w:rFonts w:ascii="Calibri" w:hAnsi="Calibri" w:cs="Calibri"/>
                <w:spacing w:val="0"/>
                <w:sz w:val="21"/>
                <w:szCs w:val="21"/>
                <w:lang w:val="fr-FR"/>
              </w:rPr>
              <w:t>Fax: (0) 6 0 74/ 40 99 99</w:t>
            </w:r>
          </w:p>
        </w:tc>
        <w:tc>
          <w:tcPr>
            <w:tcW w:w="3260" w:type="dxa"/>
          </w:tcPr>
          <w:p w14:paraId="79F17063" w14:textId="67BAD7CF" w:rsidR="00C85D8C" w:rsidRPr="008D6EFF" w:rsidRDefault="00EF608A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fr-FR"/>
              </w:rPr>
            </w:pPr>
            <w:r w:rsidRPr="00EF608A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6" w:history="1">
              <w:r w:rsidRPr="00EF608A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info@guc.biz</w:t>
              </w:r>
            </w:hyperlink>
          </w:p>
        </w:tc>
      </w:tr>
      <w:tr w:rsidR="00C85D8C" w:rsidRPr="009043D4" w14:paraId="522A2EA7" w14:textId="77777777" w:rsidTr="00234170">
        <w:tc>
          <w:tcPr>
            <w:tcW w:w="5457" w:type="dxa"/>
            <w:hideMark/>
          </w:tcPr>
          <w:p w14:paraId="239C984D" w14:textId="77777777" w:rsidR="00C85D8C" w:rsidRPr="008D6EFF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D6EFF">
              <w:rPr>
                <w:rFonts w:ascii="Calibri" w:hAnsi="Calibri" w:cs="Calibri"/>
                <w:spacing w:val="0"/>
                <w:sz w:val="21"/>
                <w:szCs w:val="21"/>
              </w:rPr>
              <w:t xml:space="preserve">E-Mail: </w:t>
            </w:r>
            <w:hyperlink r:id="rId7" w:history="1">
              <w:r w:rsidRPr="008D6EFF">
                <w:rPr>
                  <w:rStyle w:val="Hyperlink"/>
                  <w:rFonts w:ascii="Calibri" w:hAnsi="Calibri" w:cs="Calibri"/>
                  <w:color w:val="auto"/>
                  <w:spacing w:val="0"/>
                  <w:sz w:val="21"/>
                  <w:szCs w:val="21"/>
                  <w:u w:val="none"/>
                </w:rPr>
                <w:t>verkauf@georg-martin.de</w:t>
              </w:r>
            </w:hyperlink>
          </w:p>
          <w:p w14:paraId="498B772C" w14:textId="77777777" w:rsidR="00C85D8C" w:rsidRPr="008D6EFF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D6EFF">
              <w:rPr>
                <w:rFonts w:ascii="Calibri" w:hAnsi="Calibri" w:cs="Calibri"/>
                <w:spacing w:val="0"/>
                <w:sz w:val="21"/>
                <w:szCs w:val="21"/>
              </w:rPr>
              <w:t>Internet: www.georg-martin.de</w:t>
            </w:r>
          </w:p>
        </w:tc>
        <w:tc>
          <w:tcPr>
            <w:tcW w:w="3260" w:type="dxa"/>
            <w:hideMark/>
          </w:tcPr>
          <w:p w14:paraId="5D4DC372" w14:textId="77777777" w:rsidR="00C85D8C" w:rsidRDefault="00EF608A" w:rsidP="00C85D8C">
            <w:pPr>
              <w:ind w:left="0"/>
              <w:rPr>
                <w:rStyle w:val="Hyperlink"/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  <w:t xml:space="preserve">Internet: </w:t>
            </w:r>
            <w:hyperlink r:id="rId8" w:history="1">
              <w:r w:rsidRPr="00B07930">
                <w:rPr>
                  <w:rStyle w:val="Hyperlink"/>
                  <w:rFonts w:ascii="Calibri" w:hAnsi="Calibri" w:cs="Calibri"/>
                  <w:bCs/>
                  <w:color w:val="000000"/>
                  <w:spacing w:val="0"/>
                  <w:sz w:val="22"/>
                  <w:szCs w:val="22"/>
                </w:rPr>
                <w:t>www.pr-box.de</w:t>
              </w:r>
            </w:hyperlink>
          </w:p>
          <w:p w14:paraId="0667AB7B" w14:textId="1493B36E" w:rsidR="00EF608A" w:rsidRPr="009043D4" w:rsidRDefault="00EF608A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B07930"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  <w:t xml:space="preserve">Social Media: </w:t>
            </w:r>
            <w:hyperlink r:id="rId9" w:history="1">
              <w:r w:rsidRPr="00B07930">
                <w:rPr>
                  <w:rStyle w:val="Hyperlink"/>
                  <w:rFonts w:ascii="Calibri" w:hAnsi="Calibri" w:cs="Calibri"/>
                  <w:bCs/>
                  <w:spacing w:val="0"/>
                  <w:sz w:val="22"/>
                  <w:szCs w:val="22"/>
                </w:rPr>
                <w:t>XING</w:t>
              </w:r>
            </w:hyperlink>
            <w:r w:rsidRPr="00B07930"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  <w:t xml:space="preserve"> und </w:t>
            </w:r>
            <w:hyperlink r:id="rId10" w:history="1">
              <w:r w:rsidRPr="00B07930">
                <w:rPr>
                  <w:rStyle w:val="Hyperlink"/>
                  <w:rFonts w:ascii="Calibri" w:hAnsi="Calibri" w:cs="Calibri"/>
                  <w:bCs/>
                  <w:spacing w:val="0"/>
                  <w:sz w:val="22"/>
                  <w:szCs w:val="22"/>
                </w:rPr>
                <w:t>LinkedIn</w:t>
              </w:r>
            </w:hyperlink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                                            </w:t>
            </w:r>
          </w:p>
        </w:tc>
      </w:tr>
      <w:tr w:rsidR="00C85D8C" w:rsidRPr="009043D4" w14:paraId="66122751" w14:textId="77777777" w:rsidTr="00234170">
        <w:tc>
          <w:tcPr>
            <w:tcW w:w="5457" w:type="dxa"/>
            <w:hideMark/>
          </w:tcPr>
          <w:p w14:paraId="374C9383" w14:textId="77777777" w:rsidR="00C85D8C" w:rsidRPr="009043D4" w:rsidRDefault="00C85D8C" w:rsidP="00C85D8C">
            <w:pPr>
              <w:spacing w:line="360" w:lineRule="auto"/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  <w:tc>
          <w:tcPr>
            <w:tcW w:w="3260" w:type="dxa"/>
            <w:hideMark/>
          </w:tcPr>
          <w:p w14:paraId="0FC3D013" w14:textId="77777777" w:rsidR="00C85D8C" w:rsidRPr="009043D4" w:rsidRDefault="00C85D8C" w:rsidP="00C85D8C">
            <w:pPr>
              <w:spacing w:line="360" w:lineRule="auto"/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</w:tr>
    </w:tbl>
    <w:p w14:paraId="617B3407" w14:textId="77777777" w:rsidR="0060743E" w:rsidRPr="00651D33" w:rsidRDefault="0060743E" w:rsidP="00C85D8C">
      <w:pPr>
        <w:spacing w:line="360" w:lineRule="auto"/>
        <w:ind w:left="0"/>
        <w:jc w:val="both"/>
        <w:rPr>
          <w:rFonts w:ascii="Calibri" w:hAnsi="Calibri" w:cs="Calibri"/>
        </w:rPr>
      </w:pPr>
    </w:p>
    <w:sectPr w:rsidR="0060743E" w:rsidRPr="00651D33" w:rsidSect="00F323ED">
      <w:pgSz w:w="11907" w:h="16840"/>
      <w:pgMar w:top="1134" w:right="1985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51483"/>
    <w:multiLevelType w:val="hybridMultilevel"/>
    <w:tmpl w:val="16309DD8"/>
    <w:lvl w:ilvl="0" w:tplc="813EA1DC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5919E0"/>
    <w:multiLevelType w:val="multilevel"/>
    <w:tmpl w:val="CD3E3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2823463">
    <w:abstractNumId w:val="1"/>
  </w:num>
  <w:num w:numId="2" w16cid:durableId="14011739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70AC"/>
    <w:rsid w:val="00001DCC"/>
    <w:rsid w:val="00002601"/>
    <w:rsid w:val="0000298D"/>
    <w:rsid w:val="00005BA8"/>
    <w:rsid w:val="000063E9"/>
    <w:rsid w:val="00006570"/>
    <w:rsid w:val="00006976"/>
    <w:rsid w:val="0001437C"/>
    <w:rsid w:val="000162CA"/>
    <w:rsid w:val="00017AC3"/>
    <w:rsid w:val="0002132A"/>
    <w:rsid w:val="00021385"/>
    <w:rsid w:val="00022752"/>
    <w:rsid w:val="00022BD0"/>
    <w:rsid w:val="000247D4"/>
    <w:rsid w:val="000317FD"/>
    <w:rsid w:val="00032926"/>
    <w:rsid w:val="00033A9C"/>
    <w:rsid w:val="00033B92"/>
    <w:rsid w:val="00034F32"/>
    <w:rsid w:val="000366A9"/>
    <w:rsid w:val="00036F34"/>
    <w:rsid w:val="00040022"/>
    <w:rsid w:val="00040C8C"/>
    <w:rsid w:val="000420FD"/>
    <w:rsid w:val="000428E3"/>
    <w:rsid w:val="000457FE"/>
    <w:rsid w:val="000479B1"/>
    <w:rsid w:val="00050014"/>
    <w:rsid w:val="00051923"/>
    <w:rsid w:val="000521F5"/>
    <w:rsid w:val="0005279E"/>
    <w:rsid w:val="000541C9"/>
    <w:rsid w:val="000551ED"/>
    <w:rsid w:val="000557C0"/>
    <w:rsid w:val="00055876"/>
    <w:rsid w:val="0005687F"/>
    <w:rsid w:val="00061038"/>
    <w:rsid w:val="000632FD"/>
    <w:rsid w:val="000717B3"/>
    <w:rsid w:val="00071C72"/>
    <w:rsid w:val="00073380"/>
    <w:rsid w:val="00073AF2"/>
    <w:rsid w:val="000741B7"/>
    <w:rsid w:val="00075897"/>
    <w:rsid w:val="0007640D"/>
    <w:rsid w:val="00076874"/>
    <w:rsid w:val="00077381"/>
    <w:rsid w:val="00084D16"/>
    <w:rsid w:val="00091A2D"/>
    <w:rsid w:val="00094981"/>
    <w:rsid w:val="000952AB"/>
    <w:rsid w:val="00096324"/>
    <w:rsid w:val="00096BC2"/>
    <w:rsid w:val="000A0379"/>
    <w:rsid w:val="000A1899"/>
    <w:rsid w:val="000A20F9"/>
    <w:rsid w:val="000A2AF6"/>
    <w:rsid w:val="000A3519"/>
    <w:rsid w:val="000A361C"/>
    <w:rsid w:val="000A4E71"/>
    <w:rsid w:val="000A6354"/>
    <w:rsid w:val="000A6CA0"/>
    <w:rsid w:val="000A7E04"/>
    <w:rsid w:val="000B1F7F"/>
    <w:rsid w:val="000B29B9"/>
    <w:rsid w:val="000B338E"/>
    <w:rsid w:val="000B47F9"/>
    <w:rsid w:val="000B6A89"/>
    <w:rsid w:val="000C06D2"/>
    <w:rsid w:val="000C2BF9"/>
    <w:rsid w:val="000C2E5F"/>
    <w:rsid w:val="000C4D27"/>
    <w:rsid w:val="000C6390"/>
    <w:rsid w:val="000C79A9"/>
    <w:rsid w:val="000D04CA"/>
    <w:rsid w:val="000D0997"/>
    <w:rsid w:val="000D40B2"/>
    <w:rsid w:val="000D4299"/>
    <w:rsid w:val="000D5121"/>
    <w:rsid w:val="000D569E"/>
    <w:rsid w:val="000E155A"/>
    <w:rsid w:val="000E3383"/>
    <w:rsid w:val="000E47F3"/>
    <w:rsid w:val="000E7A6A"/>
    <w:rsid w:val="000F0EAE"/>
    <w:rsid w:val="000F1E0F"/>
    <w:rsid w:val="000F22F3"/>
    <w:rsid w:val="000F27B1"/>
    <w:rsid w:val="000F2A15"/>
    <w:rsid w:val="000F2A91"/>
    <w:rsid w:val="000F680A"/>
    <w:rsid w:val="000F7DB7"/>
    <w:rsid w:val="0010175A"/>
    <w:rsid w:val="00105705"/>
    <w:rsid w:val="001071EA"/>
    <w:rsid w:val="00112A34"/>
    <w:rsid w:val="00113102"/>
    <w:rsid w:val="00115C3E"/>
    <w:rsid w:val="00122935"/>
    <w:rsid w:val="001229B9"/>
    <w:rsid w:val="001239BE"/>
    <w:rsid w:val="001249A2"/>
    <w:rsid w:val="00126A6F"/>
    <w:rsid w:val="001306CC"/>
    <w:rsid w:val="001322C9"/>
    <w:rsid w:val="00140D8C"/>
    <w:rsid w:val="00142528"/>
    <w:rsid w:val="00143BEC"/>
    <w:rsid w:val="001459E1"/>
    <w:rsid w:val="00146C1F"/>
    <w:rsid w:val="00150B41"/>
    <w:rsid w:val="00152211"/>
    <w:rsid w:val="00155967"/>
    <w:rsid w:val="00155DEE"/>
    <w:rsid w:val="00156964"/>
    <w:rsid w:val="00156D42"/>
    <w:rsid w:val="00160F6F"/>
    <w:rsid w:val="00170155"/>
    <w:rsid w:val="00170B3E"/>
    <w:rsid w:val="001724B3"/>
    <w:rsid w:val="0017503E"/>
    <w:rsid w:val="00180668"/>
    <w:rsid w:val="00180D84"/>
    <w:rsid w:val="00182743"/>
    <w:rsid w:val="00182B8B"/>
    <w:rsid w:val="00183E6E"/>
    <w:rsid w:val="0018458A"/>
    <w:rsid w:val="00185E83"/>
    <w:rsid w:val="0018783A"/>
    <w:rsid w:val="00187F55"/>
    <w:rsid w:val="00191BCA"/>
    <w:rsid w:val="00191FC4"/>
    <w:rsid w:val="001931D0"/>
    <w:rsid w:val="00194B99"/>
    <w:rsid w:val="00194C2D"/>
    <w:rsid w:val="00196DAC"/>
    <w:rsid w:val="001A1FFB"/>
    <w:rsid w:val="001A3A66"/>
    <w:rsid w:val="001A3C8D"/>
    <w:rsid w:val="001A5201"/>
    <w:rsid w:val="001B16CB"/>
    <w:rsid w:val="001B1B53"/>
    <w:rsid w:val="001B40AC"/>
    <w:rsid w:val="001B6D1F"/>
    <w:rsid w:val="001B6E8A"/>
    <w:rsid w:val="001C0E8A"/>
    <w:rsid w:val="001C5788"/>
    <w:rsid w:val="001C5DC8"/>
    <w:rsid w:val="001D15D1"/>
    <w:rsid w:val="001D1BBF"/>
    <w:rsid w:val="001D4416"/>
    <w:rsid w:val="001D6B52"/>
    <w:rsid w:val="001E73BA"/>
    <w:rsid w:val="001E763B"/>
    <w:rsid w:val="001E7675"/>
    <w:rsid w:val="001E76A8"/>
    <w:rsid w:val="001F068D"/>
    <w:rsid w:val="001F089C"/>
    <w:rsid w:val="001F2C37"/>
    <w:rsid w:val="001F41D8"/>
    <w:rsid w:val="001F58D1"/>
    <w:rsid w:val="001F6BA7"/>
    <w:rsid w:val="00201326"/>
    <w:rsid w:val="002028B8"/>
    <w:rsid w:val="0020593C"/>
    <w:rsid w:val="00207F5F"/>
    <w:rsid w:val="00212479"/>
    <w:rsid w:val="002129A1"/>
    <w:rsid w:val="00213C9B"/>
    <w:rsid w:val="00220B82"/>
    <w:rsid w:val="00221D2E"/>
    <w:rsid w:val="002237E7"/>
    <w:rsid w:val="00234170"/>
    <w:rsid w:val="0023432B"/>
    <w:rsid w:val="00234912"/>
    <w:rsid w:val="00235A8C"/>
    <w:rsid w:val="00235B2C"/>
    <w:rsid w:val="00235DF4"/>
    <w:rsid w:val="00236E4B"/>
    <w:rsid w:val="00241643"/>
    <w:rsid w:val="00241991"/>
    <w:rsid w:val="00242001"/>
    <w:rsid w:val="00242E29"/>
    <w:rsid w:val="00244E23"/>
    <w:rsid w:val="00245F24"/>
    <w:rsid w:val="0024723F"/>
    <w:rsid w:val="002532A6"/>
    <w:rsid w:val="00260618"/>
    <w:rsid w:val="0026398F"/>
    <w:rsid w:val="00264EA5"/>
    <w:rsid w:val="00266134"/>
    <w:rsid w:val="002677C2"/>
    <w:rsid w:val="002700F3"/>
    <w:rsid w:val="002747BE"/>
    <w:rsid w:val="00275FB8"/>
    <w:rsid w:val="002778CC"/>
    <w:rsid w:val="00281884"/>
    <w:rsid w:val="0028355E"/>
    <w:rsid w:val="00284820"/>
    <w:rsid w:val="00284F3E"/>
    <w:rsid w:val="00285EA3"/>
    <w:rsid w:val="00286939"/>
    <w:rsid w:val="00286E17"/>
    <w:rsid w:val="002874BE"/>
    <w:rsid w:val="00287AED"/>
    <w:rsid w:val="00290B87"/>
    <w:rsid w:val="00292419"/>
    <w:rsid w:val="00295061"/>
    <w:rsid w:val="002963D6"/>
    <w:rsid w:val="00297D65"/>
    <w:rsid w:val="002A0948"/>
    <w:rsid w:val="002A44F7"/>
    <w:rsid w:val="002A58FE"/>
    <w:rsid w:val="002B2473"/>
    <w:rsid w:val="002B25F5"/>
    <w:rsid w:val="002B4786"/>
    <w:rsid w:val="002B6793"/>
    <w:rsid w:val="002C0F9C"/>
    <w:rsid w:val="002C2C88"/>
    <w:rsid w:val="002C67E4"/>
    <w:rsid w:val="002D0B4D"/>
    <w:rsid w:val="002D1235"/>
    <w:rsid w:val="002D337C"/>
    <w:rsid w:val="002D34DB"/>
    <w:rsid w:val="002D521F"/>
    <w:rsid w:val="002E1AF2"/>
    <w:rsid w:val="002E309C"/>
    <w:rsid w:val="002E4EA0"/>
    <w:rsid w:val="002E5DC5"/>
    <w:rsid w:val="002E73E1"/>
    <w:rsid w:val="002F37A8"/>
    <w:rsid w:val="002F40D8"/>
    <w:rsid w:val="002F591D"/>
    <w:rsid w:val="003034EA"/>
    <w:rsid w:val="003045EE"/>
    <w:rsid w:val="0030460D"/>
    <w:rsid w:val="00304793"/>
    <w:rsid w:val="003054D7"/>
    <w:rsid w:val="0030592B"/>
    <w:rsid w:val="00305C00"/>
    <w:rsid w:val="003111DC"/>
    <w:rsid w:val="0031125B"/>
    <w:rsid w:val="00313720"/>
    <w:rsid w:val="003175C6"/>
    <w:rsid w:val="00317632"/>
    <w:rsid w:val="00325C54"/>
    <w:rsid w:val="00326F90"/>
    <w:rsid w:val="003308E8"/>
    <w:rsid w:val="003313BC"/>
    <w:rsid w:val="003314B2"/>
    <w:rsid w:val="00335AE1"/>
    <w:rsid w:val="003377B1"/>
    <w:rsid w:val="003404FB"/>
    <w:rsid w:val="00342254"/>
    <w:rsid w:val="00346F65"/>
    <w:rsid w:val="00352014"/>
    <w:rsid w:val="003524A2"/>
    <w:rsid w:val="00353578"/>
    <w:rsid w:val="00355591"/>
    <w:rsid w:val="0035680F"/>
    <w:rsid w:val="00357302"/>
    <w:rsid w:val="00357C6E"/>
    <w:rsid w:val="00362BFC"/>
    <w:rsid w:val="00362D5D"/>
    <w:rsid w:val="00365A5E"/>
    <w:rsid w:val="003662FA"/>
    <w:rsid w:val="003708E0"/>
    <w:rsid w:val="003804F5"/>
    <w:rsid w:val="00383BF4"/>
    <w:rsid w:val="00386B3F"/>
    <w:rsid w:val="00387D2D"/>
    <w:rsid w:val="00392A3A"/>
    <w:rsid w:val="00392AAF"/>
    <w:rsid w:val="00392BB9"/>
    <w:rsid w:val="0039715C"/>
    <w:rsid w:val="00397DD7"/>
    <w:rsid w:val="003A1D6E"/>
    <w:rsid w:val="003A23BD"/>
    <w:rsid w:val="003A3ACB"/>
    <w:rsid w:val="003A7227"/>
    <w:rsid w:val="003A7A39"/>
    <w:rsid w:val="003A7A6E"/>
    <w:rsid w:val="003B512D"/>
    <w:rsid w:val="003B586A"/>
    <w:rsid w:val="003B69CD"/>
    <w:rsid w:val="003B6CD1"/>
    <w:rsid w:val="003C480E"/>
    <w:rsid w:val="003C5985"/>
    <w:rsid w:val="003C5E40"/>
    <w:rsid w:val="003C6F87"/>
    <w:rsid w:val="003D0044"/>
    <w:rsid w:val="003D16B5"/>
    <w:rsid w:val="003D2707"/>
    <w:rsid w:val="003D2A85"/>
    <w:rsid w:val="003D36F1"/>
    <w:rsid w:val="003D49CB"/>
    <w:rsid w:val="003D4CBC"/>
    <w:rsid w:val="003D6554"/>
    <w:rsid w:val="003D7126"/>
    <w:rsid w:val="003E0736"/>
    <w:rsid w:val="003E2ACB"/>
    <w:rsid w:val="003E2E68"/>
    <w:rsid w:val="003E38F7"/>
    <w:rsid w:val="003E5238"/>
    <w:rsid w:val="003E6499"/>
    <w:rsid w:val="003E6C17"/>
    <w:rsid w:val="003E6D52"/>
    <w:rsid w:val="003F0B3F"/>
    <w:rsid w:val="003F1F5B"/>
    <w:rsid w:val="003F32E9"/>
    <w:rsid w:val="003F524E"/>
    <w:rsid w:val="0040307B"/>
    <w:rsid w:val="004030BE"/>
    <w:rsid w:val="004067DD"/>
    <w:rsid w:val="0041027E"/>
    <w:rsid w:val="00414208"/>
    <w:rsid w:val="00414677"/>
    <w:rsid w:val="0042061E"/>
    <w:rsid w:val="00426893"/>
    <w:rsid w:val="00433459"/>
    <w:rsid w:val="00436ED7"/>
    <w:rsid w:val="0044221F"/>
    <w:rsid w:val="004433E7"/>
    <w:rsid w:val="004460B0"/>
    <w:rsid w:val="0044635C"/>
    <w:rsid w:val="00447201"/>
    <w:rsid w:val="00447EB1"/>
    <w:rsid w:val="004501E0"/>
    <w:rsid w:val="00450FCC"/>
    <w:rsid w:val="0045216F"/>
    <w:rsid w:val="0045346B"/>
    <w:rsid w:val="0045577E"/>
    <w:rsid w:val="0046004C"/>
    <w:rsid w:val="0046054A"/>
    <w:rsid w:val="00460B45"/>
    <w:rsid w:val="00461EA1"/>
    <w:rsid w:val="00463C8D"/>
    <w:rsid w:val="00466A23"/>
    <w:rsid w:val="00467798"/>
    <w:rsid w:val="00467D1E"/>
    <w:rsid w:val="00474432"/>
    <w:rsid w:val="00475510"/>
    <w:rsid w:val="004800A9"/>
    <w:rsid w:val="00480BDC"/>
    <w:rsid w:val="00480BE7"/>
    <w:rsid w:val="00483A44"/>
    <w:rsid w:val="004849C2"/>
    <w:rsid w:val="0048586D"/>
    <w:rsid w:val="00487100"/>
    <w:rsid w:val="00490D7B"/>
    <w:rsid w:val="004911E6"/>
    <w:rsid w:val="004922B7"/>
    <w:rsid w:val="00492683"/>
    <w:rsid w:val="004950C4"/>
    <w:rsid w:val="00496C4E"/>
    <w:rsid w:val="004A3ACE"/>
    <w:rsid w:val="004A3B68"/>
    <w:rsid w:val="004A5B60"/>
    <w:rsid w:val="004B522F"/>
    <w:rsid w:val="004C1562"/>
    <w:rsid w:val="004C25F5"/>
    <w:rsid w:val="004C2941"/>
    <w:rsid w:val="004C57B1"/>
    <w:rsid w:val="004D22E9"/>
    <w:rsid w:val="004D2767"/>
    <w:rsid w:val="004D357C"/>
    <w:rsid w:val="004D5FA0"/>
    <w:rsid w:val="004E262D"/>
    <w:rsid w:val="004E33E7"/>
    <w:rsid w:val="004E58A8"/>
    <w:rsid w:val="004E78D7"/>
    <w:rsid w:val="004E7CF4"/>
    <w:rsid w:val="004F33C2"/>
    <w:rsid w:val="004F473A"/>
    <w:rsid w:val="004F47BC"/>
    <w:rsid w:val="004F56AA"/>
    <w:rsid w:val="004F5ACC"/>
    <w:rsid w:val="004F7032"/>
    <w:rsid w:val="004F775F"/>
    <w:rsid w:val="004F7EB2"/>
    <w:rsid w:val="005027D9"/>
    <w:rsid w:val="005027E2"/>
    <w:rsid w:val="00503DED"/>
    <w:rsid w:val="005050A9"/>
    <w:rsid w:val="00505C42"/>
    <w:rsid w:val="0050612E"/>
    <w:rsid w:val="00510247"/>
    <w:rsid w:val="005123DA"/>
    <w:rsid w:val="00514626"/>
    <w:rsid w:val="00515CE3"/>
    <w:rsid w:val="005161D6"/>
    <w:rsid w:val="00516DE7"/>
    <w:rsid w:val="0051790D"/>
    <w:rsid w:val="00520463"/>
    <w:rsid w:val="0052140F"/>
    <w:rsid w:val="00522604"/>
    <w:rsid w:val="00523860"/>
    <w:rsid w:val="00525416"/>
    <w:rsid w:val="00526BED"/>
    <w:rsid w:val="00526C6D"/>
    <w:rsid w:val="005318C9"/>
    <w:rsid w:val="00534C76"/>
    <w:rsid w:val="00534E79"/>
    <w:rsid w:val="00536053"/>
    <w:rsid w:val="005423DA"/>
    <w:rsid w:val="00543E5A"/>
    <w:rsid w:val="00546109"/>
    <w:rsid w:val="005464EA"/>
    <w:rsid w:val="005466C5"/>
    <w:rsid w:val="00551531"/>
    <w:rsid w:val="0055386B"/>
    <w:rsid w:val="0055544A"/>
    <w:rsid w:val="00556388"/>
    <w:rsid w:val="0056332F"/>
    <w:rsid w:val="005639A7"/>
    <w:rsid w:val="00564018"/>
    <w:rsid w:val="005675F9"/>
    <w:rsid w:val="005702A6"/>
    <w:rsid w:val="00571CBC"/>
    <w:rsid w:val="00577AFE"/>
    <w:rsid w:val="00577F68"/>
    <w:rsid w:val="00584706"/>
    <w:rsid w:val="00587F5F"/>
    <w:rsid w:val="00590735"/>
    <w:rsid w:val="00591275"/>
    <w:rsid w:val="005916BD"/>
    <w:rsid w:val="00591C1E"/>
    <w:rsid w:val="005942F0"/>
    <w:rsid w:val="0059593A"/>
    <w:rsid w:val="00595AC9"/>
    <w:rsid w:val="005A09F0"/>
    <w:rsid w:val="005A421F"/>
    <w:rsid w:val="005A49E9"/>
    <w:rsid w:val="005B00AD"/>
    <w:rsid w:val="005B6407"/>
    <w:rsid w:val="005C07EF"/>
    <w:rsid w:val="005C10B3"/>
    <w:rsid w:val="005C20BB"/>
    <w:rsid w:val="005C402D"/>
    <w:rsid w:val="005C5832"/>
    <w:rsid w:val="005D1CA6"/>
    <w:rsid w:val="005D1D2E"/>
    <w:rsid w:val="005D2055"/>
    <w:rsid w:val="005D47C0"/>
    <w:rsid w:val="005D4CD3"/>
    <w:rsid w:val="005D523E"/>
    <w:rsid w:val="005D5390"/>
    <w:rsid w:val="005D643A"/>
    <w:rsid w:val="005D68B3"/>
    <w:rsid w:val="005D7B41"/>
    <w:rsid w:val="005E3319"/>
    <w:rsid w:val="005E3FEE"/>
    <w:rsid w:val="005E5ED8"/>
    <w:rsid w:val="005F0789"/>
    <w:rsid w:val="005F348A"/>
    <w:rsid w:val="005F4466"/>
    <w:rsid w:val="005F46DE"/>
    <w:rsid w:val="005F5739"/>
    <w:rsid w:val="005F60CB"/>
    <w:rsid w:val="00600D80"/>
    <w:rsid w:val="00603ADA"/>
    <w:rsid w:val="0060743E"/>
    <w:rsid w:val="00610D61"/>
    <w:rsid w:val="00611107"/>
    <w:rsid w:val="00612A8D"/>
    <w:rsid w:val="00612B5A"/>
    <w:rsid w:val="0061350B"/>
    <w:rsid w:val="006170FA"/>
    <w:rsid w:val="00620AAE"/>
    <w:rsid w:val="00620C00"/>
    <w:rsid w:val="006222CF"/>
    <w:rsid w:val="00623024"/>
    <w:rsid w:val="00624922"/>
    <w:rsid w:val="00626F77"/>
    <w:rsid w:val="0063380F"/>
    <w:rsid w:val="006338C9"/>
    <w:rsid w:val="00634591"/>
    <w:rsid w:val="006426D8"/>
    <w:rsid w:val="00642921"/>
    <w:rsid w:val="00644F4B"/>
    <w:rsid w:val="00645E00"/>
    <w:rsid w:val="006462E5"/>
    <w:rsid w:val="006467DC"/>
    <w:rsid w:val="006478BB"/>
    <w:rsid w:val="00650377"/>
    <w:rsid w:val="00651D33"/>
    <w:rsid w:val="00652DA4"/>
    <w:rsid w:val="00654FC9"/>
    <w:rsid w:val="00660B16"/>
    <w:rsid w:val="006645E5"/>
    <w:rsid w:val="0066597B"/>
    <w:rsid w:val="006665C1"/>
    <w:rsid w:val="00667082"/>
    <w:rsid w:val="00667F19"/>
    <w:rsid w:val="00670816"/>
    <w:rsid w:val="00673D1E"/>
    <w:rsid w:val="0067585C"/>
    <w:rsid w:val="006763C1"/>
    <w:rsid w:val="00677365"/>
    <w:rsid w:val="006844C4"/>
    <w:rsid w:val="0068470B"/>
    <w:rsid w:val="006865F0"/>
    <w:rsid w:val="00687846"/>
    <w:rsid w:val="00691247"/>
    <w:rsid w:val="00695891"/>
    <w:rsid w:val="00697368"/>
    <w:rsid w:val="006A09A5"/>
    <w:rsid w:val="006A4B9F"/>
    <w:rsid w:val="006A56AF"/>
    <w:rsid w:val="006A6B66"/>
    <w:rsid w:val="006B1A1D"/>
    <w:rsid w:val="006B36A3"/>
    <w:rsid w:val="006B5BC2"/>
    <w:rsid w:val="006B731C"/>
    <w:rsid w:val="006C39E4"/>
    <w:rsid w:val="006C53DC"/>
    <w:rsid w:val="006C6012"/>
    <w:rsid w:val="006C64E9"/>
    <w:rsid w:val="006C6533"/>
    <w:rsid w:val="006C6865"/>
    <w:rsid w:val="006C7106"/>
    <w:rsid w:val="006D1632"/>
    <w:rsid w:val="006D709B"/>
    <w:rsid w:val="006E17A9"/>
    <w:rsid w:val="006E260F"/>
    <w:rsid w:val="006E2A20"/>
    <w:rsid w:val="006E47CD"/>
    <w:rsid w:val="006F10F8"/>
    <w:rsid w:val="006F1C1B"/>
    <w:rsid w:val="006F39DA"/>
    <w:rsid w:val="006F4E35"/>
    <w:rsid w:val="006F5183"/>
    <w:rsid w:val="006F5AB7"/>
    <w:rsid w:val="00715247"/>
    <w:rsid w:val="0071638F"/>
    <w:rsid w:val="0071706D"/>
    <w:rsid w:val="007202C9"/>
    <w:rsid w:val="00720F92"/>
    <w:rsid w:val="00721E4F"/>
    <w:rsid w:val="00722A5B"/>
    <w:rsid w:val="00724E79"/>
    <w:rsid w:val="007262DF"/>
    <w:rsid w:val="00727795"/>
    <w:rsid w:val="0073599A"/>
    <w:rsid w:val="007365EB"/>
    <w:rsid w:val="00737205"/>
    <w:rsid w:val="00740AF6"/>
    <w:rsid w:val="007439DC"/>
    <w:rsid w:val="00746918"/>
    <w:rsid w:val="007475A1"/>
    <w:rsid w:val="00747FEB"/>
    <w:rsid w:val="0075030A"/>
    <w:rsid w:val="00754315"/>
    <w:rsid w:val="0075455A"/>
    <w:rsid w:val="00754BD5"/>
    <w:rsid w:val="00757BE9"/>
    <w:rsid w:val="00757DB7"/>
    <w:rsid w:val="00760D15"/>
    <w:rsid w:val="00761983"/>
    <w:rsid w:val="00762610"/>
    <w:rsid w:val="0076478C"/>
    <w:rsid w:val="00764DFA"/>
    <w:rsid w:val="00765FB3"/>
    <w:rsid w:val="00767722"/>
    <w:rsid w:val="007748DE"/>
    <w:rsid w:val="00774BD7"/>
    <w:rsid w:val="00780CE2"/>
    <w:rsid w:val="00781836"/>
    <w:rsid w:val="00784280"/>
    <w:rsid w:val="00785E9E"/>
    <w:rsid w:val="00786C5D"/>
    <w:rsid w:val="00786F75"/>
    <w:rsid w:val="0079065D"/>
    <w:rsid w:val="00794867"/>
    <w:rsid w:val="00794AAA"/>
    <w:rsid w:val="00794B53"/>
    <w:rsid w:val="00794F35"/>
    <w:rsid w:val="0079570C"/>
    <w:rsid w:val="0079593A"/>
    <w:rsid w:val="00796C31"/>
    <w:rsid w:val="007A5147"/>
    <w:rsid w:val="007A5B72"/>
    <w:rsid w:val="007A5EC2"/>
    <w:rsid w:val="007A671B"/>
    <w:rsid w:val="007B1898"/>
    <w:rsid w:val="007B2975"/>
    <w:rsid w:val="007B32FB"/>
    <w:rsid w:val="007B4152"/>
    <w:rsid w:val="007C1912"/>
    <w:rsid w:val="007C6955"/>
    <w:rsid w:val="007C739C"/>
    <w:rsid w:val="007D423A"/>
    <w:rsid w:val="007D44DB"/>
    <w:rsid w:val="007D4569"/>
    <w:rsid w:val="007D61AD"/>
    <w:rsid w:val="007D77B7"/>
    <w:rsid w:val="007E2359"/>
    <w:rsid w:val="007E3D2E"/>
    <w:rsid w:val="007E7234"/>
    <w:rsid w:val="007E7E6E"/>
    <w:rsid w:val="007F0CAD"/>
    <w:rsid w:val="007F3232"/>
    <w:rsid w:val="007F6378"/>
    <w:rsid w:val="007F74B8"/>
    <w:rsid w:val="00802831"/>
    <w:rsid w:val="00802C57"/>
    <w:rsid w:val="00804130"/>
    <w:rsid w:val="00804C30"/>
    <w:rsid w:val="008057A6"/>
    <w:rsid w:val="00806B80"/>
    <w:rsid w:val="00811B88"/>
    <w:rsid w:val="008124A1"/>
    <w:rsid w:val="008158EA"/>
    <w:rsid w:val="008167CE"/>
    <w:rsid w:val="00824A20"/>
    <w:rsid w:val="00832CCD"/>
    <w:rsid w:val="00833E50"/>
    <w:rsid w:val="00833F7A"/>
    <w:rsid w:val="0083644F"/>
    <w:rsid w:val="00836B3E"/>
    <w:rsid w:val="008421C1"/>
    <w:rsid w:val="00847C75"/>
    <w:rsid w:val="0085055F"/>
    <w:rsid w:val="00853767"/>
    <w:rsid w:val="008606E5"/>
    <w:rsid w:val="008642AD"/>
    <w:rsid w:val="00866AA3"/>
    <w:rsid w:val="00867AB4"/>
    <w:rsid w:val="00867E8A"/>
    <w:rsid w:val="00871B6D"/>
    <w:rsid w:val="00873EE1"/>
    <w:rsid w:val="008771F7"/>
    <w:rsid w:val="00880129"/>
    <w:rsid w:val="0089156A"/>
    <w:rsid w:val="00893DE7"/>
    <w:rsid w:val="008A17D9"/>
    <w:rsid w:val="008A34D0"/>
    <w:rsid w:val="008A4456"/>
    <w:rsid w:val="008A60B3"/>
    <w:rsid w:val="008A61A5"/>
    <w:rsid w:val="008A6947"/>
    <w:rsid w:val="008B099A"/>
    <w:rsid w:val="008B0D15"/>
    <w:rsid w:val="008B0E70"/>
    <w:rsid w:val="008B240C"/>
    <w:rsid w:val="008B2A54"/>
    <w:rsid w:val="008B353A"/>
    <w:rsid w:val="008B4DBC"/>
    <w:rsid w:val="008C00A0"/>
    <w:rsid w:val="008C0EFD"/>
    <w:rsid w:val="008C238F"/>
    <w:rsid w:val="008C26E4"/>
    <w:rsid w:val="008C3A60"/>
    <w:rsid w:val="008C4496"/>
    <w:rsid w:val="008C5AF6"/>
    <w:rsid w:val="008C5C7E"/>
    <w:rsid w:val="008D007C"/>
    <w:rsid w:val="008D6EFF"/>
    <w:rsid w:val="008E1947"/>
    <w:rsid w:val="008E2255"/>
    <w:rsid w:val="008E3E1A"/>
    <w:rsid w:val="008E3E54"/>
    <w:rsid w:val="008E526E"/>
    <w:rsid w:val="008E52FD"/>
    <w:rsid w:val="008E5630"/>
    <w:rsid w:val="008E6385"/>
    <w:rsid w:val="008F2C0E"/>
    <w:rsid w:val="008F6E30"/>
    <w:rsid w:val="0090278E"/>
    <w:rsid w:val="009028E9"/>
    <w:rsid w:val="00902C3D"/>
    <w:rsid w:val="00903BEF"/>
    <w:rsid w:val="00903E5C"/>
    <w:rsid w:val="00903EA8"/>
    <w:rsid w:val="009043D4"/>
    <w:rsid w:val="00904928"/>
    <w:rsid w:val="00907115"/>
    <w:rsid w:val="00907DD2"/>
    <w:rsid w:val="00907E16"/>
    <w:rsid w:val="00907EB9"/>
    <w:rsid w:val="009103BE"/>
    <w:rsid w:val="009119D6"/>
    <w:rsid w:val="00914C0F"/>
    <w:rsid w:val="00914F6A"/>
    <w:rsid w:val="00921066"/>
    <w:rsid w:val="00923160"/>
    <w:rsid w:val="009253BA"/>
    <w:rsid w:val="009255B4"/>
    <w:rsid w:val="00930495"/>
    <w:rsid w:val="00931439"/>
    <w:rsid w:val="00933B2D"/>
    <w:rsid w:val="00934429"/>
    <w:rsid w:val="00934A71"/>
    <w:rsid w:val="00935665"/>
    <w:rsid w:val="00936269"/>
    <w:rsid w:val="00946C8C"/>
    <w:rsid w:val="00950E51"/>
    <w:rsid w:val="009525AA"/>
    <w:rsid w:val="00952E9E"/>
    <w:rsid w:val="00954546"/>
    <w:rsid w:val="0095479E"/>
    <w:rsid w:val="00955020"/>
    <w:rsid w:val="00955A6B"/>
    <w:rsid w:val="00955DAF"/>
    <w:rsid w:val="009566AB"/>
    <w:rsid w:val="0096070E"/>
    <w:rsid w:val="00961039"/>
    <w:rsid w:val="0096379A"/>
    <w:rsid w:val="009639E4"/>
    <w:rsid w:val="009645B8"/>
    <w:rsid w:val="009648DB"/>
    <w:rsid w:val="00965D1F"/>
    <w:rsid w:val="009661CB"/>
    <w:rsid w:val="00971A55"/>
    <w:rsid w:val="00977B9D"/>
    <w:rsid w:val="00977C29"/>
    <w:rsid w:val="009803FE"/>
    <w:rsid w:val="00980DD4"/>
    <w:rsid w:val="0098673F"/>
    <w:rsid w:val="0098737D"/>
    <w:rsid w:val="00987431"/>
    <w:rsid w:val="00987B31"/>
    <w:rsid w:val="00987CB3"/>
    <w:rsid w:val="00991311"/>
    <w:rsid w:val="00991971"/>
    <w:rsid w:val="00991C5B"/>
    <w:rsid w:val="00991D26"/>
    <w:rsid w:val="009924AA"/>
    <w:rsid w:val="009943F4"/>
    <w:rsid w:val="009946DE"/>
    <w:rsid w:val="009949F7"/>
    <w:rsid w:val="00995A6D"/>
    <w:rsid w:val="00996C2C"/>
    <w:rsid w:val="009A10A5"/>
    <w:rsid w:val="009A3B88"/>
    <w:rsid w:val="009A616D"/>
    <w:rsid w:val="009B2E8B"/>
    <w:rsid w:val="009B343B"/>
    <w:rsid w:val="009B3FB3"/>
    <w:rsid w:val="009B5CFA"/>
    <w:rsid w:val="009C00DB"/>
    <w:rsid w:val="009C1606"/>
    <w:rsid w:val="009C1C6E"/>
    <w:rsid w:val="009C2094"/>
    <w:rsid w:val="009C2547"/>
    <w:rsid w:val="009C40E8"/>
    <w:rsid w:val="009C51ED"/>
    <w:rsid w:val="009D3B83"/>
    <w:rsid w:val="009D6C8F"/>
    <w:rsid w:val="009D7C14"/>
    <w:rsid w:val="009E1674"/>
    <w:rsid w:val="009E1746"/>
    <w:rsid w:val="009E1A0B"/>
    <w:rsid w:val="009E1ADE"/>
    <w:rsid w:val="009E37FD"/>
    <w:rsid w:val="009E64A6"/>
    <w:rsid w:val="009F0E71"/>
    <w:rsid w:val="009F6F84"/>
    <w:rsid w:val="00A0059E"/>
    <w:rsid w:val="00A01FBC"/>
    <w:rsid w:val="00A02624"/>
    <w:rsid w:val="00A046D3"/>
    <w:rsid w:val="00A05483"/>
    <w:rsid w:val="00A059C4"/>
    <w:rsid w:val="00A07133"/>
    <w:rsid w:val="00A0789D"/>
    <w:rsid w:val="00A14CB3"/>
    <w:rsid w:val="00A17057"/>
    <w:rsid w:val="00A17293"/>
    <w:rsid w:val="00A17327"/>
    <w:rsid w:val="00A176E2"/>
    <w:rsid w:val="00A21F6B"/>
    <w:rsid w:val="00A23982"/>
    <w:rsid w:val="00A247EB"/>
    <w:rsid w:val="00A24C46"/>
    <w:rsid w:val="00A25851"/>
    <w:rsid w:val="00A269C5"/>
    <w:rsid w:val="00A270B9"/>
    <w:rsid w:val="00A277B5"/>
    <w:rsid w:val="00A30057"/>
    <w:rsid w:val="00A3099A"/>
    <w:rsid w:val="00A31A30"/>
    <w:rsid w:val="00A32084"/>
    <w:rsid w:val="00A35BCA"/>
    <w:rsid w:val="00A36E6D"/>
    <w:rsid w:val="00A40FA3"/>
    <w:rsid w:val="00A41CDE"/>
    <w:rsid w:val="00A41F17"/>
    <w:rsid w:val="00A44C32"/>
    <w:rsid w:val="00A4579E"/>
    <w:rsid w:val="00A46153"/>
    <w:rsid w:val="00A47071"/>
    <w:rsid w:val="00A51255"/>
    <w:rsid w:val="00A5144F"/>
    <w:rsid w:val="00A52A51"/>
    <w:rsid w:val="00A60C1E"/>
    <w:rsid w:val="00A63421"/>
    <w:rsid w:val="00A63604"/>
    <w:rsid w:val="00A646CC"/>
    <w:rsid w:val="00A65424"/>
    <w:rsid w:val="00A65AC0"/>
    <w:rsid w:val="00A723DE"/>
    <w:rsid w:val="00A729A0"/>
    <w:rsid w:val="00A73F2F"/>
    <w:rsid w:val="00A7521C"/>
    <w:rsid w:val="00A76B89"/>
    <w:rsid w:val="00A76CA7"/>
    <w:rsid w:val="00A76F36"/>
    <w:rsid w:val="00A8359F"/>
    <w:rsid w:val="00A84955"/>
    <w:rsid w:val="00A85774"/>
    <w:rsid w:val="00A859FC"/>
    <w:rsid w:val="00A87794"/>
    <w:rsid w:val="00A87B73"/>
    <w:rsid w:val="00A87FED"/>
    <w:rsid w:val="00A901AD"/>
    <w:rsid w:val="00A928A4"/>
    <w:rsid w:val="00A92A97"/>
    <w:rsid w:val="00A937DE"/>
    <w:rsid w:val="00A93D94"/>
    <w:rsid w:val="00A96D92"/>
    <w:rsid w:val="00AA1D1F"/>
    <w:rsid w:val="00AA1D70"/>
    <w:rsid w:val="00AA26B1"/>
    <w:rsid w:val="00AA5048"/>
    <w:rsid w:val="00AA5EC2"/>
    <w:rsid w:val="00AB0E83"/>
    <w:rsid w:val="00AB33F1"/>
    <w:rsid w:val="00AB4069"/>
    <w:rsid w:val="00AB5897"/>
    <w:rsid w:val="00AB6DB2"/>
    <w:rsid w:val="00AC140A"/>
    <w:rsid w:val="00AC3118"/>
    <w:rsid w:val="00AC4D2E"/>
    <w:rsid w:val="00AC5FDE"/>
    <w:rsid w:val="00AC6E4B"/>
    <w:rsid w:val="00AD3E6C"/>
    <w:rsid w:val="00AD4C74"/>
    <w:rsid w:val="00AE2F45"/>
    <w:rsid w:val="00AF24B2"/>
    <w:rsid w:val="00AF5526"/>
    <w:rsid w:val="00AF6286"/>
    <w:rsid w:val="00AF7285"/>
    <w:rsid w:val="00AF791A"/>
    <w:rsid w:val="00B01D62"/>
    <w:rsid w:val="00B02A41"/>
    <w:rsid w:val="00B03903"/>
    <w:rsid w:val="00B03B2F"/>
    <w:rsid w:val="00B044D9"/>
    <w:rsid w:val="00B05134"/>
    <w:rsid w:val="00B05594"/>
    <w:rsid w:val="00B06866"/>
    <w:rsid w:val="00B1277A"/>
    <w:rsid w:val="00B15774"/>
    <w:rsid w:val="00B16CE2"/>
    <w:rsid w:val="00B213F0"/>
    <w:rsid w:val="00B21FC9"/>
    <w:rsid w:val="00B22361"/>
    <w:rsid w:val="00B2696B"/>
    <w:rsid w:val="00B2746D"/>
    <w:rsid w:val="00B27FDA"/>
    <w:rsid w:val="00B30298"/>
    <w:rsid w:val="00B313A2"/>
    <w:rsid w:val="00B31A4E"/>
    <w:rsid w:val="00B31C92"/>
    <w:rsid w:val="00B34C61"/>
    <w:rsid w:val="00B42DAE"/>
    <w:rsid w:val="00B464F5"/>
    <w:rsid w:val="00B47D29"/>
    <w:rsid w:val="00B50038"/>
    <w:rsid w:val="00B520A3"/>
    <w:rsid w:val="00B56C7D"/>
    <w:rsid w:val="00B575E7"/>
    <w:rsid w:val="00B6102B"/>
    <w:rsid w:val="00B616FD"/>
    <w:rsid w:val="00B63637"/>
    <w:rsid w:val="00B65CCA"/>
    <w:rsid w:val="00B6675B"/>
    <w:rsid w:val="00B66E66"/>
    <w:rsid w:val="00B67B1E"/>
    <w:rsid w:val="00B70D1E"/>
    <w:rsid w:val="00B71521"/>
    <w:rsid w:val="00B71549"/>
    <w:rsid w:val="00B719F9"/>
    <w:rsid w:val="00B74F3B"/>
    <w:rsid w:val="00B77E73"/>
    <w:rsid w:val="00B81282"/>
    <w:rsid w:val="00B86858"/>
    <w:rsid w:val="00B86A78"/>
    <w:rsid w:val="00B9372D"/>
    <w:rsid w:val="00BA162C"/>
    <w:rsid w:val="00BA211F"/>
    <w:rsid w:val="00BA4D50"/>
    <w:rsid w:val="00BA6183"/>
    <w:rsid w:val="00BB064B"/>
    <w:rsid w:val="00BB1322"/>
    <w:rsid w:val="00BB1417"/>
    <w:rsid w:val="00BB3C0D"/>
    <w:rsid w:val="00BB7DC2"/>
    <w:rsid w:val="00BC09FE"/>
    <w:rsid w:val="00BC15DD"/>
    <w:rsid w:val="00BC272F"/>
    <w:rsid w:val="00BC2F08"/>
    <w:rsid w:val="00BC5D49"/>
    <w:rsid w:val="00BC70AC"/>
    <w:rsid w:val="00BD1E1C"/>
    <w:rsid w:val="00BD2B6D"/>
    <w:rsid w:val="00BD3B21"/>
    <w:rsid w:val="00BE1945"/>
    <w:rsid w:val="00BE3C57"/>
    <w:rsid w:val="00BE430F"/>
    <w:rsid w:val="00BF0B30"/>
    <w:rsid w:val="00BF0B45"/>
    <w:rsid w:val="00BF0D2D"/>
    <w:rsid w:val="00BF14A5"/>
    <w:rsid w:val="00BF1CC8"/>
    <w:rsid w:val="00BF668A"/>
    <w:rsid w:val="00BF73AC"/>
    <w:rsid w:val="00C01B6E"/>
    <w:rsid w:val="00C1136B"/>
    <w:rsid w:val="00C14818"/>
    <w:rsid w:val="00C150AB"/>
    <w:rsid w:val="00C159F8"/>
    <w:rsid w:val="00C15EEA"/>
    <w:rsid w:val="00C20DFC"/>
    <w:rsid w:val="00C21A29"/>
    <w:rsid w:val="00C22615"/>
    <w:rsid w:val="00C243B8"/>
    <w:rsid w:val="00C267A3"/>
    <w:rsid w:val="00C30183"/>
    <w:rsid w:val="00C361D6"/>
    <w:rsid w:val="00C40F08"/>
    <w:rsid w:val="00C41EC7"/>
    <w:rsid w:val="00C43724"/>
    <w:rsid w:val="00C43DC3"/>
    <w:rsid w:val="00C46B42"/>
    <w:rsid w:val="00C473A9"/>
    <w:rsid w:val="00C54259"/>
    <w:rsid w:val="00C55094"/>
    <w:rsid w:val="00C565A7"/>
    <w:rsid w:val="00C61156"/>
    <w:rsid w:val="00C61A43"/>
    <w:rsid w:val="00C61FE7"/>
    <w:rsid w:val="00C638C2"/>
    <w:rsid w:val="00C645A6"/>
    <w:rsid w:val="00C651D3"/>
    <w:rsid w:val="00C66B30"/>
    <w:rsid w:val="00C66CD3"/>
    <w:rsid w:val="00C67F69"/>
    <w:rsid w:val="00C67FDE"/>
    <w:rsid w:val="00C70CF8"/>
    <w:rsid w:val="00C70F07"/>
    <w:rsid w:val="00C71D4C"/>
    <w:rsid w:val="00C73C0C"/>
    <w:rsid w:val="00C74B28"/>
    <w:rsid w:val="00C74C99"/>
    <w:rsid w:val="00C77CE5"/>
    <w:rsid w:val="00C77E3C"/>
    <w:rsid w:val="00C80E53"/>
    <w:rsid w:val="00C83508"/>
    <w:rsid w:val="00C85555"/>
    <w:rsid w:val="00C85908"/>
    <w:rsid w:val="00C85D8C"/>
    <w:rsid w:val="00C877FB"/>
    <w:rsid w:val="00C93C8F"/>
    <w:rsid w:val="00C951DE"/>
    <w:rsid w:val="00CA09BB"/>
    <w:rsid w:val="00CA4748"/>
    <w:rsid w:val="00CB3134"/>
    <w:rsid w:val="00CB5365"/>
    <w:rsid w:val="00CB59E2"/>
    <w:rsid w:val="00CB650A"/>
    <w:rsid w:val="00CC0939"/>
    <w:rsid w:val="00CC10F6"/>
    <w:rsid w:val="00CC2AC1"/>
    <w:rsid w:val="00CC3471"/>
    <w:rsid w:val="00CD0023"/>
    <w:rsid w:val="00CD0DF7"/>
    <w:rsid w:val="00CD0FF4"/>
    <w:rsid w:val="00CD3F02"/>
    <w:rsid w:val="00CD5078"/>
    <w:rsid w:val="00CE5183"/>
    <w:rsid w:val="00CF00C8"/>
    <w:rsid w:val="00CF3140"/>
    <w:rsid w:val="00CF413D"/>
    <w:rsid w:val="00CF54C7"/>
    <w:rsid w:val="00CF6051"/>
    <w:rsid w:val="00D00609"/>
    <w:rsid w:val="00D02D70"/>
    <w:rsid w:val="00D03612"/>
    <w:rsid w:val="00D11021"/>
    <w:rsid w:val="00D1372E"/>
    <w:rsid w:val="00D149B0"/>
    <w:rsid w:val="00D14BFA"/>
    <w:rsid w:val="00D1753D"/>
    <w:rsid w:val="00D17830"/>
    <w:rsid w:val="00D21C3D"/>
    <w:rsid w:val="00D253EC"/>
    <w:rsid w:val="00D32305"/>
    <w:rsid w:val="00D32929"/>
    <w:rsid w:val="00D33338"/>
    <w:rsid w:val="00D33D20"/>
    <w:rsid w:val="00D346D5"/>
    <w:rsid w:val="00D3615F"/>
    <w:rsid w:val="00D363C6"/>
    <w:rsid w:val="00D36718"/>
    <w:rsid w:val="00D37857"/>
    <w:rsid w:val="00D40507"/>
    <w:rsid w:val="00D45CFC"/>
    <w:rsid w:val="00D479E4"/>
    <w:rsid w:val="00D526EC"/>
    <w:rsid w:val="00D52D31"/>
    <w:rsid w:val="00D5312B"/>
    <w:rsid w:val="00D53765"/>
    <w:rsid w:val="00D5608C"/>
    <w:rsid w:val="00D56B87"/>
    <w:rsid w:val="00D600D7"/>
    <w:rsid w:val="00D63D33"/>
    <w:rsid w:val="00D63F53"/>
    <w:rsid w:val="00D64BEF"/>
    <w:rsid w:val="00D64ECE"/>
    <w:rsid w:val="00D65072"/>
    <w:rsid w:val="00D67214"/>
    <w:rsid w:val="00D679BA"/>
    <w:rsid w:val="00D67CA0"/>
    <w:rsid w:val="00D715B5"/>
    <w:rsid w:val="00D72BDF"/>
    <w:rsid w:val="00D750B8"/>
    <w:rsid w:val="00D752A8"/>
    <w:rsid w:val="00D75A19"/>
    <w:rsid w:val="00D7638C"/>
    <w:rsid w:val="00D76F19"/>
    <w:rsid w:val="00D80CB0"/>
    <w:rsid w:val="00D85BA8"/>
    <w:rsid w:val="00D90AA9"/>
    <w:rsid w:val="00D94857"/>
    <w:rsid w:val="00D950FB"/>
    <w:rsid w:val="00DA09D2"/>
    <w:rsid w:val="00DA211F"/>
    <w:rsid w:val="00DA2D73"/>
    <w:rsid w:val="00DA32A4"/>
    <w:rsid w:val="00DA644E"/>
    <w:rsid w:val="00DB326A"/>
    <w:rsid w:val="00DB5944"/>
    <w:rsid w:val="00DC0AC7"/>
    <w:rsid w:val="00DC170F"/>
    <w:rsid w:val="00DC2824"/>
    <w:rsid w:val="00DC7818"/>
    <w:rsid w:val="00DD1495"/>
    <w:rsid w:val="00DD4895"/>
    <w:rsid w:val="00DD756E"/>
    <w:rsid w:val="00DD777C"/>
    <w:rsid w:val="00DE28A1"/>
    <w:rsid w:val="00DE4EB7"/>
    <w:rsid w:val="00DE6CF2"/>
    <w:rsid w:val="00DE7561"/>
    <w:rsid w:val="00DE7BF0"/>
    <w:rsid w:val="00DF1248"/>
    <w:rsid w:val="00DF448F"/>
    <w:rsid w:val="00E02911"/>
    <w:rsid w:val="00E07EF6"/>
    <w:rsid w:val="00E118EA"/>
    <w:rsid w:val="00E12678"/>
    <w:rsid w:val="00E12D6D"/>
    <w:rsid w:val="00E1719C"/>
    <w:rsid w:val="00E2281B"/>
    <w:rsid w:val="00E24378"/>
    <w:rsid w:val="00E266F3"/>
    <w:rsid w:val="00E26FAC"/>
    <w:rsid w:val="00E30A5B"/>
    <w:rsid w:val="00E3694E"/>
    <w:rsid w:val="00E42D03"/>
    <w:rsid w:val="00E42DD3"/>
    <w:rsid w:val="00E435F6"/>
    <w:rsid w:val="00E456AE"/>
    <w:rsid w:val="00E467CB"/>
    <w:rsid w:val="00E47979"/>
    <w:rsid w:val="00E510F4"/>
    <w:rsid w:val="00E525C2"/>
    <w:rsid w:val="00E54A0B"/>
    <w:rsid w:val="00E54FA7"/>
    <w:rsid w:val="00E56258"/>
    <w:rsid w:val="00E56616"/>
    <w:rsid w:val="00E575A3"/>
    <w:rsid w:val="00E6167C"/>
    <w:rsid w:val="00E6325D"/>
    <w:rsid w:val="00E75225"/>
    <w:rsid w:val="00E75552"/>
    <w:rsid w:val="00E77154"/>
    <w:rsid w:val="00E800B1"/>
    <w:rsid w:val="00E809EC"/>
    <w:rsid w:val="00E83514"/>
    <w:rsid w:val="00E84FD9"/>
    <w:rsid w:val="00E84FF8"/>
    <w:rsid w:val="00E860CB"/>
    <w:rsid w:val="00E8641A"/>
    <w:rsid w:val="00E91CE7"/>
    <w:rsid w:val="00E951D9"/>
    <w:rsid w:val="00E964D0"/>
    <w:rsid w:val="00EA1B74"/>
    <w:rsid w:val="00EB02EB"/>
    <w:rsid w:val="00EB05FC"/>
    <w:rsid w:val="00EB3908"/>
    <w:rsid w:val="00EB3D21"/>
    <w:rsid w:val="00EB43BD"/>
    <w:rsid w:val="00EB47D1"/>
    <w:rsid w:val="00EB4B71"/>
    <w:rsid w:val="00EB55DC"/>
    <w:rsid w:val="00EB59D2"/>
    <w:rsid w:val="00EB63C8"/>
    <w:rsid w:val="00EC312D"/>
    <w:rsid w:val="00EC410E"/>
    <w:rsid w:val="00EC7330"/>
    <w:rsid w:val="00EC756F"/>
    <w:rsid w:val="00EC7D11"/>
    <w:rsid w:val="00ED08C7"/>
    <w:rsid w:val="00ED1EE4"/>
    <w:rsid w:val="00ED1F54"/>
    <w:rsid w:val="00ED221A"/>
    <w:rsid w:val="00ED2DD8"/>
    <w:rsid w:val="00EE24F9"/>
    <w:rsid w:val="00EE518B"/>
    <w:rsid w:val="00EF00E1"/>
    <w:rsid w:val="00EF1488"/>
    <w:rsid w:val="00EF460A"/>
    <w:rsid w:val="00EF608A"/>
    <w:rsid w:val="00F02C0A"/>
    <w:rsid w:val="00F0360B"/>
    <w:rsid w:val="00F03A32"/>
    <w:rsid w:val="00F103F8"/>
    <w:rsid w:val="00F10AC4"/>
    <w:rsid w:val="00F11824"/>
    <w:rsid w:val="00F137CE"/>
    <w:rsid w:val="00F14F62"/>
    <w:rsid w:val="00F23AFA"/>
    <w:rsid w:val="00F23DC7"/>
    <w:rsid w:val="00F23E5D"/>
    <w:rsid w:val="00F31826"/>
    <w:rsid w:val="00F323ED"/>
    <w:rsid w:val="00F33C8D"/>
    <w:rsid w:val="00F35C24"/>
    <w:rsid w:val="00F36ABB"/>
    <w:rsid w:val="00F40011"/>
    <w:rsid w:val="00F42FB0"/>
    <w:rsid w:val="00F44350"/>
    <w:rsid w:val="00F44909"/>
    <w:rsid w:val="00F44A51"/>
    <w:rsid w:val="00F45E05"/>
    <w:rsid w:val="00F501C8"/>
    <w:rsid w:val="00F50ED6"/>
    <w:rsid w:val="00F5115E"/>
    <w:rsid w:val="00F51B23"/>
    <w:rsid w:val="00F526DD"/>
    <w:rsid w:val="00F5735A"/>
    <w:rsid w:val="00F573AB"/>
    <w:rsid w:val="00F60665"/>
    <w:rsid w:val="00F608A9"/>
    <w:rsid w:val="00F6250C"/>
    <w:rsid w:val="00F64C71"/>
    <w:rsid w:val="00F6640A"/>
    <w:rsid w:val="00F67749"/>
    <w:rsid w:val="00F708CE"/>
    <w:rsid w:val="00F70CCA"/>
    <w:rsid w:val="00F724F0"/>
    <w:rsid w:val="00F738A7"/>
    <w:rsid w:val="00F7637D"/>
    <w:rsid w:val="00F77233"/>
    <w:rsid w:val="00F774FB"/>
    <w:rsid w:val="00F842CA"/>
    <w:rsid w:val="00F86C17"/>
    <w:rsid w:val="00F94AE1"/>
    <w:rsid w:val="00F96D47"/>
    <w:rsid w:val="00FA1E8B"/>
    <w:rsid w:val="00FA2EF0"/>
    <w:rsid w:val="00FA35B6"/>
    <w:rsid w:val="00FA62E6"/>
    <w:rsid w:val="00FB0D09"/>
    <w:rsid w:val="00FB1653"/>
    <w:rsid w:val="00FB5C06"/>
    <w:rsid w:val="00FB6A5A"/>
    <w:rsid w:val="00FC3333"/>
    <w:rsid w:val="00FC7DAC"/>
    <w:rsid w:val="00FD1F03"/>
    <w:rsid w:val="00FD2FF8"/>
    <w:rsid w:val="00FD4065"/>
    <w:rsid w:val="00FD4C7D"/>
    <w:rsid w:val="00FD61C1"/>
    <w:rsid w:val="00FD6C16"/>
    <w:rsid w:val="00FE04EA"/>
    <w:rsid w:val="00FE0EDD"/>
    <w:rsid w:val="00FE41E8"/>
    <w:rsid w:val="00FE4210"/>
    <w:rsid w:val="00FE52FA"/>
    <w:rsid w:val="00FE5810"/>
    <w:rsid w:val="00FE5A94"/>
    <w:rsid w:val="00FE5BC5"/>
    <w:rsid w:val="00FE685E"/>
    <w:rsid w:val="00FF0F8B"/>
    <w:rsid w:val="00FF3C77"/>
    <w:rsid w:val="00FF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2C4F19"/>
  <w15:chartTrackingRefBased/>
  <w15:docId w15:val="{93D57D33-6F3F-41E8-A3D5-B369F9501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15774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kern w:val="2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character" w:styleId="Endnotenzeichen">
    <w:name w:val="endnote reference"/>
    <w:semiHidden/>
    <w:rPr>
      <w:noProof w:val="0"/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styleId="Index4">
    <w:name w:val="index 4"/>
    <w:basedOn w:val="Basis-Index"/>
    <w:semiHidden/>
    <w:pPr>
      <w:spacing w:line="240" w:lineRule="auto"/>
      <w:ind w:left="1440"/>
    </w:pPr>
  </w:style>
  <w:style w:type="paragraph" w:styleId="Index5">
    <w:name w:val="index 5"/>
    <w:basedOn w:val="Basis-Index"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kern w:val="0"/>
      <w:sz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noProof w:val="0"/>
      <w:spacing w:val="-4"/>
      <w:sz w:val="18"/>
      <w:lang w:val="de-DE"/>
    </w:rPr>
  </w:style>
  <w:style w:type="character" w:styleId="Zeilennummer">
    <w:name w:val="line number"/>
    <w:semiHidden/>
    <w:rPr>
      <w:noProof w:val="0"/>
      <w:sz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/>
    </w:rPr>
  </w:style>
  <w:style w:type="character" w:styleId="Seitenzahl">
    <w:name w:val="page number"/>
    <w:semiHidden/>
    <w:rPr>
      <w:rFonts w:ascii="Arial Black" w:hAnsi="Arial Black"/>
      <w:noProof w:val="0"/>
      <w:spacing w:val="-10"/>
      <w:sz w:val="18"/>
      <w:lang w:val="de-DE"/>
    </w:rPr>
  </w:style>
  <w:style w:type="character" w:customStyle="1" w:styleId="Hochgestellt">
    <w:name w:val="Hochgestellt"/>
    <w:rPr>
      <w:b/>
      <w:noProof w:val="0"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customStyle="1" w:styleId="Textkrper21">
    <w:name w:val="Textkörper 21"/>
    <w:basedOn w:val="Textkrper"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semiHidden/>
    <w:pPr>
      <w:ind w:left="3240"/>
    </w:pPr>
  </w:style>
  <w:style w:type="paragraph" w:styleId="Aufzhlungszeichen4">
    <w:name w:val="List Bullet 4"/>
    <w:basedOn w:val="Aufzhlungszeichen"/>
    <w:semiHidden/>
    <w:pPr>
      <w:ind w:left="2880"/>
    </w:pPr>
  </w:style>
  <w:style w:type="paragraph" w:styleId="Aufzhlungszeichen3">
    <w:name w:val="List Bullet 3"/>
    <w:basedOn w:val="Aufzhlungszeichen"/>
    <w:semiHidden/>
    <w:pPr>
      <w:ind w:left="2520"/>
    </w:pPr>
  </w:style>
  <w:style w:type="paragraph" w:styleId="Aufzhlungszeichen2">
    <w:name w:val="List Bullet 2"/>
    <w:basedOn w:val="Aufzhlungszeichen"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noProof w:val="0"/>
      <w:spacing w:val="-4"/>
      <w:sz w:val="18"/>
      <w:lang w:val="de-DE"/>
    </w:rPr>
  </w:style>
  <w:style w:type="character" w:styleId="Kommentarzeichen">
    <w:name w:val="annotation reference"/>
    <w:semiHidden/>
    <w:rPr>
      <w:rFonts w:ascii="Arial" w:hAnsi="Arial"/>
      <w:noProof w:val="0"/>
      <w:sz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character" w:customStyle="1" w:styleId="Slogan">
    <w:name w:val="Slogan"/>
    <w:rPr>
      <w:i/>
      <w:noProof w:val="0"/>
      <w:spacing w:val="-6"/>
      <w:sz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/>
      <w:spacing w:val="-25"/>
      <w:kern w:val="28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28"/>
      <w:sz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/>
      <w:b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Textkrper-Einzug21">
    <w:name w:val="Textkörper-Einzug 21"/>
    <w:basedOn w:val="Standard"/>
    <w:pPr>
      <w:spacing w:line="360" w:lineRule="auto"/>
      <w:ind w:left="1077"/>
      <w:jc w:val="both"/>
    </w:pPr>
    <w:rPr>
      <w:spacing w:val="0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2">
    <w:name w:val="Body Text 2"/>
    <w:basedOn w:val="Standard"/>
    <w:semiHidden/>
    <w:pPr>
      <w:spacing w:line="360" w:lineRule="auto"/>
      <w:ind w:left="0"/>
      <w:jc w:val="both"/>
    </w:pPr>
    <w:rPr>
      <w:spacing w:val="-6"/>
      <w:sz w:val="19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BesuchterHyperlink">
    <w:name w:val="BesuchterHyperlink"/>
    <w:semiHidden/>
    <w:rPr>
      <w:color w:val="800080"/>
      <w:u w:val="single"/>
    </w:rPr>
  </w:style>
  <w:style w:type="paragraph" w:styleId="Textkrper-Zeileneinzug">
    <w:name w:val="Body Text Indent"/>
    <w:basedOn w:val="Standard"/>
    <w:semiHidden/>
    <w:rPr>
      <w:b/>
      <w:bCs/>
      <w:color w:val="FF0000"/>
      <w:sz w:val="44"/>
    </w:rPr>
  </w:style>
  <w:style w:type="paragraph" w:styleId="StandardWeb">
    <w:name w:val="Normal (Web)"/>
    <w:basedOn w:val="Standard"/>
    <w:uiPriority w:val="99"/>
    <w:semiHidden/>
    <w:unhideWhenUsed/>
    <w:rsid w:val="00F738A7"/>
    <w:pPr>
      <w:spacing w:before="100" w:beforeAutospacing="1" w:after="100" w:afterAutospacing="1"/>
      <w:ind w:left="0"/>
    </w:pPr>
    <w:rPr>
      <w:rFonts w:ascii="Times New Roman" w:hAnsi="Times New Roman"/>
      <w:spacing w:val="0"/>
      <w:sz w:val="24"/>
      <w:szCs w:val="24"/>
    </w:rPr>
  </w:style>
  <w:style w:type="paragraph" w:styleId="Listenabsatz">
    <w:name w:val="List Paragraph"/>
    <w:basedOn w:val="Standard"/>
    <w:uiPriority w:val="34"/>
    <w:qFormat/>
    <w:rsid w:val="00FA1E8B"/>
    <w:pPr>
      <w:ind w:left="720"/>
    </w:pPr>
    <w:rPr>
      <w:rFonts w:ascii="Calibri" w:eastAsia="Calibri" w:hAnsi="Calibri"/>
      <w:spacing w:val="0"/>
      <w:sz w:val="22"/>
      <w:szCs w:val="22"/>
    </w:rPr>
  </w:style>
  <w:style w:type="character" w:customStyle="1" w:styleId="search-location">
    <w:name w:val="search-location"/>
    <w:basedOn w:val="Absatz-Standardschriftart"/>
    <w:rsid w:val="00447201"/>
  </w:style>
  <w:style w:type="character" w:styleId="NichtaufgelsteErwhnung">
    <w:name w:val="Unresolved Mention"/>
    <w:uiPriority w:val="99"/>
    <w:semiHidden/>
    <w:unhideWhenUsed/>
    <w:rsid w:val="00EF60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97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5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0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5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-box.de" TargetMode="External"/><Relationship Id="rId3" Type="http://schemas.openxmlformats.org/officeDocument/2006/relationships/styles" Target="styles.xml"/><Relationship Id="rId7" Type="http://schemas.openxmlformats.org/officeDocument/2006/relationships/hyperlink" Target="mailto:verkauf@georg-martin.de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guc.biz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e.linkedin.com/company/graf-creative-pr-pr-box-d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xing.com/pages/graf-creative-pr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77149-A9B2-4B47-AF6F-6C246BB26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1491</Words>
  <Characters>9396</Characters>
  <Application>Microsoft Office Word</Application>
  <DocSecurity>0</DocSecurity>
  <Lines>78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 </Company>
  <LinksUpToDate>false</LinksUpToDate>
  <CharactersWithSpaces>10866</CharactersWithSpaces>
  <SharedDoc>false</SharedDoc>
  <HLinks>
    <vt:vector size="12" baseType="variant"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3342420</vt:i4>
      </vt:variant>
      <vt:variant>
        <vt:i4>0</vt:i4>
      </vt:variant>
      <vt:variant>
        <vt:i4>0</vt:i4>
      </vt:variant>
      <vt:variant>
        <vt:i4>5</vt:i4>
      </vt:variant>
      <vt:variant>
        <vt:lpwstr>mailto:verkauf@georg-martin.de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Formatvorlage</dc:creator>
  <cp:keywords/>
  <dc:description/>
  <cp:lastModifiedBy>Michael Stöcker</cp:lastModifiedBy>
  <cp:revision>43</cp:revision>
  <cp:lastPrinted>2021-08-23T09:27:00Z</cp:lastPrinted>
  <dcterms:created xsi:type="dcterms:W3CDTF">2021-08-24T12:38:00Z</dcterms:created>
  <dcterms:modified xsi:type="dcterms:W3CDTF">2024-01-18T13:53:00Z</dcterms:modified>
</cp:coreProperties>
</file>