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B119" w14:textId="27BFDC5B" w:rsidR="0060743E" w:rsidRPr="008D6EFF" w:rsidRDefault="00A87794" w:rsidP="004800A9">
      <w:pPr>
        <w:pBdr>
          <w:bottom w:val="single" w:sz="4" w:space="1" w:color="auto"/>
        </w:pBdr>
        <w:ind w:left="0"/>
        <w:rPr>
          <w:rFonts w:ascii="Calibri" w:hAnsi="Calibri" w:cs="Calibri"/>
          <w:i/>
          <w:spacing w:val="0"/>
          <w:sz w:val="24"/>
          <w:szCs w:val="24"/>
        </w:rPr>
      </w:pPr>
      <w:r w:rsidRPr="008D6EFF">
        <w:rPr>
          <w:rFonts w:ascii="Calibri" w:hAnsi="Calibri" w:cs="Calibri"/>
          <w:i/>
          <w:spacing w:val="0"/>
          <w:sz w:val="24"/>
          <w:szCs w:val="24"/>
        </w:rPr>
        <w:t>Aktuelle Presseinformation</w:t>
      </w:r>
      <w:r w:rsidR="00C43DC3">
        <w:rPr>
          <w:rFonts w:ascii="Calibri" w:hAnsi="Calibri" w:cs="Calibri"/>
          <w:i/>
          <w:spacing w:val="0"/>
          <w:sz w:val="24"/>
          <w:szCs w:val="24"/>
        </w:rPr>
        <w:t>/ Fachbeitrag</w:t>
      </w:r>
    </w:p>
    <w:p w14:paraId="5B75D25D" w14:textId="77777777" w:rsidR="0060743E" w:rsidRPr="008D6EFF" w:rsidRDefault="0060743E" w:rsidP="004800A9">
      <w:pPr>
        <w:ind w:left="0"/>
        <w:rPr>
          <w:rFonts w:ascii="Calibri" w:hAnsi="Calibri" w:cs="Calibri"/>
          <w:i/>
          <w:spacing w:val="0"/>
          <w:sz w:val="16"/>
          <w:szCs w:val="16"/>
          <w:u w:val="single"/>
        </w:rPr>
      </w:pPr>
    </w:p>
    <w:p w14:paraId="52142229" w14:textId="77777777" w:rsidR="00971A55" w:rsidRPr="008D6EFF" w:rsidRDefault="00971A55" w:rsidP="004800A9">
      <w:pPr>
        <w:ind w:left="0"/>
        <w:rPr>
          <w:rFonts w:ascii="Calibri" w:hAnsi="Calibri" w:cs="Calibri"/>
          <w:spacing w:val="0"/>
          <w:sz w:val="16"/>
          <w:szCs w:val="16"/>
          <w:u w:val="single"/>
        </w:rPr>
      </w:pPr>
    </w:p>
    <w:p w14:paraId="696F59B5" w14:textId="4B28CE2C" w:rsidR="0060743E" w:rsidRPr="008D6EFF" w:rsidRDefault="00EF00E1" w:rsidP="008B0D15">
      <w:pPr>
        <w:spacing w:after="120"/>
        <w:ind w:left="0"/>
        <w:rPr>
          <w:rFonts w:ascii="Calibri" w:hAnsi="Calibri" w:cs="Calibri"/>
          <w:i/>
          <w:spacing w:val="0"/>
          <w:sz w:val="18"/>
          <w:szCs w:val="18"/>
        </w:rPr>
      </w:pPr>
      <w:proofErr w:type="spellStart"/>
      <w:r>
        <w:rPr>
          <w:rFonts w:ascii="Calibri" w:hAnsi="Calibri" w:cs="Calibri"/>
          <w:i/>
          <w:spacing w:val="0"/>
          <w:sz w:val="18"/>
          <w:szCs w:val="18"/>
        </w:rPr>
        <w:t>Bearing</w:t>
      </w:r>
      <w:proofErr w:type="spellEnd"/>
      <w:r>
        <w:rPr>
          <w:rFonts w:ascii="Calibri" w:hAnsi="Calibri" w:cs="Calibri"/>
          <w:i/>
          <w:spacing w:val="0"/>
          <w:sz w:val="18"/>
          <w:szCs w:val="18"/>
        </w:rPr>
        <w:t xml:space="preserve"> </w:t>
      </w:r>
      <w:proofErr w:type="spellStart"/>
      <w:r>
        <w:rPr>
          <w:rFonts w:ascii="Calibri" w:hAnsi="Calibri" w:cs="Calibri"/>
          <w:i/>
          <w:spacing w:val="0"/>
          <w:sz w:val="18"/>
          <w:szCs w:val="18"/>
        </w:rPr>
        <w:t>Application</w:t>
      </w:r>
      <w:proofErr w:type="spellEnd"/>
      <w:r>
        <w:rPr>
          <w:rFonts w:ascii="Calibri" w:hAnsi="Calibri" w:cs="Calibri"/>
          <w:i/>
          <w:spacing w:val="0"/>
          <w:sz w:val="18"/>
          <w:szCs w:val="18"/>
        </w:rPr>
        <w:t xml:space="preserve"> World 2021</w:t>
      </w:r>
      <w:r w:rsidR="00FE52FA" w:rsidRPr="008D6EFF">
        <w:rPr>
          <w:rFonts w:ascii="Calibri" w:hAnsi="Calibri" w:cs="Calibri"/>
          <w:i/>
          <w:spacing w:val="0"/>
          <w:sz w:val="18"/>
          <w:szCs w:val="18"/>
        </w:rPr>
        <w:t xml:space="preserve">/ </w:t>
      </w:r>
      <w:r w:rsidR="00447201" w:rsidRPr="008D6EFF">
        <w:rPr>
          <w:rFonts w:ascii="Calibri" w:hAnsi="Calibri" w:cs="Calibri"/>
          <w:i/>
          <w:spacing w:val="0"/>
          <w:sz w:val="18"/>
          <w:szCs w:val="18"/>
        </w:rPr>
        <w:t xml:space="preserve">Antriebstechnik/ </w:t>
      </w:r>
      <w:r>
        <w:rPr>
          <w:rFonts w:ascii="Calibri" w:hAnsi="Calibri" w:cs="Calibri"/>
          <w:i/>
          <w:spacing w:val="0"/>
          <w:sz w:val="18"/>
          <w:szCs w:val="18"/>
        </w:rPr>
        <w:t xml:space="preserve">Wälzlager/ </w:t>
      </w:r>
      <w:r w:rsidR="00D21C3D" w:rsidRPr="008D6EFF">
        <w:rPr>
          <w:rFonts w:ascii="Calibri" w:hAnsi="Calibri" w:cs="Calibri"/>
          <w:i/>
          <w:spacing w:val="0"/>
          <w:sz w:val="18"/>
          <w:szCs w:val="18"/>
        </w:rPr>
        <w:t>Zuliefer</w:t>
      </w:r>
      <w:r w:rsidR="00FE52FA" w:rsidRPr="008D6EFF">
        <w:rPr>
          <w:rFonts w:ascii="Calibri" w:hAnsi="Calibri" w:cs="Calibri"/>
          <w:i/>
          <w:spacing w:val="0"/>
          <w:sz w:val="18"/>
          <w:szCs w:val="18"/>
        </w:rPr>
        <w:t>er</w:t>
      </w:r>
      <w:r w:rsidR="00D21C3D" w:rsidRPr="008D6EFF">
        <w:rPr>
          <w:rFonts w:ascii="Calibri" w:hAnsi="Calibri" w:cs="Calibri"/>
          <w:i/>
          <w:spacing w:val="0"/>
          <w:sz w:val="18"/>
          <w:szCs w:val="18"/>
        </w:rPr>
        <w:t>/</w:t>
      </w:r>
      <w:r w:rsidR="001F2C37" w:rsidRPr="008D6EFF">
        <w:rPr>
          <w:rFonts w:ascii="Calibri" w:hAnsi="Calibri" w:cs="Calibri"/>
          <w:i/>
          <w:spacing w:val="0"/>
          <w:sz w:val="18"/>
          <w:szCs w:val="18"/>
        </w:rPr>
        <w:t xml:space="preserve"> </w:t>
      </w:r>
      <w:r w:rsidR="00E12678" w:rsidRPr="008D6EFF">
        <w:rPr>
          <w:rFonts w:ascii="Calibri" w:hAnsi="Calibri" w:cs="Calibri"/>
          <w:i/>
          <w:spacing w:val="0"/>
          <w:sz w:val="18"/>
          <w:szCs w:val="18"/>
        </w:rPr>
        <w:t>Konstruktion</w:t>
      </w:r>
      <w:r w:rsidR="00187F55" w:rsidRPr="008D6EFF">
        <w:rPr>
          <w:rFonts w:ascii="Calibri" w:hAnsi="Calibri" w:cs="Calibri"/>
          <w:i/>
          <w:spacing w:val="0"/>
          <w:sz w:val="18"/>
          <w:szCs w:val="18"/>
        </w:rPr>
        <w:t xml:space="preserve">/ </w:t>
      </w:r>
      <w:r>
        <w:rPr>
          <w:rFonts w:ascii="Calibri" w:hAnsi="Calibri" w:cs="Calibri"/>
          <w:i/>
          <w:spacing w:val="0"/>
          <w:sz w:val="18"/>
          <w:szCs w:val="18"/>
        </w:rPr>
        <w:t>Qualitätssicherung</w:t>
      </w:r>
    </w:p>
    <w:p w14:paraId="6FD15449" w14:textId="77777777" w:rsidR="00B02A41" w:rsidRPr="00C43DC3" w:rsidRDefault="00B02A41" w:rsidP="004800A9">
      <w:pPr>
        <w:ind w:left="0"/>
        <w:rPr>
          <w:rFonts w:ascii="Calibri" w:hAnsi="Calibri" w:cs="Calibri"/>
          <w:iCs/>
          <w:spacing w:val="0"/>
          <w:sz w:val="16"/>
          <w:szCs w:val="16"/>
        </w:rPr>
      </w:pPr>
    </w:p>
    <w:p w14:paraId="4C9B6510" w14:textId="606A3DD6" w:rsidR="00954546" w:rsidRPr="00142528" w:rsidRDefault="00F5735A" w:rsidP="009E1674">
      <w:pPr>
        <w:spacing w:after="120"/>
        <w:ind w:left="0"/>
        <w:rPr>
          <w:rFonts w:ascii="Calibri" w:hAnsi="Calibri" w:cs="Calibri"/>
          <w:b/>
          <w:spacing w:val="-4"/>
          <w:sz w:val="42"/>
          <w:szCs w:val="42"/>
        </w:rPr>
      </w:pPr>
      <w:r w:rsidRPr="00142528">
        <w:rPr>
          <w:rFonts w:ascii="Calibri" w:hAnsi="Calibri" w:cs="Calibri"/>
          <w:b/>
          <w:spacing w:val="-4"/>
          <w:sz w:val="42"/>
          <w:szCs w:val="42"/>
        </w:rPr>
        <w:t>Lebensdauer von Wälzlagern erhöhen</w:t>
      </w:r>
    </w:p>
    <w:p w14:paraId="0080EA10" w14:textId="33954C97" w:rsidR="007A5EC2" w:rsidRPr="00142528" w:rsidRDefault="00F5735A" w:rsidP="00C46B42">
      <w:pPr>
        <w:spacing w:after="120" w:line="360" w:lineRule="auto"/>
        <w:ind w:left="0"/>
        <w:rPr>
          <w:rFonts w:ascii="Calibri" w:hAnsi="Calibri"/>
          <w:spacing w:val="0"/>
          <w:sz w:val="24"/>
          <w:szCs w:val="24"/>
        </w:rPr>
      </w:pPr>
      <w:r w:rsidRPr="00142528">
        <w:rPr>
          <w:rFonts w:ascii="Calibri" w:hAnsi="Calibri"/>
          <w:b/>
          <w:bCs/>
          <w:spacing w:val="0"/>
          <w:sz w:val="24"/>
          <w:szCs w:val="24"/>
        </w:rPr>
        <w:t>Mehrlagige P</w:t>
      </w:r>
      <w:r w:rsidR="009E1746" w:rsidRPr="00142528">
        <w:rPr>
          <w:rFonts w:ascii="Calibri" w:hAnsi="Calibri"/>
          <w:b/>
          <w:bCs/>
          <w:spacing w:val="0"/>
          <w:sz w:val="24"/>
          <w:szCs w:val="24"/>
        </w:rPr>
        <w:t>ass</w:t>
      </w:r>
      <w:r w:rsidR="009E1674" w:rsidRPr="00142528">
        <w:rPr>
          <w:rFonts w:ascii="Calibri" w:hAnsi="Calibri"/>
          <w:b/>
          <w:bCs/>
          <w:spacing w:val="0"/>
          <w:sz w:val="24"/>
          <w:szCs w:val="24"/>
        </w:rPr>
        <w:t xml:space="preserve">scheiben </w:t>
      </w:r>
      <w:r w:rsidR="009E1746" w:rsidRPr="00142528">
        <w:rPr>
          <w:rFonts w:ascii="Calibri" w:hAnsi="Calibri"/>
          <w:b/>
          <w:bCs/>
          <w:spacing w:val="0"/>
          <w:sz w:val="24"/>
          <w:szCs w:val="24"/>
        </w:rPr>
        <w:t xml:space="preserve">von MARTIN </w:t>
      </w:r>
      <w:r w:rsidR="00A41F17" w:rsidRPr="00142528">
        <w:rPr>
          <w:rFonts w:ascii="Calibri" w:hAnsi="Calibri"/>
          <w:b/>
          <w:bCs/>
          <w:spacing w:val="0"/>
          <w:sz w:val="24"/>
          <w:szCs w:val="24"/>
        </w:rPr>
        <w:t>optimieren</w:t>
      </w:r>
      <w:r w:rsidR="00CF00C8" w:rsidRPr="00142528">
        <w:rPr>
          <w:rFonts w:ascii="Calibri" w:hAnsi="Calibri"/>
          <w:b/>
          <w:bCs/>
          <w:spacing w:val="0"/>
          <w:sz w:val="24"/>
          <w:szCs w:val="24"/>
        </w:rPr>
        <w:t xml:space="preserve"> d</w:t>
      </w:r>
      <w:r w:rsidRPr="00142528">
        <w:rPr>
          <w:rFonts w:ascii="Calibri" w:hAnsi="Calibri"/>
          <w:b/>
          <w:bCs/>
          <w:spacing w:val="0"/>
          <w:sz w:val="24"/>
          <w:szCs w:val="24"/>
        </w:rPr>
        <w:t>as</w:t>
      </w:r>
      <w:r w:rsidR="00CF00C8" w:rsidRPr="00142528">
        <w:rPr>
          <w:rFonts w:ascii="Calibri" w:hAnsi="Calibri"/>
          <w:b/>
          <w:bCs/>
          <w:spacing w:val="0"/>
          <w:sz w:val="24"/>
          <w:szCs w:val="24"/>
        </w:rPr>
        <w:t xml:space="preserve"> </w:t>
      </w:r>
      <w:r w:rsidRPr="00142528">
        <w:rPr>
          <w:rFonts w:ascii="Calibri" w:hAnsi="Calibri"/>
          <w:b/>
          <w:bCs/>
          <w:spacing w:val="0"/>
          <w:sz w:val="24"/>
          <w:szCs w:val="24"/>
        </w:rPr>
        <w:t xml:space="preserve">Einstellen der Vorspannung </w:t>
      </w:r>
    </w:p>
    <w:p w14:paraId="46CAC964" w14:textId="67234200" w:rsidR="00A41F17" w:rsidRPr="00142528" w:rsidRDefault="00CF00C8" w:rsidP="000A6CA0">
      <w:pPr>
        <w:spacing w:after="120" w:line="360" w:lineRule="auto"/>
        <w:ind w:left="0"/>
        <w:jc w:val="both"/>
        <w:rPr>
          <w:rFonts w:ascii="Calibri" w:hAnsi="Calibri"/>
          <w:b/>
          <w:spacing w:val="-2"/>
          <w:sz w:val="21"/>
          <w:szCs w:val="21"/>
        </w:rPr>
      </w:pPr>
      <w:r w:rsidRPr="00142528">
        <w:rPr>
          <w:rFonts w:ascii="Calibri" w:hAnsi="Calibri"/>
          <w:b/>
          <w:spacing w:val="-2"/>
          <w:sz w:val="21"/>
          <w:szCs w:val="21"/>
        </w:rPr>
        <w:t xml:space="preserve">Seit jeher stecken </w:t>
      </w:r>
      <w:r w:rsidR="00ED1EE4" w:rsidRPr="00142528">
        <w:rPr>
          <w:rFonts w:ascii="Calibri" w:hAnsi="Calibri"/>
          <w:b/>
          <w:spacing w:val="-2"/>
          <w:sz w:val="21"/>
          <w:szCs w:val="21"/>
        </w:rPr>
        <w:t xml:space="preserve">die </w:t>
      </w:r>
      <w:r w:rsidR="00C43DC3" w:rsidRPr="00142528">
        <w:rPr>
          <w:rFonts w:ascii="Calibri" w:hAnsi="Calibri"/>
          <w:b/>
          <w:spacing w:val="-2"/>
          <w:sz w:val="21"/>
          <w:szCs w:val="21"/>
        </w:rPr>
        <w:t>Wälzlager-</w:t>
      </w:r>
      <w:r w:rsidR="00ED1EE4" w:rsidRPr="00142528">
        <w:rPr>
          <w:rFonts w:ascii="Calibri" w:hAnsi="Calibri"/>
          <w:b/>
          <w:spacing w:val="-2"/>
          <w:sz w:val="21"/>
          <w:szCs w:val="21"/>
        </w:rPr>
        <w:t xml:space="preserve">Hersteller </w:t>
      </w:r>
      <w:r w:rsidRPr="00142528">
        <w:rPr>
          <w:rFonts w:ascii="Calibri" w:hAnsi="Calibri"/>
          <w:b/>
          <w:spacing w:val="-2"/>
          <w:sz w:val="21"/>
          <w:szCs w:val="21"/>
        </w:rPr>
        <w:t>einen beachtlichen Entwicklungsaufwand</w:t>
      </w:r>
      <w:r w:rsidR="00ED1EE4" w:rsidRPr="00142528">
        <w:rPr>
          <w:rFonts w:ascii="Calibri" w:hAnsi="Calibri"/>
          <w:b/>
          <w:spacing w:val="-2"/>
          <w:sz w:val="21"/>
          <w:szCs w:val="21"/>
        </w:rPr>
        <w:t xml:space="preserve"> </w:t>
      </w:r>
      <w:r w:rsidRPr="00142528">
        <w:rPr>
          <w:rFonts w:ascii="Calibri" w:hAnsi="Calibri"/>
          <w:b/>
          <w:spacing w:val="-2"/>
          <w:sz w:val="21"/>
          <w:szCs w:val="21"/>
        </w:rPr>
        <w:t>in die Lebensdauer-Steigerung ihrer Produkte.</w:t>
      </w:r>
      <w:r w:rsidR="00C645A6" w:rsidRPr="00142528">
        <w:rPr>
          <w:rFonts w:ascii="Calibri" w:hAnsi="Calibri"/>
          <w:b/>
          <w:spacing w:val="-2"/>
          <w:sz w:val="21"/>
          <w:szCs w:val="21"/>
        </w:rPr>
        <w:t xml:space="preserve"> </w:t>
      </w:r>
      <w:r w:rsidR="00D00609" w:rsidRPr="00142528">
        <w:rPr>
          <w:rFonts w:ascii="Calibri" w:hAnsi="Calibri"/>
          <w:b/>
          <w:spacing w:val="-2"/>
          <w:sz w:val="21"/>
          <w:szCs w:val="21"/>
        </w:rPr>
        <w:t>Dabei ist i</w:t>
      </w:r>
      <w:r w:rsidR="00C645A6" w:rsidRPr="00142528">
        <w:rPr>
          <w:rFonts w:ascii="Calibri" w:hAnsi="Calibri"/>
          <w:b/>
          <w:spacing w:val="-2"/>
          <w:sz w:val="21"/>
          <w:szCs w:val="21"/>
        </w:rPr>
        <w:t xml:space="preserve">nsbesondere </w:t>
      </w:r>
      <w:r w:rsidR="00D00609" w:rsidRPr="00142528">
        <w:rPr>
          <w:rFonts w:ascii="Calibri" w:hAnsi="Calibri"/>
          <w:b/>
          <w:spacing w:val="-2"/>
          <w:sz w:val="21"/>
          <w:szCs w:val="21"/>
        </w:rPr>
        <w:t xml:space="preserve">für </w:t>
      </w:r>
      <w:r w:rsidR="00C645A6" w:rsidRPr="00142528">
        <w:rPr>
          <w:rFonts w:ascii="Calibri" w:hAnsi="Calibri"/>
          <w:b/>
          <w:spacing w:val="-2"/>
          <w:sz w:val="21"/>
          <w:szCs w:val="21"/>
        </w:rPr>
        <w:t>die Lebensdauer und Performance v</w:t>
      </w:r>
      <w:r w:rsidR="00A41F17" w:rsidRPr="00142528">
        <w:rPr>
          <w:rFonts w:ascii="Calibri" w:hAnsi="Calibri"/>
          <w:b/>
          <w:spacing w:val="-2"/>
          <w:sz w:val="21"/>
          <w:szCs w:val="21"/>
        </w:rPr>
        <w:t>on Kegelrollen</w:t>
      </w:r>
      <w:r w:rsidR="007B4152" w:rsidRPr="00142528">
        <w:rPr>
          <w:rFonts w:ascii="Calibri" w:hAnsi="Calibri"/>
          <w:b/>
          <w:spacing w:val="-2"/>
          <w:sz w:val="21"/>
          <w:szCs w:val="21"/>
        </w:rPr>
        <w:t>-</w:t>
      </w:r>
      <w:r w:rsidR="00A41F17" w:rsidRPr="00142528">
        <w:rPr>
          <w:rFonts w:ascii="Calibri" w:hAnsi="Calibri"/>
          <w:b/>
          <w:spacing w:val="-2"/>
          <w:sz w:val="21"/>
          <w:szCs w:val="21"/>
        </w:rPr>
        <w:t xml:space="preserve"> und Schrägkugellagern </w:t>
      </w:r>
      <w:r w:rsidR="00D00609" w:rsidRPr="00142528">
        <w:rPr>
          <w:rFonts w:ascii="Calibri" w:hAnsi="Calibri"/>
          <w:b/>
          <w:spacing w:val="-2"/>
          <w:sz w:val="21"/>
          <w:szCs w:val="21"/>
        </w:rPr>
        <w:t xml:space="preserve">von entscheidender Bedeutung, dass die axiale Vorspannung bei der Montage optimal eingestellt wird. Dank der </w:t>
      </w:r>
      <w:r w:rsidR="00C645A6" w:rsidRPr="00142528">
        <w:rPr>
          <w:rFonts w:ascii="Calibri" w:hAnsi="Calibri"/>
          <w:b/>
          <w:spacing w:val="-2"/>
          <w:sz w:val="21"/>
          <w:szCs w:val="21"/>
        </w:rPr>
        <w:t xml:space="preserve">Präzisionspassscheiben der </w:t>
      </w:r>
      <w:proofErr w:type="spellStart"/>
      <w:r w:rsidR="00C645A6" w:rsidRPr="00142528">
        <w:rPr>
          <w:rFonts w:ascii="Calibri" w:hAnsi="Calibri"/>
          <w:b/>
          <w:spacing w:val="-2"/>
          <w:sz w:val="21"/>
          <w:szCs w:val="21"/>
        </w:rPr>
        <w:t>Laminum</w:t>
      </w:r>
      <w:proofErr w:type="spellEnd"/>
      <w:r w:rsidR="00C645A6" w:rsidRPr="00142528">
        <w:rPr>
          <w:rFonts w:ascii="Calibri" w:hAnsi="Calibri" w:cs="Calibri"/>
          <w:b/>
          <w:spacing w:val="-2"/>
          <w:sz w:val="21"/>
          <w:szCs w:val="21"/>
        </w:rPr>
        <w:t>®</w:t>
      </w:r>
      <w:r w:rsidR="00C645A6" w:rsidRPr="00142528">
        <w:rPr>
          <w:rFonts w:ascii="Calibri" w:hAnsi="Calibri"/>
          <w:b/>
          <w:spacing w:val="-2"/>
          <w:sz w:val="21"/>
          <w:szCs w:val="21"/>
        </w:rPr>
        <w:t xml:space="preserve">- und </w:t>
      </w:r>
      <w:proofErr w:type="spellStart"/>
      <w:r w:rsidR="00C645A6" w:rsidRPr="00142528">
        <w:rPr>
          <w:rFonts w:ascii="Calibri" w:hAnsi="Calibri"/>
          <w:b/>
          <w:spacing w:val="-2"/>
          <w:sz w:val="21"/>
          <w:szCs w:val="21"/>
        </w:rPr>
        <w:t>Lamivario</w:t>
      </w:r>
      <w:proofErr w:type="spellEnd"/>
      <w:r w:rsidR="00C645A6" w:rsidRPr="00142528">
        <w:rPr>
          <w:rFonts w:ascii="Calibri" w:hAnsi="Calibri" w:cs="Calibri"/>
          <w:b/>
          <w:spacing w:val="-2"/>
          <w:sz w:val="21"/>
          <w:szCs w:val="21"/>
        </w:rPr>
        <w:t>®</w:t>
      </w:r>
      <w:r w:rsidR="00C645A6" w:rsidRPr="00142528">
        <w:rPr>
          <w:rFonts w:ascii="Calibri" w:hAnsi="Calibri"/>
          <w:b/>
          <w:spacing w:val="-2"/>
          <w:sz w:val="21"/>
          <w:szCs w:val="21"/>
        </w:rPr>
        <w:t>-Linie von MARTIN</w:t>
      </w:r>
      <w:r w:rsidR="00D00609" w:rsidRPr="00142528">
        <w:rPr>
          <w:rFonts w:ascii="Calibri" w:hAnsi="Calibri"/>
          <w:b/>
          <w:spacing w:val="-2"/>
          <w:sz w:val="21"/>
          <w:szCs w:val="21"/>
        </w:rPr>
        <w:t xml:space="preserve"> gelingt die</w:t>
      </w:r>
      <w:r w:rsidR="00767722">
        <w:rPr>
          <w:rFonts w:ascii="Calibri" w:hAnsi="Calibri"/>
          <w:b/>
          <w:spacing w:val="-2"/>
          <w:sz w:val="21"/>
          <w:szCs w:val="21"/>
        </w:rPr>
        <w:t>s</w:t>
      </w:r>
      <w:r w:rsidR="00D00609" w:rsidRPr="00142528">
        <w:rPr>
          <w:rFonts w:ascii="Calibri" w:hAnsi="Calibri"/>
          <w:b/>
          <w:spacing w:val="-2"/>
          <w:sz w:val="21"/>
          <w:szCs w:val="21"/>
        </w:rPr>
        <w:t xml:space="preserve"> mit nahezu spielerischer Leichtigkeit. </w:t>
      </w:r>
      <w:r w:rsidR="007B4152" w:rsidRPr="00142528">
        <w:rPr>
          <w:rFonts w:ascii="Calibri" w:hAnsi="Calibri"/>
          <w:b/>
          <w:spacing w:val="-2"/>
          <w:sz w:val="21"/>
          <w:szCs w:val="21"/>
        </w:rPr>
        <w:t>Auch auf der neu</w:t>
      </w:r>
      <w:r w:rsidR="00C46B42" w:rsidRPr="00142528">
        <w:rPr>
          <w:rFonts w:ascii="Calibri" w:hAnsi="Calibri"/>
          <w:b/>
          <w:spacing w:val="-2"/>
          <w:sz w:val="21"/>
          <w:szCs w:val="21"/>
        </w:rPr>
        <w:t>en</w:t>
      </w:r>
      <w:r w:rsidR="007B4152" w:rsidRPr="00142528">
        <w:rPr>
          <w:rFonts w:ascii="Calibri" w:hAnsi="Calibri"/>
          <w:b/>
          <w:spacing w:val="-2"/>
          <w:sz w:val="21"/>
          <w:szCs w:val="21"/>
        </w:rPr>
        <w:t xml:space="preserve"> Online-Fachmesse „</w:t>
      </w:r>
      <w:proofErr w:type="spellStart"/>
      <w:r w:rsidR="007B4152" w:rsidRPr="00142528">
        <w:rPr>
          <w:rFonts w:ascii="Calibri" w:hAnsi="Calibri"/>
          <w:b/>
          <w:spacing w:val="-2"/>
          <w:sz w:val="21"/>
          <w:szCs w:val="21"/>
        </w:rPr>
        <w:t>Bearing</w:t>
      </w:r>
      <w:proofErr w:type="spellEnd"/>
      <w:r w:rsidR="007B4152" w:rsidRPr="00142528">
        <w:rPr>
          <w:rFonts w:ascii="Calibri" w:hAnsi="Calibri"/>
          <w:b/>
          <w:spacing w:val="-2"/>
          <w:sz w:val="21"/>
          <w:szCs w:val="21"/>
        </w:rPr>
        <w:t xml:space="preserve"> </w:t>
      </w:r>
      <w:proofErr w:type="spellStart"/>
      <w:r w:rsidR="007B4152" w:rsidRPr="00142528">
        <w:rPr>
          <w:rFonts w:ascii="Calibri" w:hAnsi="Calibri"/>
          <w:b/>
          <w:spacing w:val="-2"/>
          <w:sz w:val="21"/>
          <w:szCs w:val="21"/>
        </w:rPr>
        <w:t>Application</w:t>
      </w:r>
      <w:proofErr w:type="spellEnd"/>
      <w:r w:rsidR="007B4152" w:rsidRPr="00142528">
        <w:rPr>
          <w:rFonts w:ascii="Calibri" w:hAnsi="Calibri"/>
          <w:b/>
          <w:spacing w:val="-2"/>
          <w:sz w:val="21"/>
          <w:szCs w:val="21"/>
        </w:rPr>
        <w:t xml:space="preserve"> World“ (26.-28.10.2021) wird davon die Rede sein.</w:t>
      </w:r>
    </w:p>
    <w:p w14:paraId="5D186868" w14:textId="7F3D05DC" w:rsidR="00D03612" w:rsidRPr="00D00609" w:rsidRDefault="00182743" w:rsidP="000A6CA0">
      <w:pPr>
        <w:spacing w:after="120" w:line="360" w:lineRule="auto"/>
        <w:ind w:left="0"/>
        <w:jc w:val="both"/>
        <w:rPr>
          <w:rFonts w:ascii="Calibri" w:hAnsi="Calibri" w:cs="Calibri"/>
          <w:spacing w:val="-2"/>
          <w:sz w:val="21"/>
          <w:szCs w:val="21"/>
        </w:rPr>
      </w:pPr>
      <w:r w:rsidRPr="00142528">
        <w:rPr>
          <w:rFonts w:ascii="Calibri" w:hAnsi="Calibri" w:cs="Calibri"/>
          <w:i/>
          <w:iCs/>
          <w:spacing w:val="-2"/>
          <w:sz w:val="21"/>
          <w:szCs w:val="21"/>
        </w:rPr>
        <w:t xml:space="preserve">Dietzenbach, </w:t>
      </w:r>
      <w:r w:rsidR="00D00609" w:rsidRPr="00142528">
        <w:rPr>
          <w:rFonts w:ascii="Calibri" w:hAnsi="Calibri" w:cs="Calibri"/>
          <w:i/>
          <w:iCs/>
          <w:spacing w:val="-2"/>
          <w:sz w:val="21"/>
          <w:szCs w:val="21"/>
        </w:rPr>
        <w:t xml:space="preserve">September </w:t>
      </w:r>
      <w:r w:rsidRPr="00142528">
        <w:rPr>
          <w:rFonts w:ascii="Calibri" w:hAnsi="Calibri" w:cs="Calibri"/>
          <w:i/>
          <w:iCs/>
          <w:spacing w:val="-2"/>
          <w:sz w:val="21"/>
          <w:szCs w:val="21"/>
        </w:rPr>
        <w:t xml:space="preserve">2021. </w:t>
      </w:r>
      <w:r w:rsidRPr="00142528">
        <w:rPr>
          <w:rFonts w:ascii="Calibri" w:hAnsi="Calibri" w:cs="Calibri"/>
          <w:spacing w:val="-2"/>
          <w:sz w:val="21"/>
          <w:szCs w:val="21"/>
        </w:rPr>
        <w:t xml:space="preserve">– </w:t>
      </w:r>
      <w:r w:rsidR="003D2A85" w:rsidRPr="00142528">
        <w:rPr>
          <w:rFonts w:ascii="Calibri" w:hAnsi="Calibri" w:cs="Calibri"/>
          <w:spacing w:val="-2"/>
          <w:sz w:val="21"/>
          <w:szCs w:val="21"/>
        </w:rPr>
        <w:t>Wenn Wälzlager-</w:t>
      </w:r>
      <w:r w:rsidR="002D0B4D" w:rsidRPr="00142528">
        <w:rPr>
          <w:rFonts w:ascii="Calibri" w:hAnsi="Calibri" w:cs="Calibri"/>
          <w:spacing w:val="-2"/>
          <w:sz w:val="21"/>
          <w:szCs w:val="21"/>
        </w:rPr>
        <w:t>Profis</w:t>
      </w:r>
      <w:r w:rsidR="003A1D6E" w:rsidRPr="00142528">
        <w:rPr>
          <w:rFonts w:ascii="Calibri" w:hAnsi="Calibri" w:cs="Calibri"/>
          <w:spacing w:val="-2"/>
          <w:sz w:val="21"/>
          <w:szCs w:val="21"/>
        </w:rPr>
        <w:t>, Getriebebauer</w:t>
      </w:r>
      <w:r w:rsidR="003D2A85" w:rsidRPr="00142528">
        <w:rPr>
          <w:rFonts w:ascii="Calibri" w:hAnsi="Calibri" w:cs="Calibri"/>
          <w:spacing w:val="-2"/>
          <w:sz w:val="21"/>
          <w:szCs w:val="21"/>
        </w:rPr>
        <w:t xml:space="preserve"> und Antriebstechniker im Oktober dieses Jahres im Rahmen der internationalen Online-Fachmesse </w:t>
      </w:r>
      <w:proofErr w:type="spellStart"/>
      <w:r w:rsidR="003D2A85" w:rsidRPr="00B67B1E">
        <w:rPr>
          <w:rFonts w:ascii="Calibri" w:hAnsi="Calibri" w:cs="Calibri"/>
          <w:i/>
          <w:iCs/>
          <w:spacing w:val="-2"/>
          <w:sz w:val="21"/>
          <w:szCs w:val="21"/>
        </w:rPr>
        <w:t>Bearing</w:t>
      </w:r>
      <w:proofErr w:type="spellEnd"/>
      <w:r w:rsidR="003D2A85" w:rsidRPr="00B67B1E">
        <w:rPr>
          <w:rFonts w:ascii="Calibri" w:hAnsi="Calibri" w:cs="Calibri"/>
          <w:i/>
          <w:iCs/>
          <w:spacing w:val="-2"/>
          <w:sz w:val="21"/>
          <w:szCs w:val="21"/>
        </w:rPr>
        <w:t xml:space="preserve"> </w:t>
      </w:r>
      <w:proofErr w:type="spellStart"/>
      <w:r w:rsidR="003D2A85" w:rsidRPr="00B67B1E">
        <w:rPr>
          <w:rFonts w:ascii="Calibri" w:hAnsi="Calibri" w:cs="Calibri"/>
          <w:i/>
          <w:iCs/>
          <w:spacing w:val="-2"/>
          <w:sz w:val="21"/>
          <w:szCs w:val="21"/>
        </w:rPr>
        <w:t>Application</w:t>
      </w:r>
      <w:proofErr w:type="spellEnd"/>
      <w:r w:rsidR="003D2A85" w:rsidRPr="00B67B1E">
        <w:rPr>
          <w:rFonts w:ascii="Calibri" w:hAnsi="Calibri" w:cs="Calibri"/>
          <w:i/>
          <w:iCs/>
          <w:spacing w:val="-2"/>
          <w:sz w:val="21"/>
          <w:szCs w:val="21"/>
        </w:rPr>
        <w:t xml:space="preserve"> World 2021</w:t>
      </w:r>
      <w:r w:rsidR="003D2A85" w:rsidRPr="00142528">
        <w:rPr>
          <w:rFonts w:ascii="Calibri" w:hAnsi="Calibri" w:cs="Calibri"/>
          <w:spacing w:val="-2"/>
          <w:sz w:val="21"/>
          <w:szCs w:val="21"/>
        </w:rPr>
        <w:t xml:space="preserve"> ihr Knowhow austauschen, wird es auch darum gehen: </w:t>
      </w:r>
      <w:r w:rsidR="002B6793" w:rsidRPr="00142528">
        <w:rPr>
          <w:rFonts w:ascii="Calibri" w:hAnsi="Calibri" w:cs="Calibri"/>
          <w:spacing w:val="-2"/>
          <w:sz w:val="21"/>
          <w:szCs w:val="21"/>
        </w:rPr>
        <w:t>Das Einstellen der optimalen Vorspannung und das präzise Justieren des Axialspiels beim Einbau der Wälzlager in antriebstechnische</w:t>
      </w:r>
      <w:r w:rsidR="00D00609" w:rsidRPr="00142528">
        <w:rPr>
          <w:rFonts w:ascii="Calibri" w:hAnsi="Calibri" w:cs="Calibri"/>
          <w:spacing w:val="-2"/>
          <w:sz w:val="21"/>
          <w:szCs w:val="21"/>
        </w:rPr>
        <w:t>n</w:t>
      </w:r>
      <w:r w:rsidR="002B6793" w:rsidRPr="00142528">
        <w:rPr>
          <w:rFonts w:ascii="Calibri" w:hAnsi="Calibri" w:cs="Calibri"/>
          <w:spacing w:val="-2"/>
          <w:sz w:val="21"/>
          <w:szCs w:val="21"/>
        </w:rPr>
        <w:t xml:space="preserve"> Baugruppen. Denn bei </w:t>
      </w:r>
      <w:r w:rsidR="00D00609" w:rsidRPr="00142528">
        <w:rPr>
          <w:rFonts w:ascii="Calibri" w:hAnsi="Calibri" w:cs="Calibri"/>
          <w:spacing w:val="-2"/>
          <w:sz w:val="21"/>
          <w:szCs w:val="21"/>
        </w:rPr>
        <w:t xml:space="preserve">einigen </w:t>
      </w:r>
      <w:r w:rsidR="002B6793" w:rsidRPr="00142528">
        <w:rPr>
          <w:rFonts w:ascii="Calibri" w:hAnsi="Calibri" w:cs="Calibri"/>
          <w:spacing w:val="-2"/>
          <w:sz w:val="21"/>
          <w:szCs w:val="21"/>
        </w:rPr>
        <w:t xml:space="preserve">Wälzlagertypen </w:t>
      </w:r>
      <w:r w:rsidR="002D0B4D" w:rsidRPr="00142528">
        <w:rPr>
          <w:rFonts w:ascii="Calibri" w:hAnsi="Calibri" w:cs="Calibri"/>
          <w:spacing w:val="-2"/>
          <w:sz w:val="21"/>
          <w:szCs w:val="21"/>
        </w:rPr>
        <w:t xml:space="preserve">bestimmt dieser Vorgang </w:t>
      </w:r>
      <w:r w:rsidR="003A1D6E" w:rsidRPr="00142528">
        <w:rPr>
          <w:rFonts w:ascii="Calibri" w:hAnsi="Calibri" w:cs="Calibri"/>
          <w:spacing w:val="-2"/>
          <w:sz w:val="21"/>
          <w:szCs w:val="21"/>
        </w:rPr>
        <w:t xml:space="preserve">– sowohl </w:t>
      </w:r>
      <w:r w:rsidR="00D00609" w:rsidRPr="00142528">
        <w:rPr>
          <w:rFonts w:ascii="Calibri" w:hAnsi="Calibri" w:cs="Calibri"/>
          <w:spacing w:val="-2"/>
          <w:sz w:val="21"/>
          <w:szCs w:val="21"/>
        </w:rPr>
        <w:t xml:space="preserve">als </w:t>
      </w:r>
      <w:r w:rsidR="003A1D6E" w:rsidRPr="00142528">
        <w:rPr>
          <w:rFonts w:ascii="Calibri" w:hAnsi="Calibri" w:cs="Calibri"/>
          <w:spacing w:val="-2"/>
          <w:sz w:val="21"/>
          <w:szCs w:val="21"/>
        </w:rPr>
        <w:t>Teil der</w:t>
      </w:r>
      <w:r w:rsidR="002B6793" w:rsidRPr="00142528">
        <w:rPr>
          <w:rFonts w:ascii="Calibri" w:hAnsi="Calibri" w:cs="Calibri"/>
          <w:spacing w:val="-2"/>
          <w:sz w:val="21"/>
          <w:szCs w:val="21"/>
        </w:rPr>
        <w:t xml:space="preserve"> </w:t>
      </w:r>
      <w:r w:rsidR="003A1D6E" w:rsidRPr="00142528">
        <w:rPr>
          <w:rFonts w:ascii="Calibri" w:hAnsi="Calibri" w:cs="Calibri"/>
          <w:spacing w:val="-2"/>
          <w:sz w:val="21"/>
          <w:szCs w:val="21"/>
        </w:rPr>
        <w:t xml:space="preserve">Konstruktion </w:t>
      </w:r>
      <w:r w:rsidR="00D00609" w:rsidRPr="00142528">
        <w:rPr>
          <w:rFonts w:ascii="Calibri" w:hAnsi="Calibri" w:cs="Calibri"/>
          <w:spacing w:val="-2"/>
          <w:sz w:val="21"/>
          <w:szCs w:val="21"/>
        </w:rPr>
        <w:t xml:space="preserve">sowie </w:t>
      </w:r>
      <w:r w:rsidR="002D0B4D" w:rsidRPr="00142528">
        <w:rPr>
          <w:rFonts w:ascii="Calibri" w:hAnsi="Calibri" w:cs="Calibri"/>
          <w:spacing w:val="-2"/>
          <w:sz w:val="21"/>
          <w:szCs w:val="21"/>
        </w:rPr>
        <w:t>der</w:t>
      </w:r>
      <w:r w:rsidR="003A1D6E" w:rsidRPr="00142528">
        <w:rPr>
          <w:rFonts w:ascii="Calibri" w:hAnsi="Calibri" w:cs="Calibri"/>
          <w:spacing w:val="-2"/>
          <w:sz w:val="21"/>
          <w:szCs w:val="21"/>
        </w:rPr>
        <w:t xml:space="preserve"> </w:t>
      </w:r>
      <w:r w:rsidR="002B6793" w:rsidRPr="00142528">
        <w:rPr>
          <w:rFonts w:ascii="Calibri" w:hAnsi="Calibri" w:cs="Calibri"/>
          <w:spacing w:val="-2"/>
          <w:sz w:val="21"/>
          <w:szCs w:val="21"/>
        </w:rPr>
        <w:t xml:space="preserve">Montage </w:t>
      </w:r>
      <w:r w:rsidR="003A1D6E" w:rsidRPr="00142528">
        <w:rPr>
          <w:rFonts w:ascii="Calibri" w:hAnsi="Calibri" w:cs="Calibri"/>
          <w:spacing w:val="-2"/>
          <w:sz w:val="21"/>
          <w:szCs w:val="21"/>
        </w:rPr>
        <w:t>und</w:t>
      </w:r>
      <w:r w:rsidR="002B6793" w:rsidRPr="00142528">
        <w:rPr>
          <w:rFonts w:ascii="Calibri" w:hAnsi="Calibri" w:cs="Calibri"/>
          <w:spacing w:val="-2"/>
          <w:sz w:val="21"/>
          <w:szCs w:val="21"/>
        </w:rPr>
        <w:t xml:space="preserve"> Instandhaltung </w:t>
      </w:r>
      <w:r w:rsidR="003A1D6E" w:rsidRPr="00142528">
        <w:rPr>
          <w:rFonts w:ascii="Calibri" w:hAnsi="Calibri" w:cs="Calibri"/>
          <w:spacing w:val="-2"/>
          <w:sz w:val="21"/>
          <w:szCs w:val="21"/>
        </w:rPr>
        <w:t xml:space="preserve">– </w:t>
      </w:r>
      <w:r w:rsidR="002B6793" w:rsidRPr="00142528">
        <w:rPr>
          <w:rFonts w:ascii="Calibri" w:hAnsi="Calibri" w:cs="Calibri"/>
          <w:spacing w:val="-2"/>
          <w:sz w:val="21"/>
          <w:szCs w:val="21"/>
        </w:rPr>
        <w:t>maßgebend d</w:t>
      </w:r>
      <w:r w:rsidR="002D0B4D" w:rsidRPr="00142528">
        <w:rPr>
          <w:rFonts w:ascii="Calibri" w:hAnsi="Calibri" w:cs="Calibri"/>
          <w:spacing w:val="-2"/>
          <w:sz w:val="21"/>
          <w:szCs w:val="21"/>
        </w:rPr>
        <w:t xml:space="preserve">ie </w:t>
      </w:r>
      <w:r w:rsidR="002B6793" w:rsidRPr="00142528">
        <w:rPr>
          <w:rFonts w:ascii="Calibri" w:hAnsi="Calibri" w:cs="Calibri"/>
          <w:spacing w:val="-2"/>
          <w:sz w:val="21"/>
          <w:szCs w:val="21"/>
        </w:rPr>
        <w:t xml:space="preserve">Leistungsfähigkeit und </w:t>
      </w:r>
      <w:r w:rsidR="00D00609" w:rsidRPr="00142528">
        <w:rPr>
          <w:rFonts w:ascii="Calibri" w:hAnsi="Calibri" w:cs="Calibri"/>
          <w:spacing w:val="-2"/>
          <w:sz w:val="21"/>
          <w:szCs w:val="21"/>
        </w:rPr>
        <w:t xml:space="preserve">die </w:t>
      </w:r>
      <w:r w:rsidR="002B6793" w:rsidRPr="00142528">
        <w:rPr>
          <w:rFonts w:ascii="Calibri" w:hAnsi="Calibri" w:cs="Calibri"/>
          <w:spacing w:val="-2"/>
          <w:sz w:val="21"/>
          <w:szCs w:val="21"/>
        </w:rPr>
        <w:t>Lebensdauer</w:t>
      </w:r>
      <w:r w:rsidR="002D0B4D" w:rsidRPr="00142528">
        <w:rPr>
          <w:rFonts w:ascii="Calibri" w:hAnsi="Calibri" w:cs="Calibri"/>
          <w:spacing w:val="-2"/>
          <w:sz w:val="21"/>
          <w:szCs w:val="21"/>
        </w:rPr>
        <w:t xml:space="preserve"> der Lager</w:t>
      </w:r>
      <w:r w:rsidR="002B6793" w:rsidRPr="00142528">
        <w:rPr>
          <w:rFonts w:ascii="Calibri" w:hAnsi="Calibri" w:cs="Calibri"/>
          <w:spacing w:val="-2"/>
          <w:sz w:val="21"/>
          <w:szCs w:val="21"/>
        </w:rPr>
        <w:t xml:space="preserve">. In der Praxis </w:t>
      </w:r>
      <w:r w:rsidR="00D03612" w:rsidRPr="00142528">
        <w:rPr>
          <w:rFonts w:ascii="Calibri" w:hAnsi="Calibri" w:cs="Calibri"/>
          <w:spacing w:val="-2"/>
          <w:sz w:val="21"/>
          <w:szCs w:val="21"/>
        </w:rPr>
        <w:t xml:space="preserve">ist </w:t>
      </w:r>
      <w:r w:rsidR="002B6793" w:rsidRPr="00142528">
        <w:rPr>
          <w:rFonts w:ascii="Calibri" w:hAnsi="Calibri" w:cs="Calibri"/>
          <w:spacing w:val="-2"/>
          <w:sz w:val="21"/>
          <w:szCs w:val="21"/>
        </w:rPr>
        <w:t xml:space="preserve">die Einstellung des axialen </w:t>
      </w:r>
      <w:r w:rsidR="00D03612" w:rsidRPr="00142528">
        <w:rPr>
          <w:rFonts w:ascii="Calibri" w:hAnsi="Calibri" w:cs="Calibri"/>
          <w:spacing w:val="-2"/>
          <w:sz w:val="21"/>
          <w:szCs w:val="21"/>
        </w:rPr>
        <w:t>Lagers</w:t>
      </w:r>
      <w:r w:rsidR="002B6793" w:rsidRPr="00142528">
        <w:rPr>
          <w:rFonts w:ascii="Calibri" w:hAnsi="Calibri" w:cs="Calibri"/>
          <w:spacing w:val="-2"/>
          <w:sz w:val="21"/>
          <w:szCs w:val="21"/>
        </w:rPr>
        <w:t xml:space="preserve">piels insbesondere beim Einbau ein- und zweireihiger Schrägkugellager, Vierpunktlager </w:t>
      </w:r>
      <w:r w:rsidR="00D00609" w:rsidRPr="00142528">
        <w:rPr>
          <w:rFonts w:ascii="Calibri" w:hAnsi="Calibri" w:cs="Calibri"/>
          <w:spacing w:val="-2"/>
          <w:sz w:val="21"/>
          <w:szCs w:val="21"/>
        </w:rPr>
        <w:t>sowie</w:t>
      </w:r>
      <w:r w:rsidR="002B6793" w:rsidRPr="00142528">
        <w:rPr>
          <w:rFonts w:ascii="Calibri" w:hAnsi="Calibri" w:cs="Calibri"/>
          <w:spacing w:val="-2"/>
          <w:sz w:val="21"/>
          <w:szCs w:val="21"/>
        </w:rPr>
        <w:t xml:space="preserve"> ein</w:t>
      </w:r>
      <w:r w:rsidR="00D00609" w:rsidRPr="00142528">
        <w:rPr>
          <w:rFonts w:ascii="Calibri" w:hAnsi="Calibri" w:cs="Calibri"/>
          <w:spacing w:val="-2"/>
          <w:sz w:val="21"/>
          <w:szCs w:val="21"/>
        </w:rPr>
        <w:t>- und doppel</w:t>
      </w:r>
      <w:r w:rsidR="002B6793" w:rsidRPr="00142528">
        <w:rPr>
          <w:rFonts w:ascii="Calibri" w:hAnsi="Calibri" w:cs="Calibri"/>
          <w:spacing w:val="-2"/>
          <w:sz w:val="21"/>
          <w:szCs w:val="21"/>
        </w:rPr>
        <w:t>reihiger Kegelrollenlager</w:t>
      </w:r>
      <w:r w:rsidR="00D03612" w:rsidRPr="00142528">
        <w:rPr>
          <w:rFonts w:ascii="Calibri" w:hAnsi="Calibri" w:cs="Calibri"/>
          <w:spacing w:val="-2"/>
          <w:sz w:val="21"/>
          <w:szCs w:val="21"/>
        </w:rPr>
        <w:t xml:space="preserve"> von </w:t>
      </w:r>
      <w:r w:rsidR="003A1D6E" w:rsidRPr="00142528">
        <w:rPr>
          <w:rFonts w:ascii="Calibri" w:hAnsi="Calibri" w:cs="Calibri"/>
          <w:spacing w:val="-2"/>
          <w:sz w:val="21"/>
          <w:szCs w:val="21"/>
        </w:rPr>
        <w:t>zentraler</w:t>
      </w:r>
      <w:r w:rsidR="002B6793" w:rsidRPr="00142528">
        <w:rPr>
          <w:rFonts w:ascii="Calibri" w:hAnsi="Calibri" w:cs="Calibri"/>
          <w:spacing w:val="-2"/>
          <w:sz w:val="21"/>
          <w:szCs w:val="21"/>
        </w:rPr>
        <w:t xml:space="preserve"> Bedeutung.</w:t>
      </w:r>
      <w:r w:rsidR="00D03612" w:rsidRPr="00142528">
        <w:rPr>
          <w:rFonts w:ascii="Calibri" w:hAnsi="Calibri" w:cs="Calibri"/>
          <w:spacing w:val="-2"/>
          <w:sz w:val="21"/>
          <w:szCs w:val="21"/>
        </w:rPr>
        <w:t xml:space="preserve"> Sie hat </w:t>
      </w:r>
      <w:r w:rsidR="002D0B4D" w:rsidRPr="00142528">
        <w:rPr>
          <w:rFonts w:ascii="Calibri" w:hAnsi="Calibri" w:cs="Calibri"/>
          <w:spacing w:val="-2"/>
          <w:sz w:val="21"/>
          <w:szCs w:val="21"/>
        </w:rPr>
        <w:t>u</w:t>
      </w:r>
      <w:r w:rsidR="00D03612" w:rsidRPr="00142528">
        <w:rPr>
          <w:rFonts w:ascii="Calibri" w:hAnsi="Calibri" w:cs="Calibri"/>
          <w:spacing w:val="-2"/>
          <w:sz w:val="21"/>
          <w:szCs w:val="21"/>
        </w:rPr>
        <w:t xml:space="preserve">nmittelbar Einfluss auf die erzielbare </w:t>
      </w:r>
      <w:r w:rsidR="002B6793" w:rsidRPr="00142528">
        <w:rPr>
          <w:rFonts w:ascii="Calibri" w:hAnsi="Calibri" w:cs="Calibri"/>
          <w:spacing w:val="-2"/>
          <w:sz w:val="21"/>
          <w:szCs w:val="21"/>
        </w:rPr>
        <w:t xml:space="preserve">Standzeit, das </w:t>
      </w:r>
      <w:r w:rsidR="002B6793" w:rsidRPr="00142528">
        <w:rPr>
          <w:rFonts w:ascii="Calibri" w:hAnsi="Calibri"/>
          <w:spacing w:val="-2"/>
          <w:sz w:val="21"/>
          <w:szCs w:val="21"/>
        </w:rPr>
        <w:t>Vibrationsverhalten sowie die Geräusch- und Wärme</w:t>
      </w:r>
      <w:r w:rsidR="00D00609" w:rsidRPr="00142528">
        <w:rPr>
          <w:rFonts w:ascii="Calibri" w:hAnsi="Calibri"/>
          <w:spacing w:val="-2"/>
          <w:sz w:val="21"/>
          <w:szCs w:val="21"/>
        </w:rPr>
        <w:t>entwicklung</w:t>
      </w:r>
      <w:r w:rsidR="002B6793" w:rsidRPr="00142528">
        <w:rPr>
          <w:rFonts w:ascii="Calibri" w:hAnsi="Calibri"/>
          <w:spacing w:val="-2"/>
          <w:sz w:val="21"/>
          <w:szCs w:val="21"/>
        </w:rPr>
        <w:t xml:space="preserve"> </w:t>
      </w:r>
      <w:r w:rsidR="00D03612" w:rsidRPr="00142528">
        <w:rPr>
          <w:rFonts w:ascii="Calibri" w:hAnsi="Calibri"/>
          <w:spacing w:val="-2"/>
          <w:sz w:val="21"/>
          <w:szCs w:val="21"/>
        </w:rPr>
        <w:t>einer</w:t>
      </w:r>
      <w:r w:rsidR="002B6793" w:rsidRPr="008D6EFF">
        <w:rPr>
          <w:rFonts w:ascii="Calibri" w:hAnsi="Calibri"/>
          <w:spacing w:val="-2"/>
          <w:sz w:val="21"/>
          <w:szCs w:val="21"/>
        </w:rPr>
        <w:t xml:space="preserve"> Wälzlager-A</w:t>
      </w:r>
      <w:r w:rsidR="00D03612">
        <w:rPr>
          <w:rFonts w:ascii="Calibri" w:hAnsi="Calibri"/>
          <w:spacing w:val="-2"/>
          <w:sz w:val="21"/>
          <w:szCs w:val="21"/>
        </w:rPr>
        <w:t>nwendung</w:t>
      </w:r>
      <w:r w:rsidR="002B6793" w:rsidRPr="008D6EFF">
        <w:rPr>
          <w:rFonts w:ascii="Calibri" w:hAnsi="Calibri"/>
          <w:spacing w:val="-2"/>
          <w:sz w:val="21"/>
          <w:szCs w:val="21"/>
        </w:rPr>
        <w:t>.</w:t>
      </w:r>
      <w:r w:rsidR="002B6793" w:rsidRPr="008D6EFF">
        <w:rPr>
          <w:rFonts w:ascii="Calibri" w:hAnsi="Calibri"/>
          <w:b/>
          <w:spacing w:val="-2"/>
          <w:sz w:val="21"/>
          <w:szCs w:val="21"/>
        </w:rPr>
        <w:t xml:space="preserve"> </w:t>
      </w:r>
    </w:p>
    <w:p w14:paraId="39EE24A3" w14:textId="3DA1BA6F" w:rsidR="005E5ED8" w:rsidRDefault="00D03612" w:rsidP="000A6CA0">
      <w:pPr>
        <w:spacing w:after="120" w:line="360" w:lineRule="auto"/>
        <w:ind w:left="0"/>
        <w:jc w:val="both"/>
        <w:rPr>
          <w:rFonts w:ascii="Calibri" w:hAnsi="Calibri" w:cs="Calibri"/>
          <w:spacing w:val="-2"/>
          <w:sz w:val="21"/>
          <w:szCs w:val="21"/>
        </w:rPr>
      </w:pPr>
      <w:r w:rsidRPr="00142528">
        <w:rPr>
          <w:rFonts w:ascii="Calibri" w:hAnsi="Calibri"/>
          <w:bCs/>
          <w:spacing w:val="-2"/>
          <w:sz w:val="21"/>
          <w:szCs w:val="21"/>
        </w:rPr>
        <w:t xml:space="preserve">Als langjähriger Zuliefer- und Projektpartner vieler namhafter Getriebe- und </w:t>
      </w:r>
      <w:r w:rsidR="0005687F" w:rsidRPr="00142528">
        <w:rPr>
          <w:rFonts w:ascii="Calibri" w:hAnsi="Calibri"/>
          <w:bCs/>
          <w:spacing w:val="-2"/>
          <w:sz w:val="21"/>
          <w:szCs w:val="21"/>
        </w:rPr>
        <w:t>Anlagen</w:t>
      </w:r>
      <w:r w:rsidRPr="00142528">
        <w:rPr>
          <w:rFonts w:ascii="Calibri" w:hAnsi="Calibri"/>
          <w:bCs/>
          <w:spacing w:val="-2"/>
          <w:sz w:val="21"/>
          <w:szCs w:val="21"/>
        </w:rPr>
        <w:t xml:space="preserve">bauer </w:t>
      </w:r>
      <w:r w:rsidR="0005687F" w:rsidRPr="00142528">
        <w:rPr>
          <w:rFonts w:ascii="Calibri" w:hAnsi="Calibri"/>
          <w:bCs/>
          <w:spacing w:val="-2"/>
          <w:sz w:val="21"/>
          <w:szCs w:val="21"/>
        </w:rPr>
        <w:t>bietet M</w:t>
      </w:r>
      <w:r w:rsidRPr="00142528">
        <w:rPr>
          <w:rFonts w:ascii="Calibri" w:hAnsi="Calibri" w:cs="Calibri"/>
          <w:spacing w:val="-2"/>
          <w:sz w:val="21"/>
          <w:szCs w:val="21"/>
        </w:rPr>
        <w:t xml:space="preserve">ARTIN </w:t>
      </w:r>
      <w:r w:rsidR="0005687F" w:rsidRPr="00142528">
        <w:rPr>
          <w:rFonts w:ascii="Calibri" w:hAnsi="Calibri" w:cs="Calibri"/>
          <w:spacing w:val="-2"/>
          <w:sz w:val="21"/>
          <w:szCs w:val="21"/>
        </w:rPr>
        <w:t>hierzu sein Knowhow</w:t>
      </w:r>
      <w:r w:rsidR="002B6793" w:rsidRPr="00142528">
        <w:rPr>
          <w:rFonts w:ascii="Calibri" w:hAnsi="Calibri" w:cs="Calibri"/>
          <w:spacing w:val="-2"/>
          <w:sz w:val="21"/>
          <w:szCs w:val="21"/>
        </w:rPr>
        <w:t xml:space="preserve"> </w:t>
      </w:r>
      <w:r w:rsidR="0005687F" w:rsidRPr="00142528">
        <w:rPr>
          <w:rFonts w:ascii="Calibri" w:hAnsi="Calibri" w:cs="Calibri"/>
          <w:spacing w:val="-2"/>
          <w:sz w:val="21"/>
          <w:szCs w:val="21"/>
        </w:rPr>
        <w:t xml:space="preserve">im Bereich hochspezialisierter Passscheiben an. „Um die Entwicklung unserer Produkte voranzutreiben und im Sinne einer gegenseitigen Inspiration suchen wir den stetigen Austausch mit den Herstellern und Nutzern von Wälzlagern. Eine Veranstaltung wie die neue </w:t>
      </w:r>
      <w:r w:rsidR="0005687F" w:rsidRPr="00142528">
        <w:rPr>
          <w:rFonts w:ascii="Calibri" w:hAnsi="Calibri" w:cs="Calibri"/>
          <w:bCs/>
          <w:spacing w:val="-2"/>
          <w:sz w:val="21"/>
          <w:szCs w:val="21"/>
        </w:rPr>
        <w:t xml:space="preserve">Online-Fachmesse </w:t>
      </w:r>
      <w:proofErr w:type="spellStart"/>
      <w:r w:rsidR="0005687F" w:rsidRPr="00E77154">
        <w:rPr>
          <w:rFonts w:ascii="Calibri" w:hAnsi="Calibri" w:cs="Calibri"/>
          <w:bCs/>
          <w:i/>
          <w:iCs/>
          <w:spacing w:val="-2"/>
          <w:sz w:val="21"/>
          <w:szCs w:val="21"/>
        </w:rPr>
        <w:t>Bearing</w:t>
      </w:r>
      <w:proofErr w:type="spellEnd"/>
      <w:r w:rsidR="0005687F" w:rsidRPr="00E77154">
        <w:rPr>
          <w:rFonts w:ascii="Calibri" w:hAnsi="Calibri" w:cs="Calibri"/>
          <w:bCs/>
          <w:i/>
          <w:iCs/>
          <w:spacing w:val="-2"/>
          <w:sz w:val="21"/>
          <w:szCs w:val="21"/>
        </w:rPr>
        <w:t xml:space="preserve"> </w:t>
      </w:r>
      <w:proofErr w:type="spellStart"/>
      <w:r w:rsidR="0005687F" w:rsidRPr="00E77154">
        <w:rPr>
          <w:rFonts w:ascii="Calibri" w:hAnsi="Calibri" w:cs="Calibri"/>
          <w:bCs/>
          <w:i/>
          <w:iCs/>
          <w:spacing w:val="-2"/>
          <w:sz w:val="21"/>
          <w:szCs w:val="21"/>
        </w:rPr>
        <w:t>Application</w:t>
      </w:r>
      <w:proofErr w:type="spellEnd"/>
      <w:r w:rsidR="0005687F" w:rsidRPr="00E77154">
        <w:rPr>
          <w:rFonts w:ascii="Calibri" w:hAnsi="Calibri" w:cs="Calibri"/>
          <w:bCs/>
          <w:i/>
          <w:iCs/>
          <w:spacing w:val="-2"/>
          <w:sz w:val="21"/>
          <w:szCs w:val="21"/>
        </w:rPr>
        <w:t xml:space="preserve"> World</w:t>
      </w:r>
      <w:r w:rsidR="0005687F" w:rsidRPr="00142528">
        <w:rPr>
          <w:rFonts w:ascii="Calibri" w:hAnsi="Calibri" w:cs="Calibri"/>
          <w:bCs/>
          <w:spacing w:val="-2"/>
          <w:sz w:val="21"/>
          <w:szCs w:val="21"/>
        </w:rPr>
        <w:t xml:space="preserve"> ist für uns daher von großem Nutzen, da wir hier sowohl mit den Konstrukteuren als auch mit den Anwendern in Kontakt treten können“, sagt Firmenchef Christoph Martin. Sein </w:t>
      </w:r>
      <w:r w:rsidR="00DA09D2" w:rsidRPr="00142528">
        <w:rPr>
          <w:rFonts w:ascii="Calibri" w:hAnsi="Calibri" w:cs="Calibri"/>
          <w:spacing w:val="-2"/>
          <w:sz w:val="21"/>
          <w:szCs w:val="21"/>
        </w:rPr>
        <w:t xml:space="preserve">Unternehmen </w:t>
      </w:r>
      <w:r w:rsidR="00191FC4" w:rsidRPr="00142528">
        <w:rPr>
          <w:rFonts w:ascii="Calibri" w:hAnsi="Calibri" w:cs="Calibri"/>
          <w:spacing w:val="-2"/>
          <w:sz w:val="21"/>
          <w:szCs w:val="21"/>
        </w:rPr>
        <w:t xml:space="preserve">zählt </w:t>
      </w:r>
      <w:r w:rsidR="00DA09D2" w:rsidRPr="00142528">
        <w:rPr>
          <w:rFonts w:ascii="Calibri" w:hAnsi="Calibri" w:cs="Calibri"/>
          <w:spacing w:val="-2"/>
          <w:sz w:val="21"/>
          <w:szCs w:val="21"/>
        </w:rPr>
        <w:t xml:space="preserve">zu den </w:t>
      </w:r>
      <w:r w:rsidR="002D0B4D" w:rsidRPr="00142528">
        <w:rPr>
          <w:rFonts w:ascii="Calibri" w:hAnsi="Calibri" w:cs="Calibri"/>
          <w:spacing w:val="-2"/>
          <w:sz w:val="21"/>
          <w:szCs w:val="21"/>
        </w:rPr>
        <w:t>Premiumh</w:t>
      </w:r>
      <w:r w:rsidR="00DA09D2" w:rsidRPr="00142528">
        <w:rPr>
          <w:rFonts w:ascii="Calibri" w:hAnsi="Calibri" w:cs="Calibri"/>
          <w:spacing w:val="-2"/>
          <w:sz w:val="21"/>
          <w:szCs w:val="21"/>
        </w:rPr>
        <w:t xml:space="preserve">erstellern von </w:t>
      </w:r>
      <w:r w:rsidR="002D0B4D" w:rsidRPr="00142528">
        <w:rPr>
          <w:rFonts w:ascii="Calibri" w:hAnsi="Calibri" w:cs="Calibri"/>
          <w:spacing w:val="-2"/>
          <w:sz w:val="21"/>
          <w:szCs w:val="21"/>
        </w:rPr>
        <w:t>P</w:t>
      </w:r>
      <w:r w:rsidR="00DA09D2" w:rsidRPr="00142528">
        <w:rPr>
          <w:rFonts w:ascii="Calibri" w:hAnsi="Calibri" w:cs="Calibri"/>
          <w:spacing w:val="-2"/>
          <w:sz w:val="21"/>
          <w:szCs w:val="21"/>
        </w:rPr>
        <w:t>assscheiben,</w:t>
      </w:r>
      <w:r w:rsidR="006426D8" w:rsidRPr="00142528">
        <w:rPr>
          <w:rFonts w:ascii="Calibri" w:hAnsi="Calibri" w:cs="Calibri"/>
          <w:spacing w:val="-2"/>
          <w:sz w:val="21"/>
          <w:szCs w:val="21"/>
        </w:rPr>
        <w:t xml:space="preserve"> mit</w:t>
      </w:r>
      <w:r w:rsidR="00DA09D2" w:rsidRPr="00142528">
        <w:rPr>
          <w:rFonts w:ascii="Calibri" w:hAnsi="Calibri" w:cs="Calibri"/>
          <w:spacing w:val="-2"/>
          <w:sz w:val="21"/>
          <w:szCs w:val="21"/>
        </w:rPr>
        <w:t xml:space="preserve"> denen die Anwender eine </w:t>
      </w:r>
      <w:r w:rsidR="00297D65" w:rsidRPr="00142528">
        <w:rPr>
          <w:rFonts w:ascii="Calibri" w:hAnsi="Calibri" w:cs="Calibri"/>
          <w:spacing w:val="-2"/>
          <w:sz w:val="21"/>
          <w:szCs w:val="21"/>
        </w:rPr>
        <w:t>bis auf 5,0 M</w:t>
      </w:r>
      <w:r w:rsidR="00DA09D2" w:rsidRPr="00142528">
        <w:rPr>
          <w:rFonts w:ascii="Calibri" w:hAnsi="Calibri" w:cs="Calibri"/>
          <w:spacing w:val="-2"/>
          <w:sz w:val="21"/>
          <w:szCs w:val="21"/>
        </w:rPr>
        <w:t>ikrometer</w:t>
      </w:r>
      <w:r w:rsidR="00297D65" w:rsidRPr="00142528">
        <w:rPr>
          <w:rFonts w:ascii="Calibri" w:hAnsi="Calibri" w:cs="Calibri"/>
          <w:spacing w:val="-2"/>
          <w:sz w:val="21"/>
          <w:szCs w:val="21"/>
        </w:rPr>
        <w:t xml:space="preserve"> </w:t>
      </w:r>
      <w:r w:rsidR="00DA09D2" w:rsidRPr="00142528">
        <w:rPr>
          <w:rFonts w:ascii="Calibri" w:hAnsi="Calibri" w:cs="Calibri"/>
          <w:spacing w:val="-2"/>
          <w:sz w:val="21"/>
          <w:szCs w:val="21"/>
        </w:rPr>
        <w:t>genaue Einstellung de</w:t>
      </w:r>
      <w:r w:rsidR="00297D65" w:rsidRPr="00142528">
        <w:rPr>
          <w:rFonts w:ascii="Calibri" w:hAnsi="Calibri" w:cs="Calibri"/>
          <w:spacing w:val="-2"/>
          <w:sz w:val="21"/>
          <w:szCs w:val="21"/>
        </w:rPr>
        <w:t>s</w:t>
      </w:r>
      <w:r w:rsidR="00DA09D2" w:rsidRPr="00142528">
        <w:rPr>
          <w:rFonts w:ascii="Calibri" w:hAnsi="Calibri" w:cs="Calibri"/>
          <w:spacing w:val="-2"/>
          <w:sz w:val="21"/>
          <w:szCs w:val="21"/>
        </w:rPr>
        <w:t xml:space="preserve"> Vor</w:t>
      </w:r>
      <w:r w:rsidR="00297D65" w:rsidRPr="00142528">
        <w:rPr>
          <w:rFonts w:ascii="Calibri" w:hAnsi="Calibri" w:cs="Calibri"/>
          <w:spacing w:val="-2"/>
          <w:sz w:val="21"/>
          <w:szCs w:val="21"/>
        </w:rPr>
        <w:t xml:space="preserve">wegs </w:t>
      </w:r>
      <w:r w:rsidR="00DA09D2" w:rsidRPr="00142528">
        <w:rPr>
          <w:rFonts w:ascii="Calibri" w:hAnsi="Calibri" w:cs="Calibri"/>
          <w:spacing w:val="-2"/>
          <w:sz w:val="21"/>
          <w:szCs w:val="21"/>
        </w:rPr>
        <w:t xml:space="preserve">und somit eine </w:t>
      </w:r>
      <w:r w:rsidR="006426D8" w:rsidRPr="00142528">
        <w:rPr>
          <w:rFonts w:ascii="Calibri" w:hAnsi="Calibri" w:cs="Calibri"/>
          <w:spacing w:val="-2"/>
          <w:sz w:val="21"/>
          <w:szCs w:val="21"/>
        </w:rPr>
        <w:t xml:space="preserve">Optimierung </w:t>
      </w:r>
      <w:r w:rsidR="00DA09D2" w:rsidRPr="00142528">
        <w:rPr>
          <w:rFonts w:ascii="Calibri" w:hAnsi="Calibri" w:cs="Calibri"/>
          <w:spacing w:val="-2"/>
          <w:sz w:val="21"/>
          <w:szCs w:val="21"/>
        </w:rPr>
        <w:t>de</w:t>
      </w:r>
      <w:r w:rsidR="00297D65" w:rsidRPr="00142528">
        <w:rPr>
          <w:rFonts w:ascii="Calibri" w:hAnsi="Calibri" w:cs="Calibri"/>
          <w:spacing w:val="-2"/>
          <w:sz w:val="21"/>
          <w:szCs w:val="21"/>
        </w:rPr>
        <w:t xml:space="preserve">r Vorspannung </w:t>
      </w:r>
      <w:r w:rsidR="00DA09D2" w:rsidRPr="00142528">
        <w:rPr>
          <w:rFonts w:ascii="Calibri" w:hAnsi="Calibri" w:cs="Calibri"/>
          <w:spacing w:val="-2"/>
          <w:sz w:val="21"/>
          <w:szCs w:val="21"/>
        </w:rPr>
        <w:t xml:space="preserve">der Wälzlager vornehmen können. </w:t>
      </w:r>
      <w:r w:rsidR="00297D65" w:rsidRPr="00142528">
        <w:rPr>
          <w:rFonts w:ascii="Calibri" w:hAnsi="Calibri" w:cs="Calibri"/>
          <w:spacing w:val="-2"/>
          <w:sz w:val="21"/>
          <w:szCs w:val="21"/>
        </w:rPr>
        <w:t xml:space="preserve">In der Praxis wird dies über die mehrlagigen Abstimmelemente </w:t>
      </w:r>
      <w:r w:rsidR="00F45E05" w:rsidRPr="00142528">
        <w:rPr>
          <w:rFonts w:ascii="Calibri" w:hAnsi="Calibri" w:cs="Calibri"/>
          <w:bCs/>
          <w:spacing w:val="-2"/>
          <w:sz w:val="21"/>
          <w:szCs w:val="21"/>
        </w:rPr>
        <w:t xml:space="preserve">der </w:t>
      </w:r>
      <w:proofErr w:type="spellStart"/>
      <w:r w:rsidR="00F45E05" w:rsidRPr="00142528">
        <w:rPr>
          <w:rFonts w:ascii="Calibri" w:hAnsi="Calibri" w:cs="Calibri"/>
          <w:bCs/>
          <w:spacing w:val="-2"/>
          <w:sz w:val="21"/>
          <w:szCs w:val="21"/>
        </w:rPr>
        <w:t>Laminum</w:t>
      </w:r>
      <w:proofErr w:type="spellEnd"/>
      <w:r w:rsidR="00F45E05" w:rsidRPr="00142528">
        <w:rPr>
          <w:rFonts w:ascii="Calibri" w:hAnsi="Calibri" w:cs="Calibri"/>
          <w:bCs/>
          <w:spacing w:val="-2"/>
          <w:sz w:val="21"/>
          <w:szCs w:val="21"/>
        </w:rPr>
        <w:t xml:space="preserve">®- und </w:t>
      </w:r>
      <w:proofErr w:type="spellStart"/>
      <w:r w:rsidR="00F45E05" w:rsidRPr="00142528">
        <w:rPr>
          <w:rFonts w:ascii="Calibri" w:hAnsi="Calibri" w:cs="Calibri"/>
          <w:bCs/>
          <w:spacing w:val="-2"/>
          <w:sz w:val="21"/>
          <w:szCs w:val="21"/>
        </w:rPr>
        <w:t>Lamivario</w:t>
      </w:r>
      <w:proofErr w:type="spellEnd"/>
      <w:r w:rsidR="00F45E05" w:rsidRPr="00142528">
        <w:rPr>
          <w:rFonts w:ascii="Calibri" w:hAnsi="Calibri" w:cs="Calibri"/>
          <w:bCs/>
          <w:spacing w:val="-2"/>
          <w:sz w:val="21"/>
          <w:szCs w:val="21"/>
        </w:rPr>
        <w:t>®-Linie</w:t>
      </w:r>
      <w:r w:rsidR="00F45E05" w:rsidRPr="00142528">
        <w:rPr>
          <w:rFonts w:ascii="Calibri" w:hAnsi="Calibri" w:cs="Calibri"/>
          <w:spacing w:val="-2"/>
          <w:sz w:val="21"/>
          <w:szCs w:val="21"/>
        </w:rPr>
        <w:t xml:space="preserve"> </w:t>
      </w:r>
      <w:r w:rsidR="00297D65" w:rsidRPr="00142528">
        <w:rPr>
          <w:rFonts w:ascii="Calibri" w:hAnsi="Calibri" w:cs="Calibri"/>
          <w:spacing w:val="-2"/>
          <w:sz w:val="21"/>
          <w:szCs w:val="21"/>
        </w:rPr>
        <w:t xml:space="preserve">mit ihrem dünnen, abziehbaren Schichten erreicht. Damit erzielt der Anwender problemlos die erforderlichen Genauigkeiten von ein oder zwei Zehntelmillimetern – ohne maschinelle Bearbeitung und ohne die Lagerhaltung von </w:t>
      </w:r>
      <w:r w:rsidR="00297D65" w:rsidRPr="00142528">
        <w:rPr>
          <w:rFonts w:ascii="Calibri" w:hAnsi="Calibri" w:cs="Calibri"/>
          <w:spacing w:val="-2"/>
          <w:sz w:val="21"/>
          <w:szCs w:val="21"/>
        </w:rPr>
        <w:lastRenderedPageBreak/>
        <w:t xml:space="preserve">abgestuften Ringen. </w:t>
      </w:r>
      <w:r w:rsidR="00F45E05" w:rsidRPr="00142528">
        <w:rPr>
          <w:rFonts w:ascii="Calibri" w:hAnsi="Calibri" w:cs="Calibri"/>
          <w:spacing w:val="-2"/>
          <w:sz w:val="21"/>
          <w:szCs w:val="21"/>
        </w:rPr>
        <w:t>D</w:t>
      </w:r>
      <w:r w:rsidR="00CC0939" w:rsidRPr="00142528">
        <w:rPr>
          <w:rFonts w:ascii="Calibri" w:hAnsi="Calibri" w:cs="Calibri"/>
          <w:spacing w:val="-2"/>
          <w:sz w:val="21"/>
          <w:szCs w:val="21"/>
        </w:rPr>
        <w:t>er Einsatz d</w:t>
      </w:r>
      <w:r w:rsidR="00F45E05" w:rsidRPr="00142528">
        <w:rPr>
          <w:rFonts w:ascii="Calibri" w:hAnsi="Calibri" w:cs="Calibri"/>
          <w:spacing w:val="-2"/>
          <w:sz w:val="21"/>
          <w:szCs w:val="21"/>
        </w:rPr>
        <w:t xml:space="preserve">ieser </w:t>
      </w:r>
      <w:r w:rsidR="00CC0939" w:rsidRPr="00142528">
        <w:rPr>
          <w:rFonts w:ascii="Calibri" w:hAnsi="Calibri" w:cs="Calibri"/>
          <w:spacing w:val="-2"/>
          <w:sz w:val="21"/>
          <w:szCs w:val="21"/>
        </w:rPr>
        <w:t>Pass</w:t>
      </w:r>
      <w:r w:rsidR="0010175A" w:rsidRPr="00142528">
        <w:rPr>
          <w:rFonts w:ascii="Calibri" w:hAnsi="Calibri" w:cs="Calibri"/>
          <w:spacing w:val="-2"/>
          <w:sz w:val="21"/>
          <w:szCs w:val="21"/>
        </w:rPr>
        <w:t>elemente</w:t>
      </w:r>
      <w:r w:rsidR="00CC0939" w:rsidRPr="00142528">
        <w:rPr>
          <w:rFonts w:ascii="Calibri" w:hAnsi="Calibri" w:cs="Calibri"/>
          <w:spacing w:val="-2"/>
          <w:sz w:val="21"/>
          <w:szCs w:val="21"/>
        </w:rPr>
        <w:t xml:space="preserve"> </w:t>
      </w:r>
      <w:r w:rsidR="002D0B4D" w:rsidRPr="00142528">
        <w:rPr>
          <w:rFonts w:ascii="Calibri" w:hAnsi="Calibri" w:cs="Calibri"/>
          <w:spacing w:val="-2"/>
          <w:sz w:val="21"/>
          <w:szCs w:val="21"/>
        </w:rPr>
        <w:t xml:space="preserve">von MARTIN </w:t>
      </w:r>
      <w:r w:rsidR="00F45E05" w:rsidRPr="00142528">
        <w:rPr>
          <w:rFonts w:ascii="Calibri" w:hAnsi="Calibri" w:cs="Calibri"/>
          <w:spacing w:val="-2"/>
          <w:sz w:val="21"/>
          <w:szCs w:val="21"/>
        </w:rPr>
        <w:t>versetzt</w:t>
      </w:r>
      <w:r w:rsidR="00CC0939" w:rsidRPr="00142528">
        <w:rPr>
          <w:rFonts w:ascii="Calibri" w:hAnsi="Calibri" w:cs="Calibri"/>
          <w:spacing w:val="-2"/>
          <w:sz w:val="21"/>
          <w:szCs w:val="21"/>
        </w:rPr>
        <w:t xml:space="preserve"> Konstrukteure und Monteure </w:t>
      </w:r>
      <w:r w:rsidR="00F45E05" w:rsidRPr="00142528">
        <w:rPr>
          <w:rFonts w:ascii="Calibri" w:hAnsi="Calibri" w:cs="Calibri"/>
          <w:spacing w:val="-2"/>
          <w:sz w:val="21"/>
          <w:szCs w:val="21"/>
        </w:rPr>
        <w:t xml:space="preserve">auf einfache Weise </w:t>
      </w:r>
      <w:r w:rsidR="00CC0939" w:rsidRPr="00142528">
        <w:rPr>
          <w:rFonts w:ascii="Calibri" w:hAnsi="Calibri" w:cs="Calibri"/>
          <w:spacing w:val="-2"/>
          <w:sz w:val="21"/>
          <w:szCs w:val="21"/>
        </w:rPr>
        <w:t xml:space="preserve">in die Lage, </w:t>
      </w:r>
      <w:r w:rsidR="00F45E05" w:rsidRPr="00142528">
        <w:rPr>
          <w:rFonts w:ascii="Calibri" w:hAnsi="Calibri" w:cs="Calibri"/>
          <w:spacing w:val="-2"/>
          <w:sz w:val="21"/>
          <w:szCs w:val="21"/>
        </w:rPr>
        <w:t xml:space="preserve">die Summentoleranz der Bauteile aufzulösen und </w:t>
      </w:r>
      <w:r w:rsidR="00CC0939" w:rsidRPr="00142528">
        <w:rPr>
          <w:rFonts w:ascii="Calibri" w:hAnsi="Calibri" w:cs="Calibri"/>
          <w:spacing w:val="-2"/>
          <w:sz w:val="21"/>
          <w:szCs w:val="21"/>
        </w:rPr>
        <w:t xml:space="preserve">das richtige Maß an Vorspannung </w:t>
      </w:r>
      <w:r w:rsidR="00F45E05" w:rsidRPr="00142528">
        <w:rPr>
          <w:rFonts w:ascii="Calibri" w:hAnsi="Calibri" w:cs="Calibri"/>
          <w:spacing w:val="-2"/>
          <w:sz w:val="21"/>
          <w:szCs w:val="21"/>
        </w:rPr>
        <w:t>nahezu</w:t>
      </w:r>
      <w:r w:rsidR="00CC0939" w:rsidRPr="00142528">
        <w:rPr>
          <w:rFonts w:ascii="Calibri" w:hAnsi="Calibri" w:cs="Calibri"/>
          <w:spacing w:val="-2"/>
          <w:sz w:val="21"/>
          <w:szCs w:val="21"/>
        </w:rPr>
        <w:t xml:space="preserve"> </w:t>
      </w:r>
      <w:r w:rsidR="00F45E05" w:rsidRPr="00142528">
        <w:rPr>
          <w:rFonts w:ascii="Calibri" w:hAnsi="Calibri" w:cs="Calibri"/>
          <w:spacing w:val="-2"/>
          <w:sz w:val="21"/>
          <w:szCs w:val="21"/>
        </w:rPr>
        <w:t xml:space="preserve">perfekt zu </w:t>
      </w:r>
      <w:r w:rsidR="00CC0939" w:rsidRPr="00142528">
        <w:rPr>
          <w:rFonts w:ascii="Calibri" w:hAnsi="Calibri" w:cs="Calibri"/>
          <w:spacing w:val="-2"/>
          <w:sz w:val="21"/>
          <w:szCs w:val="21"/>
        </w:rPr>
        <w:t>realisieren</w:t>
      </w:r>
      <w:r w:rsidR="00F45E05" w:rsidRPr="00142528">
        <w:rPr>
          <w:rFonts w:ascii="Calibri" w:hAnsi="Calibri" w:cs="Calibri"/>
          <w:spacing w:val="-2"/>
          <w:sz w:val="21"/>
          <w:szCs w:val="21"/>
        </w:rPr>
        <w:t>. Theoretisch ist so</w:t>
      </w:r>
      <w:r w:rsidR="00CC0939" w:rsidRPr="00142528">
        <w:rPr>
          <w:rFonts w:ascii="Calibri" w:hAnsi="Calibri" w:cs="Calibri"/>
          <w:spacing w:val="-2"/>
          <w:sz w:val="21"/>
          <w:szCs w:val="21"/>
        </w:rPr>
        <w:t xml:space="preserve">mit die von den Herstellern berechnete Lebensdauer der Wälzlager </w:t>
      </w:r>
      <w:r w:rsidR="00F45E05" w:rsidRPr="00142528">
        <w:rPr>
          <w:rFonts w:ascii="Calibri" w:hAnsi="Calibri" w:cs="Calibri"/>
          <w:spacing w:val="-2"/>
          <w:sz w:val="21"/>
          <w:szCs w:val="21"/>
        </w:rPr>
        <w:t>in hohem Maße erreichbar.</w:t>
      </w:r>
      <w:r w:rsidR="00893DE7">
        <w:rPr>
          <w:rFonts w:ascii="Calibri" w:hAnsi="Calibri" w:cs="Calibri"/>
          <w:spacing w:val="-2"/>
          <w:sz w:val="21"/>
          <w:szCs w:val="21"/>
        </w:rPr>
        <w:t xml:space="preserve"> </w:t>
      </w:r>
    </w:p>
    <w:p w14:paraId="4161D088" w14:textId="007A1C41" w:rsidR="00CC0939" w:rsidRDefault="006C39E4" w:rsidP="000A6CA0">
      <w:pPr>
        <w:spacing w:after="120" w:line="360" w:lineRule="auto"/>
        <w:ind w:left="0"/>
        <w:jc w:val="both"/>
        <w:rPr>
          <w:rFonts w:ascii="Calibri" w:hAnsi="Calibri" w:cs="Calibri"/>
          <w:spacing w:val="-2"/>
          <w:sz w:val="21"/>
          <w:szCs w:val="21"/>
        </w:rPr>
      </w:pPr>
      <w:r w:rsidRPr="007C1912">
        <w:rPr>
          <w:rFonts w:ascii="Calibri" w:hAnsi="Calibri" w:cs="Calibri"/>
          <w:spacing w:val="-2"/>
          <w:sz w:val="21"/>
          <w:szCs w:val="21"/>
        </w:rPr>
        <w:t xml:space="preserve">Bei der Frage, wie sich unter bestimmten Betriebsbedingungen in der Praxis eine optimale Wälzlager-Performance erreichen lässt, schöpfen nicht alle Anwender </w:t>
      </w:r>
      <w:r w:rsidR="00893DE7" w:rsidRPr="007C1912">
        <w:rPr>
          <w:rFonts w:ascii="Calibri" w:hAnsi="Calibri" w:cs="Calibri"/>
          <w:spacing w:val="-2"/>
          <w:sz w:val="21"/>
          <w:szCs w:val="21"/>
        </w:rPr>
        <w:t>d</w:t>
      </w:r>
      <w:r w:rsidRPr="007C1912">
        <w:rPr>
          <w:rFonts w:ascii="Calibri" w:hAnsi="Calibri" w:cs="Calibri"/>
          <w:spacing w:val="-2"/>
          <w:sz w:val="21"/>
          <w:szCs w:val="21"/>
        </w:rPr>
        <w:t>as gegebene</w:t>
      </w:r>
      <w:r w:rsidR="00893DE7" w:rsidRPr="007C1912">
        <w:rPr>
          <w:rFonts w:ascii="Calibri" w:hAnsi="Calibri" w:cs="Calibri"/>
          <w:spacing w:val="-2"/>
          <w:sz w:val="21"/>
          <w:szCs w:val="21"/>
        </w:rPr>
        <w:t xml:space="preserve"> Optimierungspotenzial aus</w:t>
      </w:r>
      <w:r w:rsidR="002D0B4D" w:rsidRPr="007C1912">
        <w:rPr>
          <w:rFonts w:ascii="Calibri" w:hAnsi="Calibri" w:cs="Calibri"/>
          <w:spacing w:val="-2"/>
          <w:sz w:val="21"/>
          <w:szCs w:val="21"/>
        </w:rPr>
        <w:t>,</w:t>
      </w:r>
      <w:r w:rsidR="002D0B4D" w:rsidRPr="00BB1322">
        <w:rPr>
          <w:rFonts w:ascii="Calibri" w:hAnsi="Calibri" w:cs="Calibri"/>
          <w:spacing w:val="-2"/>
          <w:sz w:val="21"/>
          <w:szCs w:val="21"/>
        </w:rPr>
        <w:t xml:space="preserve"> sondern </w:t>
      </w:r>
      <w:r w:rsidR="00D526EC" w:rsidRPr="00BB1322">
        <w:rPr>
          <w:rFonts w:ascii="Calibri" w:hAnsi="Calibri" w:cs="Calibri"/>
          <w:spacing w:val="-2"/>
          <w:sz w:val="21"/>
          <w:szCs w:val="21"/>
        </w:rPr>
        <w:t xml:space="preserve">kalkulieren </w:t>
      </w:r>
      <w:r w:rsidR="005E5ED8" w:rsidRPr="00BB1322">
        <w:rPr>
          <w:rFonts w:ascii="Calibri" w:hAnsi="Calibri" w:cs="Calibri"/>
          <w:spacing w:val="-2"/>
          <w:sz w:val="21"/>
          <w:szCs w:val="21"/>
        </w:rPr>
        <w:t xml:space="preserve">von vornherein </w:t>
      </w:r>
      <w:r w:rsidR="002D0B4D" w:rsidRPr="00BB1322">
        <w:rPr>
          <w:rFonts w:ascii="Calibri" w:hAnsi="Calibri" w:cs="Calibri"/>
          <w:spacing w:val="-2"/>
          <w:sz w:val="21"/>
          <w:szCs w:val="21"/>
        </w:rPr>
        <w:t>e</w:t>
      </w:r>
      <w:r w:rsidR="00893DE7" w:rsidRPr="00BB1322">
        <w:rPr>
          <w:rFonts w:ascii="Calibri" w:hAnsi="Calibri" w:cs="Calibri"/>
          <w:spacing w:val="-2"/>
          <w:sz w:val="21"/>
          <w:szCs w:val="21"/>
        </w:rPr>
        <w:t>ine</w:t>
      </w:r>
      <w:r w:rsidR="00FE5BC5" w:rsidRPr="00BB1322">
        <w:rPr>
          <w:rFonts w:ascii="Calibri" w:hAnsi="Calibri" w:cs="Calibri"/>
          <w:spacing w:val="-2"/>
          <w:sz w:val="21"/>
          <w:szCs w:val="21"/>
        </w:rPr>
        <w:t xml:space="preserve"> Art</w:t>
      </w:r>
      <w:r w:rsidR="003A1D6E" w:rsidRPr="00BB1322">
        <w:rPr>
          <w:rFonts w:ascii="Calibri" w:hAnsi="Calibri" w:cs="Calibri"/>
          <w:spacing w:val="-2"/>
          <w:sz w:val="21"/>
          <w:szCs w:val="21"/>
        </w:rPr>
        <w:t xml:space="preserve"> `</w:t>
      </w:r>
      <w:r w:rsidR="005E5ED8" w:rsidRPr="00BB1322">
        <w:rPr>
          <w:rFonts w:ascii="Calibri" w:hAnsi="Calibri" w:cs="Calibri"/>
          <w:spacing w:val="-2"/>
          <w:sz w:val="21"/>
          <w:szCs w:val="21"/>
        </w:rPr>
        <w:t>Sicherheits</w:t>
      </w:r>
      <w:r w:rsidR="00893DE7" w:rsidRPr="00BB1322">
        <w:rPr>
          <w:rFonts w:ascii="Calibri" w:hAnsi="Calibri" w:cs="Calibri"/>
          <w:spacing w:val="-2"/>
          <w:sz w:val="21"/>
          <w:szCs w:val="21"/>
        </w:rPr>
        <w:t>zuschlag</w:t>
      </w:r>
      <w:r w:rsidR="003A1D6E" w:rsidRPr="00BB1322">
        <w:rPr>
          <w:rFonts w:ascii="Calibri" w:hAnsi="Calibri" w:cs="Calibri"/>
          <w:spacing w:val="-2"/>
          <w:sz w:val="21"/>
          <w:szCs w:val="21"/>
        </w:rPr>
        <w:t xml:space="preserve">´ </w:t>
      </w:r>
      <w:r w:rsidR="00893DE7" w:rsidRPr="00BB1322">
        <w:rPr>
          <w:rFonts w:ascii="Calibri" w:hAnsi="Calibri" w:cs="Calibri"/>
          <w:spacing w:val="-2"/>
          <w:sz w:val="21"/>
          <w:szCs w:val="21"/>
        </w:rPr>
        <w:t>mit</w:t>
      </w:r>
      <w:r w:rsidR="00D526EC" w:rsidRPr="00BB1322">
        <w:rPr>
          <w:rFonts w:ascii="Calibri" w:hAnsi="Calibri" w:cs="Calibri"/>
          <w:spacing w:val="-2"/>
          <w:sz w:val="21"/>
          <w:szCs w:val="21"/>
        </w:rPr>
        <w:t xml:space="preserve"> </w:t>
      </w:r>
      <w:r w:rsidR="00893DE7" w:rsidRPr="00BB1322">
        <w:rPr>
          <w:rFonts w:ascii="Calibri" w:hAnsi="Calibri" w:cs="Calibri"/>
          <w:spacing w:val="-2"/>
          <w:sz w:val="21"/>
          <w:szCs w:val="21"/>
        </w:rPr>
        <w:t xml:space="preserve">ein. </w:t>
      </w:r>
      <w:r w:rsidR="00FE5BC5" w:rsidRPr="00BB1322">
        <w:rPr>
          <w:rFonts w:ascii="Calibri" w:hAnsi="Calibri" w:cs="Calibri"/>
          <w:spacing w:val="-2"/>
          <w:sz w:val="21"/>
          <w:szCs w:val="21"/>
        </w:rPr>
        <w:t>„</w:t>
      </w:r>
      <w:r w:rsidR="0010175A" w:rsidRPr="00BB1322">
        <w:rPr>
          <w:rFonts w:ascii="Calibri" w:hAnsi="Calibri" w:cs="Calibri"/>
          <w:spacing w:val="-2"/>
          <w:sz w:val="21"/>
          <w:szCs w:val="21"/>
        </w:rPr>
        <w:t>S</w:t>
      </w:r>
      <w:r w:rsidR="00FE5BC5" w:rsidRPr="00BB1322">
        <w:rPr>
          <w:rFonts w:ascii="Calibri" w:hAnsi="Calibri" w:cs="Calibri"/>
          <w:spacing w:val="-2"/>
          <w:sz w:val="21"/>
          <w:szCs w:val="21"/>
        </w:rPr>
        <w:t xml:space="preserve">ie stehen oft vor einem Dilemma“, sagt </w:t>
      </w:r>
      <w:bookmarkStart w:id="0" w:name="_Hlk72389194"/>
      <w:r w:rsidR="00FE5BC5" w:rsidRPr="00BB1322">
        <w:rPr>
          <w:rFonts w:ascii="Calibri" w:hAnsi="Calibri" w:cs="Calibri"/>
          <w:spacing w:val="-2"/>
          <w:sz w:val="21"/>
          <w:szCs w:val="21"/>
        </w:rPr>
        <w:t xml:space="preserve">Professor Dr. Stephan Sommer vom Labor für Qualitätsmanagement, Fertigungs- und Wälzlagertechnik an der FH Würzburg-Schweinfurt, und führt aus: „Die Annäherung an die optimale Vorspannung </w:t>
      </w:r>
      <w:r w:rsidR="00D526EC" w:rsidRPr="00BB1322">
        <w:rPr>
          <w:rFonts w:ascii="Calibri" w:hAnsi="Calibri" w:cs="Calibri"/>
          <w:spacing w:val="-2"/>
          <w:sz w:val="21"/>
          <w:szCs w:val="21"/>
        </w:rPr>
        <w:t>verspricht</w:t>
      </w:r>
      <w:r w:rsidR="00FE5BC5" w:rsidRPr="00BB1322">
        <w:rPr>
          <w:rFonts w:ascii="Calibri" w:hAnsi="Calibri" w:cs="Calibri"/>
          <w:spacing w:val="-2"/>
          <w:sz w:val="21"/>
          <w:szCs w:val="21"/>
        </w:rPr>
        <w:t xml:space="preserve"> eine</w:t>
      </w:r>
      <w:r w:rsidR="00D526EC" w:rsidRPr="00BB1322">
        <w:rPr>
          <w:rFonts w:ascii="Calibri" w:hAnsi="Calibri" w:cs="Calibri"/>
          <w:spacing w:val="-2"/>
          <w:sz w:val="21"/>
          <w:szCs w:val="21"/>
        </w:rPr>
        <w:t>n</w:t>
      </w:r>
      <w:r w:rsidR="00FE5BC5" w:rsidRPr="00BB1322">
        <w:rPr>
          <w:rFonts w:ascii="Calibri" w:hAnsi="Calibri" w:cs="Calibri"/>
          <w:spacing w:val="-2"/>
          <w:sz w:val="21"/>
          <w:szCs w:val="21"/>
        </w:rPr>
        <w:t xml:space="preserve"> Anstieg der Lebensdauer des Wälzlagers. </w:t>
      </w:r>
      <w:r w:rsidR="005E5ED8" w:rsidRPr="00BB1322">
        <w:rPr>
          <w:rFonts w:ascii="Calibri" w:hAnsi="Calibri" w:cs="Calibri"/>
          <w:spacing w:val="-2"/>
          <w:sz w:val="21"/>
          <w:szCs w:val="21"/>
        </w:rPr>
        <w:t>Beaufschlagt</w:t>
      </w:r>
      <w:r w:rsidR="00FE5BC5" w:rsidRPr="00BB1322">
        <w:rPr>
          <w:rFonts w:ascii="Calibri" w:hAnsi="Calibri" w:cs="Calibri"/>
          <w:spacing w:val="-2"/>
          <w:sz w:val="21"/>
          <w:szCs w:val="21"/>
        </w:rPr>
        <w:t xml:space="preserve"> man </w:t>
      </w:r>
      <w:r w:rsidR="005E5ED8" w:rsidRPr="00BB1322">
        <w:rPr>
          <w:rFonts w:ascii="Calibri" w:hAnsi="Calibri" w:cs="Calibri"/>
          <w:spacing w:val="-2"/>
          <w:sz w:val="21"/>
          <w:szCs w:val="21"/>
        </w:rPr>
        <w:t>jedoch über das Optimum hinaus</w:t>
      </w:r>
      <w:r w:rsidR="00FE5BC5" w:rsidRPr="00BB1322">
        <w:rPr>
          <w:rFonts w:ascii="Calibri" w:hAnsi="Calibri" w:cs="Calibri"/>
          <w:spacing w:val="-2"/>
          <w:sz w:val="21"/>
          <w:szCs w:val="21"/>
        </w:rPr>
        <w:t xml:space="preserve">, fällt die Lebensdauerkurve </w:t>
      </w:r>
      <w:r w:rsidR="005E5ED8" w:rsidRPr="00BB1322">
        <w:rPr>
          <w:rFonts w:ascii="Calibri" w:hAnsi="Calibri" w:cs="Calibri"/>
          <w:spacing w:val="-2"/>
          <w:sz w:val="21"/>
          <w:szCs w:val="21"/>
        </w:rPr>
        <w:t>steil</w:t>
      </w:r>
      <w:r w:rsidR="004F7EB2" w:rsidRPr="00BB1322">
        <w:rPr>
          <w:rFonts w:ascii="Calibri" w:hAnsi="Calibri" w:cs="Calibri"/>
          <w:spacing w:val="-2"/>
          <w:sz w:val="21"/>
          <w:szCs w:val="21"/>
        </w:rPr>
        <w:t xml:space="preserve"> </w:t>
      </w:r>
      <w:r w:rsidR="00FE5BC5" w:rsidRPr="00BB1322">
        <w:rPr>
          <w:rFonts w:ascii="Calibri" w:hAnsi="Calibri" w:cs="Calibri"/>
          <w:spacing w:val="-2"/>
          <w:sz w:val="21"/>
          <w:szCs w:val="21"/>
        </w:rPr>
        <w:t>ab</w:t>
      </w:r>
      <w:r w:rsidR="005E5ED8" w:rsidRPr="00BB1322">
        <w:rPr>
          <w:rFonts w:ascii="Calibri" w:hAnsi="Calibri" w:cs="Calibri"/>
          <w:spacing w:val="-2"/>
          <w:sz w:val="21"/>
          <w:szCs w:val="21"/>
        </w:rPr>
        <w:t xml:space="preserve"> und es kommt zu einem frühzeitigen Versagen</w:t>
      </w:r>
      <w:r w:rsidR="00FE5BC5" w:rsidRPr="00BB1322">
        <w:rPr>
          <w:rFonts w:ascii="Calibri" w:hAnsi="Calibri" w:cs="Calibri"/>
          <w:spacing w:val="-2"/>
          <w:sz w:val="21"/>
          <w:szCs w:val="21"/>
        </w:rPr>
        <w:t xml:space="preserve">. Angesichts dieser Gradwanderung </w:t>
      </w:r>
      <w:r w:rsidR="0010175A" w:rsidRPr="00BB1322">
        <w:rPr>
          <w:rFonts w:ascii="Calibri" w:hAnsi="Calibri" w:cs="Calibri"/>
          <w:spacing w:val="-2"/>
          <w:sz w:val="21"/>
          <w:szCs w:val="21"/>
        </w:rPr>
        <w:t>geht</w:t>
      </w:r>
      <w:r w:rsidR="004F7EB2" w:rsidRPr="00BB1322">
        <w:rPr>
          <w:rFonts w:ascii="Calibri" w:hAnsi="Calibri" w:cs="Calibri"/>
          <w:spacing w:val="-2"/>
          <w:sz w:val="21"/>
          <w:szCs w:val="21"/>
        </w:rPr>
        <w:t xml:space="preserve"> mancher </w:t>
      </w:r>
      <w:r w:rsidR="00FE5BC5" w:rsidRPr="00BB1322">
        <w:rPr>
          <w:rFonts w:ascii="Calibri" w:hAnsi="Calibri" w:cs="Calibri"/>
          <w:spacing w:val="-2"/>
          <w:sz w:val="21"/>
          <w:szCs w:val="21"/>
        </w:rPr>
        <w:t>Konstrukteur</w:t>
      </w:r>
      <w:r w:rsidR="004F7EB2" w:rsidRPr="00BB1322">
        <w:rPr>
          <w:rFonts w:ascii="Calibri" w:hAnsi="Calibri" w:cs="Calibri"/>
          <w:spacing w:val="-2"/>
          <w:sz w:val="21"/>
          <w:szCs w:val="21"/>
        </w:rPr>
        <w:t xml:space="preserve"> oder</w:t>
      </w:r>
      <w:r w:rsidR="00FE5BC5" w:rsidRPr="00BB1322">
        <w:rPr>
          <w:rFonts w:ascii="Calibri" w:hAnsi="Calibri" w:cs="Calibri"/>
          <w:spacing w:val="-2"/>
          <w:sz w:val="21"/>
          <w:szCs w:val="21"/>
        </w:rPr>
        <w:t xml:space="preserve"> Monteur lieber auf </w:t>
      </w:r>
      <w:r w:rsidR="0010175A" w:rsidRPr="007C1912">
        <w:rPr>
          <w:rFonts w:ascii="Calibri" w:hAnsi="Calibri" w:cs="Calibri"/>
          <w:spacing w:val="-2"/>
          <w:sz w:val="21"/>
          <w:szCs w:val="21"/>
        </w:rPr>
        <w:t>Nummer Sicher</w:t>
      </w:r>
      <w:r w:rsidR="00FE5BC5" w:rsidRPr="007C1912">
        <w:rPr>
          <w:rFonts w:ascii="Calibri" w:hAnsi="Calibri" w:cs="Calibri"/>
          <w:spacing w:val="-2"/>
          <w:sz w:val="21"/>
          <w:szCs w:val="21"/>
        </w:rPr>
        <w:t xml:space="preserve"> und entscheide</w:t>
      </w:r>
      <w:r w:rsidR="004F7EB2" w:rsidRPr="007C1912">
        <w:rPr>
          <w:rFonts w:ascii="Calibri" w:hAnsi="Calibri" w:cs="Calibri"/>
          <w:spacing w:val="-2"/>
          <w:sz w:val="21"/>
          <w:szCs w:val="21"/>
        </w:rPr>
        <w:t>t</w:t>
      </w:r>
      <w:r w:rsidR="00FE5BC5" w:rsidRPr="007C1912">
        <w:rPr>
          <w:rFonts w:ascii="Calibri" w:hAnsi="Calibri" w:cs="Calibri"/>
          <w:spacing w:val="-2"/>
          <w:sz w:val="21"/>
          <w:szCs w:val="21"/>
        </w:rPr>
        <w:t xml:space="preserve"> sich für einen deutliche</w:t>
      </w:r>
      <w:r w:rsidR="00BB1322" w:rsidRPr="007C1912">
        <w:rPr>
          <w:rFonts w:ascii="Calibri" w:hAnsi="Calibri" w:cs="Calibri"/>
          <w:spacing w:val="-2"/>
          <w:sz w:val="21"/>
          <w:szCs w:val="21"/>
        </w:rPr>
        <w:t>ren</w:t>
      </w:r>
      <w:r w:rsidR="00FE5BC5" w:rsidRPr="007C1912">
        <w:rPr>
          <w:rFonts w:ascii="Calibri" w:hAnsi="Calibri" w:cs="Calibri"/>
          <w:spacing w:val="-2"/>
          <w:sz w:val="21"/>
          <w:szCs w:val="21"/>
        </w:rPr>
        <w:t xml:space="preserve"> </w:t>
      </w:r>
      <w:r w:rsidR="00BB1322" w:rsidRPr="007C1912">
        <w:rPr>
          <w:rFonts w:ascii="Calibri" w:hAnsi="Calibri" w:cs="Calibri"/>
          <w:spacing w:val="-2"/>
          <w:sz w:val="21"/>
          <w:szCs w:val="21"/>
        </w:rPr>
        <w:t>Abstand zum Optimum</w:t>
      </w:r>
      <w:r w:rsidR="00FE5BC5" w:rsidRPr="007C1912">
        <w:rPr>
          <w:rFonts w:ascii="Calibri" w:hAnsi="Calibri" w:cs="Calibri"/>
          <w:spacing w:val="-2"/>
          <w:sz w:val="21"/>
          <w:szCs w:val="21"/>
        </w:rPr>
        <w:t xml:space="preserve">. </w:t>
      </w:r>
      <w:r w:rsidR="00D526EC" w:rsidRPr="007C1912">
        <w:rPr>
          <w:rFonts w:ascii="Calibri" w:hAnsi="Calibri" w:cs="Calibri"/>
          <w:spacing w:val="-2"/>
          <w:sz w:val="21"/>
          <w:szCs w:val="21"/>
        </w:rPr>
        <w:t xml:space="preserve">Dabei </w:t>
      </w:r>
      <w:r w:rsidR="005E5ED8" w:rsidRPr="007C1912">
        <w:rPr>
          <w:rFonts w:ascii="Calibri" w:hAnsi="Calibri" w:cs="Calibri"/>
          <w:spacing w:val="-2"/>
          <w:sz w:val="21"/>
          <w:szCs w:val="21"/>
        </w:rPr>
        <w:t>können</w:t>
      </w:r>
      <w:r w:rsidR="00D526EC" w:rsidRPr="007C1912">
        <w:rPr>
          <w:rFonts w:ascii="Calibri" w:hAnsi="Calibri" w:cs="Calibri"/>
          <w:spacing w:val="-2"/>
          <w:sz w:val="21"/>
          <w:szCs w:val="21"/>
        </w:rPr>
        <w:t xml:space="preserve"> bis</w:t>
      </w:r>
      <w:r w:rsidR="00D526EC" w:rsidRPr="00BB1322">
        <w:rPr>
          <w:rFonts w:ascii="Calibri" w:hAnsi="Calibri" w:cs="Calibri"/>
          <w:spacing w:val="-2"/>
          <w:sz w:val="21"/>
          <w:szCs w:val="21"/>
        </w:rPr>
        <w:t xml:space="preserve"> zu 20 Prozent </w:t>
      </w:r>
      <w:r w:rsidR="00FE5BC5" w:rsidRPr="00BB1322">
        <w:rPr>
          <w:rFonts w:ascii="Calibri" w:hAnsi="Calibri" w:cs="Calibri"/>
          <w:spacing w:val="-2"/>
          <w:sz w:val="21"/>
          <w:szCs w:val="21"/>
        </w:rPr>
        <w:t>Lebensdauer</w:t>
      </w:r>
      <w:r w:rsidR="004F7EB2" w:rsidRPr="00BB1322">
        <w:rPr>
          <w:rFonts w:ascii="Calibri" w:hAnsi="Calibri" w:cs="Calibri"/>
          <w:spacing w:val="-2"/>
          <w:sz w:val="21"/>
          <w:szCs w:val="21"/>
        </w:rPr>
        <w:t xml:space="preserve"> verschenkt</w:t>
      </w:r>
      <w:r w:rsidR="00FE5BC5" w:rsidRPr="00BB1322">
        <w:rPr>
          <w:rFonts w:ascii="Calibri" w:hAnsi="Calibri" w:cs="Calibri"/>
          <w:spacing w:val="-2"/>
          <w:sz w:val="21"/>
          <w:szCs w:val="21"/>
        </w:rPr>
        <w:t xml:space="preserve"> </w:t>
      </w:r>
      <w:r w:rsidR="00D526EC" w:rsidRPr="00BB1322">
        <w:rPr>
          <w:rFonts w:ascii="Calibri" w:hAnsi="Calibri" w:cs="Calibri"/>
          <w:spacing w:val="-2"/>
          <w:sz w:val="21"/>
          <w:szCs w:val="21"/>
        </w:rPr>
        <w:t>werden.</w:t>
      </w:r>
      <w:r w:rsidR="004F7EB2" w:rsidRPr="00BB1322">
        <w:rPr>
          <w:rFonts w:ascii="Calibri" w:hAnsi="Calibri" w:cs="Calibri"/>
          <w:spacing w:val="-2"/>
          <w:sz w:val="21"/>
          <w:szCs w:val="21"/>
        </w:rPr>
        <w:t xml:space="preserve"> Und das, obwohl </w:t>
      </w:r>
      <w:r w:rsidR="00352014" w:rsidRPr="00BB1322">
        <w:rPr>
          <w:rFonts w:ascii="Calibri" w:hAnsi="Calibri" w:cs="Calibri"/>
          <w:spacing w:val="-2"/>
          <w:sz w:val="21"/>
          <w:szCs w:val="21"/>
        </w:rPr>
        <w:t xml:space="preserve">die </w:t>
      </w:r>
      <w:r w:rsidR="004F7EB2" w:rsidRPr="00BB1322">
        <w:rPr>
          <w:rFonts w:ascii="Calibri" w:hAnsi="Calibri" w:cs="Calibri"/>
          <w:spacing w:val="-2"/>
          <w:sz w:val="21"/>
          <w:szCs w:val="21"/>
        </w:rPr>
        <w:t xml:space="preserve">Wälzlager-Hersteller </w:t>
      </w:r>
      <w:r w:rsidR="00D526EC" w:rsidRPr="00BB1322">
        <w:rPr>
          <w:rFonts w:ascii="Calibri" w:hAnsi="Calibri" w:cs="Calibri"/>
          <w:spacing w:val="-2"/>
          <w:sz w:val="21"/>
          <w:szCs w:val="21"/>
        </w:rPr>
        <w:t xml:space="preserve">ihre Produkte </w:t>
      </w:r>
      <w:r w:rsidR="004F7EB2" w:rsidRPr="00BB1322">
        <w:rPr>
          <w:rFonts w:ascii="Calibri" w:hAnsi="Calibri" w:cs="Calibri"/>
          <w:spacing w:val="-2"/>
          <w:sz w:val="21"/>
          <w:szCs w:val="21"/>
        </w:rPr>
        <w:t xml:space="preserve">bis </w:t>
      </w:r>
      <w:r w:rsidR="00D526EC" w:rsidRPr="00BB1322">
        <w:rPr>
          <w:rFonts w:ascii="Calibri" w:hAnsi="Calibri" w:cs="Calibri"/>
          <w:spacing w:val="-2"/>
          <w:sz w:val="21"/>
          <w:szCs w:val="21"/>
        </w:rPr>
        <w:t xml:space="preserve">ins Detail </w:t>
      </w:r>
      <w:r w:rsidR="008771F7" w:rsidRPr="00BB1322">
        <w:rPr>
          <w:rFonts w:ascii="Calibri" w:hAnsi="Calibri" w:cs="Calibri"/>
          <w:spacing w:val="-2"/>
          <w:sz w:val="21"/>
          <w:szCs w:val="21"/>
        </w:rPr>
        <w:t>durch</w:t>
      </w:r>
      <w:r w:rsidR="004F7EB2" w:rsidRPr="00BB1322">
        <w:rPr>
          <w:rFonts w:ascii="Calibri" w:hAnsi="Calibri" w:cs="Calibri"/>
          <w:spacing w:val="-2"/>
          <w:sz w:val="21"/>
          <w:szCs w:val="21"/>
        </w:rPr>
        <w:t>optimierte</w:t>
      </w:r>
      <w:r w:rsidR="00352014" w:rsidRPr="00BB1322">
        <w:rPr>
          <w:rFonts w:ascii="Calibri" w:hAnsi="Calibri" w:cs="Calibri"/>
          <w:spacing w:val="-2"/>
          <w:sz w:val="21"/>
          <w:szCs w:val="21"/>
        </w:rPr>
        <w:t>n</w:t>
      </w:r>
      <w:r w:rsidR="004F7EB2" w:rsidRPr="00BB1322">
        <w:rPr>
          <w:rFonts w:ascii="Calibri" w:hAnsi="Calibri" w:cs="Calibri"/>
          <w:spacing w:val="-2"/>
          <w:sz w:val="21"/>
          <w:szCs w:val="21"/>
        </w:rPr>
        <w:t xml:space="preserve">. </w:t>
      </w:r>
      <w:r w:rsidR="00D526EC" w:rsidRPr="00BB1322">
        <w:rPr>
          <w:rFonts w:ascii="Calibri" w:hAnsi="Calibri" w:cs="Calibri"/>
          <w:spacing w:val="-2"/>
          <w:sz w:val="21"/>
          <w:szCs w:val="21"/>
        </w:rPr>
        <w:t>D</w:t>
      </w:r>
      <w:r w:rsidR="004F7EB2" w:rsidRPr="00BB1322">
        <w:rPr>
          <w:rFonts w:ascii="Calibri" w:hAnsi="Calibri" w:cs="Calibri"/>
          <w:spacing w:val="-2"/>
          <w:sz w:val="21"/>
          <w:szCs w:val="21"/>
        </w:rPr>
        <w:t>er</w:t>
      </w:r>
      <w:r w:rsidR="005E5ED8" w:rsidRPr="00BB1322">
        <w:rPr>
          <w:rFonts w:ascii="Calibri" w:hAnsi="Calibri" w:cs="Calibri"/>
          <w:spacing w:val="-2"/>
          <w:sz w:val="21"/>
          <w:szCs w:val="21"/>
        </w:rPr>
        <w:t xml:space="preserve"> Sicherheitspuffer</w:t>
      </w:r>
      <w:r w:rsidR="004F7EB2" w:rsidRPr="00BB1322">
        <w:rPr>
          <w:rFonts w:ascii="Calibri" w:hAnsi="Calibri" w:cs="Calibri"/>
          <w:spacing w:val="-2"/>
          <w:sz w:val="21"/>
          <w:szCs w:val="21"/>
        </w:rPr>
        <w:t xml:space="preserve"> </w:t>
      </w:r>
      <w:r w:rsidR="00D526EC" w:rsidRPr="00BB1322">
        <w:rPr>
          <w:rFonts w:ascii="Calibri" w:hAnsi="Calibri" w:cs="Calibri"/>
          <w:spacing w:val="-2"/>
          <w:sz w:val="21"/>
          <w:szCs w:val="21"/>
        </w:rPr>
        <w:t xml:space="preserve">kann </w:t>
      </w:r>
      <w:r w:rsidR="004F7EB2" w:rsidRPr="00BB1322">
        <w:rPr>
          <w:rFonts w:ascii="Calibri" w:hAnsi="Calibri" w:cs="Calibri"/>
          <w:spacing w:val="-2"/>
          <w:sz w:val="21"/>
          <w:szCs w:val="21"/>
        </w:rPr>
        <w:t xml:space="preserve">auf </w:t>
      </w:r>
      <w:r w:rsidR="00D526EC" w:rsidRPr="00BB1322">
        <w:rPr>
          <w:rFonts w:ascii="Calibri" w:hAnsi="Calibri" w:cs="Calibri"/>
          <w:spacing w:val="-2"/>
          <w:sz w:val="21"/>
          <w:szCs w:val="21"/>
        </w:rPr>
        <w:t xml:space="preserve">bis zu </w:t>
      </w:r>
      <w:r w:rsidR="004F7EB2" w:rsidRPr="00BB1322">
        <w:rPr>
          <w:rFonts w:ascii="Calibri" w:hAnsi="Calibri" w:cs="Calibri"/>
          <w:spacing w:val="-2"/>
          <w:sz w:val="21"/>
          <w:szCs w:val="21"/>
        </w:rPr>
        <w:t>zwei Zehntel wachsen</w:t>
      </w:r>
      <w:r w:rsidR="00D526EC" w:rsidRPr="00BB1322">
        <w:rPr>
          <w:rFonts w:ascii="Calibri" w:hAnsi="Calibri" w:cs="Calibri"/>
          <w:spacing w:val="-2"/>
          <w:sz w:val="21"/>
          <w:szCs w:val="21"/>
        </w:rPr>
        <w:t xml:space="preserve"> – zumal viele Anwender auch noch andere Einflussfaktoren wie die thermisch beding</w:t>
      </w:r>
      <w:r w:rsidR="00E77154">
        <w:rPr>
          <w:rFonts w:ascii="Calibri" w:hAnsi="Calibri" w:cs="Calibri"/>
          <w:spacing w:val="-2"/>
          <w:sz w:val="21"/>
          <w:szCs w:val="21"/>
        </w:rPr>
        <w:t>t</w:t>
      </w:r>
      <w:r w:rsidR="00D526EC" w:rsidRPr="00BB1322">
        <w:rPr>
          <w:rFonts w:ascii="Calibri" w:hAnsi="Calibri" w:cs="Calibri"/>
          <w:spacing w:val="-2"/>
          <w:sz w:val="21"/>
          <w:szCs w:val="21"/>
        </w:rPr>
        <w:t>e Materialausdehnung mit einfließen lassen.“</w:t>
      </w:r>
    </w:p>
    <w:bookmarkEnd w:id="0"/>
    <w:p w14:paraId="7CA3FC64" w14:textId="15EE32F1" w:rsidR="00B74F3B" w:rsidRPr="00BB1322" w:rsidRDefault="006338C9" w:rsidP="000A6CA0">
      <w:pPr>
        <w:spacing w:after="120" w:line="360" w:lineRule="auto"/>
        <w:ind w:left="0"/>
        <w:jc w:val="both"/>
        <w:rPr>
          <w:rFonts w:ascii="Calibri" w:hAnsi="Calibri" w:cs="Calibri"/>
          <w:b/>
          <w:bCs/>
          <w:spacing w:val="-2"/>
          <w:sz w:val="21"/>
          <w:szCs w:val="21"/>
        </w:rPr>
      </w:pPr>
      <w:r w:rsidRPr="00BB1322">
        <w:rPr>
          <w:rFonts w:ascii="Calibri" w:hAnsi="Calibri" w:cs="Calibri"/>
          <w:b/>
          <w:bCs/>
          <w:spacing w:val="-2"/>
          <w:sz w:val="21"/>
          <w:szCs w:val="21"/>
        </w:rPr>
        <w:t>Exakte Vorspannung statt Sicherheitszuschlag</w:t>
      </w:r>
    </w:p>
    <w:p w14:paraId="327F44DB" w14:textId="3DC497A5" w:rsidR="00146C1F" w:rsidRPr="00BB1322" w:rsidRDefault="008771F7" w:rsidP="000A6CA0">
      <w:pPr>
        <w:spacing w:after="120" w:line="360" w:lineRule="auto"/>
        <w:ind w:left="0"/>
        <w:jc w:val="both"/>
        <w:rPr>
          <w:rFonts w:ascii="Calibri" w:hAnsi="Calibri" w:cs="Calibri"/>
          <w:spacing w:val="-2"/>
          <w:sz w:val="21"/>
          <w:szCs w:val="21"/>
        </w:rPr>
      </w:pPr>
      <w:r w:rsidRPr="00BB1322">
        <w:rPr>
          <w:rFonts w:ascii="Calibri" w:hAnsi="Calibri" w:cs="Calibri"/>
          <w:spacing w:val="-2"/>
          <w:sz w:val="21"/>
          <w:szCs w:val="21"/>
        </w:rPr>
        <w:t xml:space="preserve">Mit seinen meist </w:t>
      </w:r>
      <w:r w:rsidR="006338C9" w:rsidRPr="00BB1322">
        <w:rPr>
          <w:rFonts w:ascii="Calibri" w:hAnsi="Calibri" w:cs="Calibri"/>
          <w:spacing w:val="-2"/>
          <w:sz w:val="21"/>
          <w:szCs w:val="21"/>
        </w:rPr>
        <w:t>nach K</w:t>
      </w:r>
      <w:r w:rsidRPr="00BB1322">
        <w:rPr>
          <w:rFonts w:ascii="Calibri" w:hAnsi="Calibri" w:cs="Calibri"/>
          <w:spacing w:val="-2"/>
          <w:sz w:val="21"/>
          <w:szCs w:val="21"/>
        </w:rPr>
        <w:t>unden</w:t>
      </w:r>
      <w:r w:rsidR="006338C9" w:rsidRPr="00BB1322">
        <w:rPr>
          <w:rFonts w:ascii="Calibri" w:hAnsi="Calibri" w:cs="Calibri"/>
          <w:spacing w:val="-2"/>
          <w:sz w:val="21"/>
          <w:szCs w:val="21"/>
        </w:rPr>
        <w:t>zeichnung gefertigten</w:t>
      </w:r>
      <w:r w:rsidRPr="00BB1322">
        <w:rPr>
          <w:rFonts w:ascii="Calibri" w:hAnsi="Calibri" w:cs="Calibri"/>
          <w:spacing w:val="-2"/>
          <w:sz w:val="21"/>
          <w:szCs w:val="21"/>
        </w:rPr>
        <w:t xml:space="preserve"> Passelementen der </w:t>
      </w:r>
      <w:proofErr w:type="spellStart"/>
      <w:r w:rsidRPr="00BB1322">
        <w:rPr>
          <w:rFonts w:ascii="Calibri" w:hAnsi="Calibri" w:cs="Calibri"/>
          <w:spacing w:val="-2"/>
          <w:sz w:val="21"/>
          <w:szCs w:val="21"/>
        </w:rPr>
        <w:t>Laminum</w:t>
      </w:r>
      <w:proofErr w:type="spellEnd"/>
      <w:r w:rsidR="006338C9" w:rsidRPr="00BB1322">
        <w:rPr>
          <w:rFonts w:ascii="Calibri" w:hAnsi="Calibri" w:cs="Calibri"/>
          <w:spacing w:val="-2"/>
          <w:sz w:val="21"/>
          <w:szCs w:val="21"/>
        </w:rPr>
        <w:t>®</w:t>
      </w:r>
      <w:r w:rsidRPr="00BB1322">
        <w:rPr>
          <w:rFonts w:ascii="Calibri" w:hAnsi="Calibri" w:cs="Calibri"/>
          <w:spacing w:val="-2"/>
          <w:sz w:val="21"/>
          <w:szCs w:val="21"/>
        </w:rPr>
        <w:t xml:space="preserve">- oder </w:t>
      </w:r>
      <w:proofErr w:type="spellStart"/>
      <w:r w:rsidRPr="00BB1322">
        <w:rPr>
          <w:rFonts w:ascii="Calibri" w:hAnsi="Calibri" w:cs="Calibri"/>
          <w:spacing w:val="-2"/>
          <w:sz w:val="21"/>
          <w:szCs w:val="21"/>
        </w:rPr>
        <w:t>Lamivario</w:t>
      </w:r>
      <w:proofErr w:type="spellEnd"/>
      <w:r w:rsidR="006338C9" w:rsidRPr="00BB1322">
        <w:rPr>
          <w:rFonts w:ascii="Calibri" w:hAnsi="Calibri" w:cs="Calibri"/>
          <w:spacing w:val="-2"/>
          <w:sz w:val="21"/>
          <w:szCs w:val="21"/>
        </w:rPr>
        <w:t>®</w:t>
      </w:r>
      <w:r w:rsidRPr="00BB1322">
        <w:rPr>
          <w:rFonts w:ascii="Calibri" w:hAnsi="Calibri" w:cs="Calibri"/>
          <w:spacing w:val="-2"/>
          <w:sz w:val="21"/>
          <w:szCs w:val="21"/>
        </w:rPr>
        <w:t>-Linie bietet MARTIN den Wälzlager-Anwendern einen ebenso einfachen wie präzisen Ausweg aus ihrem Dilemma. Denn diese</w:t>
      </w:r>
      <w:r w:rsidR="00B05594" w:rsidRPr="00BB1322">
        <w:rPr>
          <w:rFonts w:ascii="Calibri" w:hAnsi="Calibri" w:cs="Calibri"/>
          <w:spacing w:val="-2"/>
          <w:sz w:val="21"/>
          <w:szCs w:val="21"/>
        </w:rPr>
        <w:t xml:space="preserve"> Abstimm</w:t>
      </w:r>
      <w:r w:rsidRPr="00BB1322">
        <w:rPr>
          <w:rFonts w:ascii="Calibri" w:hAnsi="Calibri" w:cs="Calibri"/>
          <w:spacing w:val="-2"/>
          <w:sz w:val="21"/>
          <w:szCs w:val="21"/>
        </w:rPr>
        <w:t xml:space="preserve">scheiben </w:t>
      </w:r>
      <w:r w:rsidR="00B74F3B" w:rsidRPr="00BB1322">
        <w:rPr>
          <w:rFonts w:ascii="Calibri" w:hAnsi="Calibri" w:cs="Calibri"/>
          <w:spacing w:val="-2"/>
          <w:sz w:val="21"/>
          <w:szCs w:val="21"/>
        </w:rPr>
        <w:t xml:space="preserve">bestehen serienmäßig aus </w:t>
      </w:r>
      <w:r w:rsidR="00B05594" w:rsidRPr="00BB1322">
        <w:rPr>
          <w:rFonts w:ascii="Calibri" w:hAnsi="Calibri" w:cs="Calibri"/>
          <w:spacing w:val="-2"/>
          <w:sz w:val="21"/>
          <w:szCs w:val="21"/>
        </w:rPr>
        <w:t>vielen</w:t>
      </w:r>
      <w:r w:rsidR="00B74F3B" w:rsidRPr="00BB1322">
        <w:rPr>
          <w:rFonts w:ascii="Calibri" w:hAnsi="Calibri" w:cs="Calibri"/>
          <w:spacing w:val="-2"/>
          <w:sz w:val="21"/>
          <w:szCs w:val="21"/>
        </w:rPr>
        <w:t xml:space="preserve"> hauchdünnen, laminierten oder randverschweißten Metallfolien </w:t>
      </w:r>
      <w:r w:rsidRPr="00BB1322">
        <w:rPr>
          <w:rFonts w:ascii="Calibri" w:hAnsi="Calibri" w:cs="Calibri"/>
          <w:spacing w:val="-2"/>
          <w:sz w:val="21"/>
          <w:szCs w:val="21"/>
        </w:rPr>
        <w:t>aus Stahl, Edelstahl, Aluminium</w:t>
      </w:r>
      <w:r w:rsidR="00B05594" w:rsidRPr="00BB1322">
        <w:rPr>
          <w:rFonts w:ascii="Calibri" w:hAnsi="Calibri" w:cs="Calibri"/>
          <w:spacing w:val="-2"/>
          <w:sz w:val="21"/>
          <w:szCs w:val="21"/>
        </w:rPr>
        <w:t>, Kunststoff</w:t>
      </w:r>
      <w:r w:rsidRPr="00BB1322">
        <w:rPr>
          <w:rFonts w:ascii="Calibri" w:hAnsi="Calibri" w:cs="Calibri"/>
          <w:spacing w:val="-2"/>
          <w:sz w:val="21"/>
          <w:szCs w:val="21"/>
        </w:rPr>
        <w:t xml:space="preserve"> und Messing</w:t>
      </w:r>
      <w:r w:rsidR="00B05594" w:rsidRPr="00BB1322">
        <w:rPr>
          <w:rFonts w:ascii="Calibri" w:hAnsi="Calibri" w:cs="Calibri"/>
          <w:spacing w:val="-2"/>
          <w:sz w:val="21"/>
          <w:szCs w:val="21"/>
        </w:rPr>
        <w:t>. B</w:t>
      </w:r>
      <w:r w:rsidR="00B74F3B" w:rsidRPr="00BB1322">
        <w:rPr>
          <w:rFonts w:ascii="Calibri" w:hAnsi="Calibri" w:cs="Calibri"/>
          <w:spacing w:val="-2"/>
          <w:sz w:val="21"/>
          <w:szCs w:val="21"/>
        </w:rPr>
        <w:t xml:space="preserve">edarfsorientiert </w:t>
      </w:r>
      <w:r w:rsidR="00B05594" w:rsidRPr="00BB1322">
        <w:rPr>
          <w:rFonts w:ascii="Calibri" w:hAnsi="Calibri" w:cs="Calibri"/>
          <w:spacing w:val="-2"/>
          <w:sz w:val="21"/>
          <w:szCs w:val="21"/>
        </w:rPr>
        <w:t>lässt sich so die Dicke des Abstimmrings durch Abziehen o</w:t>
      </w:r>
      <w:r w:rsidR="00B74F3B" w:rsidRPr="00BB1322">
        <w:rPr>
          <w:rFonts w:ascii="Calibri" w:hAnsi="Calibri" w:cs="Calibri"/>
          <w:spacing w:val="-2"/>
          <w:sz w:val="21"/>
          <w:szCs w:val="21"/>
        </w:rPr>
        <w:t xml:space="preserve">der </w:t>
      </w:r>
      <w:r w:rsidR="00B05594" w:rsidRPr="00BB1322">
        <w:rPr>
          <w:rFonts w:ascii="Calibri" w:hAnsi="Calibri" w:cs="Calibri"/>
          <w:spacing w:val="-2"/>
          <w:sz w:val="21"/>
          <w:szCs w:val="21"/>
        </w:rPr>
        <w:t>A</w:t>
      </w:r>
      <w:r w:rsidR="00B74F3B" w:rsidRPr="00BB1322">
        <w:rPr>
          <w:rFonts w:ascii="Calibri" w:hAnsi="Calibri" w:cs="Calibri"/>
          <w:spacing w:val="-2"/>
          <w:sz w:val="21"/>
          <w:szCs w:val="21"/>
        </w:rPr>
        <w:t xml:space="preserve">bschälen </w:t>
      </w:r>
      <w:r w:rsidR="00B05594" w:rsidRPr="00BB1322">
        <w:rPr>
          <w:rFonts w:ascii="Calibri" w:hAnsi="Calibri" w:cs="Calibri"/>
          <w:spacing w:val="-2"/>
          <w:sz w:val="21"/>
          <w:szCs w:val="21"/>
        </w:rPr>
        <w:t>verringern</w:t>
      </w:r>
      <w:r w:rsidR="00B74F3B" w:rsidRPr="00BB1322">
        <w:rPr>
          <w:rFonts w:ascii="Calibri" w:hAnsi="Calibri" w:cs="Calibri"/>
          <w:spacing w:val="-2"/>
          <w:sz w:val="21"/>
          <w:szCs w:val="21"/>
        </w:rPr>
        <w:t xml:space="preserve">. </w:t>
      </w:r>
      <w:r w:rsidR="00A01FBC" w:rsidRPr="00BB1322">
        <w:rPr>
          <w:rFonts w:ascii="Calibri" w:hAnsi="Calibri" w:cs="Calibri"/>
          <w:spacing w:val="-2"/>
          <w:sz w:val="21"/>
          <w:szCs w:val="21"/>
        </w:rPr>
        <w:t>Die typischen Foliendicken liegen zwischen 5,0 Mikrometern und zwei Zehntelmillimeter.</w:t>
      </w:r>
    </w:p>
    <w:p w14:paraId="353F7B86" w14:textId="6F49260E" w:rsidR="00290B87" w:rsidRPr="008D6EFF" w:rsidRDefault="00146C1F" w:rsidP="000A6CA0">
      <w:pPr>
        <w:spacing w:after="120" w:line="360" w:lineRule="auto"/>
        <w:ind w:left="0"/>
        <w:jc w:val="both"/>
        <w:rPr>
          <w:rFonts w:ascii="Calibri" w:hAnsi="Calibri" w:cs="Arial"/>
          <w:spacing w:val="-2"/>
          <w:sz w:val="21"/>
          <w:szCs w:val="21"/>
        </w:rPr>
      </w:pPr>
      <w:r w:rsidRPr="00BB1322">
        <w:rPr>
          <w:rFonts w:ascii="Calibri" w:hAnsi="Calibri" w:cs="Calibri"/>
          <w:spacing w:val="-2"/>
          <w:sz w:val="21"/>
          <w:szCs w:val="21"/>
        </w:rPr>
        <w:t xml:space="preserve">MARTIN </w:t>
      </w:r>
      <w:r w:rsidR="00A01FBC" w:rsidRPr="00BB1322">
        <w:rPr>
          <w:rFonts w:ascii="Calibri" w:hAnsi="Calibri" w:cs="Calibri"/>
          <w:spacing w:val="-2"/>
          <w:sz w:val="21"/>
          <w:szCs w:val="21"/>
        </w:rPr>
        <w:t xml:space="preserve">sensibilisiert </w:t>
      </w:r>
      <w:r w:rsidRPr="00BB1322">
        <w:rPr>
          <w:rFonts w:ascii="Calibri" w:hAnsi="Calibri" w:cs="Calibri"/>
          <w:spacing w:val="-2"/>
          <w:sz w:val="21"/>
          <w:szCs w:val="21"/>
        </w:rPr>
        <w:t>die</w:t>
      </w:r>
      <w:r w:rsidR="002B6793" w:rsidRPr="00BB1322">
        <w:rPr>
          <w:rFonts w:ascii="Calibri" w:hAnsi="Calibri" w:cs="Calibri"/>
          <w:spacing w:val="-2"/>
          <w:sz w:val="21"/>
          <w:szCs w:val="21"/>
        </w:rPr>
        <w:t xml:space="preserve"> Anwender </w:t>
      </w:r>
      <w:r w:rsidRPr="00BB1322">
        <w:rPr>
          <w:rFonts w:ascii="Calibri" w:hAnsi="Calibri" w:cs="Calibri"/>
          <w:spacing w:val="-2"/>
          <w:sz w:val="21"/>
          <w:szCs w:val="21"/>
        </w:rPr>
        <w:t xml:space="preserve">auch </w:t>
      </w:r>
      <w:r w:rsidR="002B6793" w:rsidRPr="00BB1322">
        <w:rPr>
          <w:rFonts w:ascii="Calibri" w:hAnsi="Calibri" w:cs="Calibri"/>
          <w:spacing w:val="-2"/>
          <w:sz w:val="21"/>
          <w:szCs w:val="21"/>
        </w:rPr>
        <w:t xml:space="preserve">für das enorme </w:t>
      </w:r>
      <w:r w:rsidRPr="00BB1322">
        <w:rPr>
          <w:rFonts w:ascii="Calibri" w:hAnsi="Calibri" w:cs="Calibri"/>
          <w:spacing w:val="-2"/>
          <w:sz w:val="21"/>
          <w:szCs w:val="21"/>
        </w:rPr>
        <w:t>Potenzial der Prozesso</w:t>
      </w:r>
      <w:r w:rsidR="002B6793" w:rsidRPr="00BB1322">
        <w:rPr>
          <w:rFonts w:ascii="Calibri" w:hAnsi="Calibri" w:cs="Calibri"/>
          <w:spacing w:val="-2"/>
          <w:sz w:val="21"/>
          <w:szCs w:val="21"/>
        </w:rPr>
        <w:t xml:space="preserve">ptimierung, das </w:t>
      </w:r>
      <w:r w:rsidRPr="00BB1322">
        <w:rPr>
          <w:rFonts w:ascii="Calibri" w:hAnsi="Calibri" w:cs="Calibri"/>
          <w:spacing w:val="-2"/>
          <w:sz w:val="21"/>
          <w:szCs w:val="21"/>
        </w:rPr>
        <w:t xml:space="preserve">sich durch den systematischen </w:t>
      </w:r>
      <w:r w:rsidR="002B6793" w:rsidRPr="00BB1322">
        <w:rPr>
          <w:rFonts w:ascii="Calibri" w:hAnsi="Calibri" w:cs="Calibri"/>
          <w:spacing w:val="-2"/>
          <w:sz w:val="21"/>
          <w:szCs w:val="21"/>
        </w:rPr>
        <w:t xml:space="preserve">Einsatz </w:t>
      </w:r>
      <w:r w:rsidRPr="00BB1322">
        <w:rPr>
          <w:rFonts w:ascii="Calibri" w:hAnsi="Calibri" w:cs="Calibri"/>
          <w:spacing w:val="-2"/>
          <w:sz w:val="21"/>
          <w:szCs w:val="21"/>
        </w:rPr>
        <w:t xml:space="preserve">der </w:t>
      </w:r>
      <w:proofErr w:type="spellStart"/>
      <w:r w:rsidRPr="00BB1322">
        <w:rPr>
          <w:rFonts w:ascii="Calibri" w:hAnsi="Calibri" w:cs="Calibri"/>
          <w:spacing w:val="-2"/>
          <w:sz w:val="21"/>
          <w:szCs w:val="21"/>
        </w:rPr>
        <w:t>Laminum</w:t>
      </w:r>
      <w:proofErr w:type="spellEnd"/>
      <w:r w:rsidR="00A01FBC" w:rsidRPr="00BB1322">
        <w:rPr>
          <w:rFonts w:ascii="Calibri" w:hAnsi="Calibri" w:cs="Calibri"/>
          <w:spacing w:val="-2"/>
          <w:sz w:val="21"/>
          <w:szCs w:val="21"/>
        </w:rPr>
        <w:t>®</w:t>
      </w:r>
      <w:r w:rsidRPr="00BB1322">
        <w:rPr>
          <w:rFonts w:ascii="Calibri" w:hAnsi="Calibri" w:cs="Calibri"/>
          <w:spacing w:val="-2"/>
          <w:sz w:val="21"/>
          <w:szCs w:val="21"/>
        </w:rPr>
        <w:t xml:space="preserve">- und </w:t>
      </w:r>
      <w:proofErr w:type="spellStart"/>
      <w:r w:rsidRPr="00BB1322">
        <w:rPr>
          <w:rFonts w:ascii="Calibri" w:hAnsi="Calibri" w:cs="Calibri"/>
          <w:spacing w:val="-2"/>
          <w:sz w:val="21"/>
          <w:szCs w:val="21"/>
        </w:rPr>
        <w:t>Lamivario</w:t>
      </w:r>
      <w:proofErr w:type="spellEnd"/>
      <w:r w:rsidR="00A01FBC" w:rsidRPr="00BB1322">
        <w:rPr>
          <w:rFonts w:ascii="Calibri" w:hAnsi="Calibri" w:cs="Calibri"/>
          <w:spacing w:val="-2"/>
          <w:sz w:val="21"/>
          <w:szCs w:val="21"/>
        </w:rPr>
        <w:t>®</w:t>
      </w:r>
      <w:r w:rsidRPr="00BB1322">
        <w:rPr>
          <w:rFonts w:ascii="Calibri" w:hAnsi="Calibri" w:cs="Calibri"/>
          <w:spacing w:val="-2"/>
          <w:sz w:val="21"/>
          <w:szCs w:val="21"/>
        </w:rPr>
        <w:t>-E</w:t>
      </w:r>
      <w:r w:rsidR="002B6793" w:rsidRPr="00BB1322">
        <w:rPr>
          <w:rFonts w:ascii="Calibri" w:hAnsi="Calibri" w:cs="Calibri"/>
          <w:spacing w:val="-2"/>
          <w:sz w:val="21"/>
          <w:szCs w:val="21"/>
        </w:rPr>
        <w:t xml:space="preserve">lemente </w:t>
      </w:r>
      <w:r w:rsidRPr="00BB1322">
        <w:rPr>
          <w:rFonts w:ascii="Calibri" w:hAnsi="Calibri" w:cs="Calibri"/>
          <w:spacing w:val="-2"/>
          <w:sz w:val="21"/>
          <w:szCs w:val="21"/>
        </w:rPr>
        <w:t>erschließen lässt</w:t>
      </w:r>
      <w:r w:rsidR="002B6793" w:rsidRPr="00BB1322">
        <w:rPr>
          <w:rFonts w:ascii="Calibri" w:hAnsi="Calibri" w:cs="Calibri"/>
          <w:spacing w:val="-2"/>
          <w:sz w:val="21"/>
          <w:szCs w:val="21"/>
        </w:rPr>
        <w:t xml:space="preserve">. </w:t>
      </w:r>
      <w:r w:rsidR="00C877FB" w:rsidRPr="00BB1322">
        <w:rPr>
          <w:rFonts w:ascii="Calibri" w:hAnsi="Calibri" w:cs="Calibri"/>
          <w:spacing w:val="-2"/>
          <w:sz w:val="21"/>
          <w:szCs w:val="21"/>
        </w:rPr>
        <w:t>Integriert</w:t>
      </w:r>
      <w:r w:rsidR="009B2E8B" w:rsidRPr="00BB1322">
        <w:rPr>
          <w:rFonts w:ascii="Calibri" w:hAnsi="Calibri" w:cs="Calibri"/>
          <w:spacing w:val="-2"/>
          <w:sz w:val="21"/>
          <w:szCs w:val="21"/>
        </w:rPr>
        <w:t xml:space="preserve"> </w:t>
      </w:r>
      <w:r w:rsidR="00D1372E" w:rsidRPr="00BB1322">
        <w:rPr>
          <w:rFonts w:ascii="Calibri" w:hAnsi="Calibri" w:cs="Calibri"/>
          <w:spacing w:val="-2"/>
          <w:sz w:val="21"/>
          <w:szCs w:val="21"/>
        </w:rPr>
        <w:t xml:space="preserve">nämlich schon </w:t>
      </w:r>
      <w:r w:rsidR="00955DAF" w:rsidRPr="00BB1322">
        <w:rPr>
          <w:rFonts w:ascii="Calibri" w:hAnsi="Calibri" w:cs="Calibri"/>
          <w:spacing w:val="-2"/>
          <w:sz w:val="21"/>
          <w:szCs w:val="21"/>
        </w:rPr>
        <w:t xml:space="preserve">der </w:t>
      </w:r>
      <w:r w:rsidR="003C5E40" w:rsidRPr="00BB1322">
        <w:rPr>
          <w:rFonts w:ascii="Calibri" w:hAnsi="Calibri" w:cs="Arial"/>
          <w:color w:val="000000"/>
          <w:spacing w:val="-2"/>
          <w:sz w:val="21"/>
          <w:szCs w:val="21"/>
        </w:rPr>
        <w:t>OEM-</w:t>
      </w:r>
      <w:r w:rsidR="00F51B23" w:rsidRPr="00BB1322">
        <w:rPr>
          <w:rFonts w:ascii="Calibri" w:hAnsi="Calibri" w:cs="Arial"/>
          <w:color w:val="000000"/>
          <w:spacing w:val="-2"/>
          <w:sz w:val="21"/>
          <w:szCs w:val="21"/>
        </w:rPr>
        <w:t xml:space="preserve">Konstrukteur </w:t>
      </w:r>
      <w:r w:rsidR="00955DAF" w:rsidRPr="00BB1322">
        <w:rPr>
          <w:rFonts w:ascii="Calibri" w:hAnsi="Calibri" w:cs="Arial"/>
          <w:color w:val="000000"/>
          <w:spacing w:val="-2"/>
          <w:sz w:val="21"/>
          <w:szCs w:val="21"/>
        </w:rPr>
        <w:t>die</w:t>
      </w:r>
      <w:r w:rsidR="00D1372E" w:rsidRPr="00BB1322">
        <w:rPr>
          <w:rFonts w:ascii="Calibri" w:hAnsi="Calibri" w:cs="Arial"/>
          <w:color w:val="000000"/>
          <w:spacing w:val="-2"/>
          <w:sz w:val="21"/>
          <w:szCs w:val="21"/>
        </w:rPr>
        <w:t xml:space="preserve"> </w:t>
      </w:r>
      <w:r w:rsidR="00CA09BB" w:rsidRPr="00BB1322">
        <w:rPr>
          <w:rFonts w:ascii="Calibri" w:hAnsi="Calibri" w:cs="Arial"/>
          <w:color w:val="000000"/>
          <w:spacing w:val="-2"/>
          <w:sz w:val="21"/>
          <w:szCs w:val="21"/>
        </w:rPr>
        <w:t xml:space="preserve">mehrlagigen </w:t>
      </w:r>
      <w:r w:rsidR="00D1372E" w:rsidRPr="00BB1322">
        <w:rPr>
          <w:rFonts w:ascii="Calibri" w:hAnsi="Calibri" w:cs="Arial"/>
          <w:color w:val="000000"/>
          <w:spacing w:val="-2"/>
          <w:sz w:val="21"/>
          <w:szCs w:val="21"/>
        </w:rPr>
        <w:t xml:space="preserve">Passscheiben </w:t>
      </w:r>
      <w:r w:rsidR="009B2E8B" w:rsidRPr="00BB1322">
        <w:rPr>
          <w:rFonts w:ascii="Calibri" w:hAnsi="Calibri" w:cs="Arial"/>
          <w:color w:val="000000"/>
          <w:spacing w:val="-2"/>
          <w:sz w:val="21"/>
          <w:szCs w:val="21"/>
        </w:rPr>
        <w:t xml:space="preserve">in seine Zeichnung, </w:t>
      </w:r>
      <w:r w:rsidR="00D1372E" w:rsidRPr="00BB1322">
        <w:rPr>
          <w:rFonts w:ascii="Calibri" w:hAnsi="Calibri" w:cs="Arial"/>
          <w:color w:val="000000"/>
          <w:spacing w:val="-2"/>
          <w:sz w:val="21"/>
          <w:szCs w:val="21"/>
        </w:rPr>
        <w:t xml:space="preserve">so reduziert sich </w:t>
      </w:r>
      <w:r w:rsidR="00266134" w:rsidRPr="00BB1322">
        <w:rPr>
          <w:rFonts w:ascii="Calibri" w:hAnsi="Calibri" w:cs="Arial"/>
          <w:color w:val="000000"/>
          <w:spacing w:val="-2"/>
          <w:sz w:val="21"/>
          <w:szCs w:val="21"/>
        </w:rPr>
        <w:t xml:space="preserve">der Aufwand des Kunden </w:t>
      </w:r>
      <w:r w:rsidR="00D1372E" w:rsidRPr="00BB1322">
        <w:rPr>
          <w:rFonts w:ascii="Calibri" w:hAnsi="Calibri" w:cs="Arial"/>
          <w:color w:val="000000"/>
          <w:spacing w:val="-2"/>
          <w:sz w:val="21"/>
          <w:szCs w:val="21"/>
        </w:rPr>
        <w:t xml:space="preserve">in allen </w:t>
      </w:r>
      <w:r w:rsidR="00EB63C8" w:rsidRPr="00BB1322">
        <w:rPr>
          <w:rFonts w:ascii="Calibri" w:hAnsi="Calibri" w:cs="Arial"/>
          <w:color w:val="000000"/>
          <w:spacing w:val="-2"/>
          <w:sz w:val="21"/>
          <w:szCs w:val="21"/>
        </w:rPr>
        <w:t>vor- und nach</w:t>
      </w:r>
      <w:r w:rsidR="00D1372E" w:rsidRPr="00BB1322">
        <w:rPr>
          <w:rFonts w:ascii="Calibri" w:hAnsi="Calibri" w:cs="Arial"/>
          <w:color w:val="000000"/>
          <w:spacing w:val="-2"/>
          <w:sz w:val="21"/>
          <w:szCs w:val="21"/>
        </w:rPr>
        <w:t xml:space="preserve">laufenden </w:t>
      </w:r>
      <w:r w:rsidR="00EB63C8" w:rsidRPr="00BB1322">
        <w:rPr>
          <w:rFonts w:ascii="Calibri" w:hAnsi="Calibri" w:cs="Arial"/>
          <w:color w:val="000000"/>
          <w:spacing w:val="-2"/>
          <w:sz w:val="21"/>
          <w:szCs w:val="21"/>
        </w:rPr>
        <w:t>Prozess</w:t>
      </w:r>
      <w:r w:rsidR="00C877FB" w:rsidRPr="00BB1322">
        <w:rPr>
          <w:rFonts w:ascii="Calibri" w:hAnsi="Calibri" w:cs="Arial"/>
          <w:color w:val="000000"/>
          <w:spacing w:val="-2"/>
          <w:sz w:val="21"/>
          <w:szCs w:val="21"/>
        </w:rPr>
        <w:t>e</w:t>
      </w:r>
      <w:r w:rsidR="00D1372E" w:rsidRPr="00BB1322">
        <w:rPr>
          <w:rFonts w:ascii="Calibri" w:hAnsi="Calibri" w:cs="Arial"/>
          <w:color w:val="000000"/>
          <w:spacing w:val="-2"/>
          <w:sz w:val="21"/>
          <w:szCs w:val="21"/>
        </w:rPr>
        <w:t xml:space="preserve">n vom </w:t>
      </w:r>
      <w:r w:rsidR="00F51B23" w:rsidRPr="00BB1322">
        <w:rPr>
          <w:rFonts w:ascii="Calibri" w:hAnsi="Calibri" w:cs="Arial"/>
          <w:color w:val="000000"/>
          <w:spacing w:val="-2"/>
          <w:sz w:val="21"/>
          <w:szCs w:val="21"/>
        </w:rPr>
        <w:t>Einkauf</w:t>
      </w:r>
      <w:r w:rsidR="00D1372E" w:rsidRPr="00BB1322">
        <w:rPr>
          <w:rFonts w:ascii="Calibri" w:hAnsi="Calibri" w:cs="Arial"/>
          <w:color w:val="000000"/>
          <w:spacing w:val="-2"/>
          <w:sz w:val="21"/>
          <w:szCs w:val="21"/>
        </w:rPr>
        <w:t xml:space="preserve"> über </w:t>
      </w:r>
      <w:r w:rsidR="00D1372E" w:rsidRPr="004849C2">
        <w:rPr>
          <w:rFonts w:ascii="Calibri" w:hAnsi="Calibri" w:cs="Arial"/>
          <w:color w:val="000000"/>
          <w:spacing w:val="-2"/>
          <w:sz w:val="21"/>
          <w:szCs w:val="21"/>
        </w:rPr>
        <w:t xml:space="preserve">die </w:t>
      </w:r>
      <w:r w:rsidR="00F51B23" w:rsidRPr="004849C2">
        <w:rPr>
          <w:rFonts w:ascii="Calibri" w:hAnsi="Calibri" w:cs="Arial"/>
          <w:color w:val="000000"/>
          <w:spacing w:val="-2"/>
          <w:sz w:val="21"/>
          <w:szCs w:val="21"/>
        </w:rPr>
        <w:t xml:space="preserve">Montage </w:t>
      </w:r>
      <w:r w:rsidR="00D1372E" w:rsidRPr="004849C2">
        <w:rPr>
          <w:rFonts w:ascii="Calibri" w:hAnsi="Calibri" w:cs="Arial"/>
          <w:color w:val="000000"/>
          <w:spacing w:val="-2"/>
          <w:sz w:val="21"/>
          <w:szCs w:val="21"/>
        </w:rPr>
        <w:t>bis in den</w:t>
      </w:r>
      <w:r w:rsidR="007C1912" w:rsidRPr="004849C2">
        <w:rPr>
          <w:rFonts w:ascii="Calibri" w:hAnsi="Calibri" w:cs="Arial"/>
          <w:color w:val="000000"/>
          <w:spacing w:val="-2"/>
          <w:sz w:val="21"/>
          <w:szCs w:val="21"/>
        </w:rPr>
        <w:t xml:space="preserve"> Instandhaltungsb</w:t>
      </w:r>
      <w:r w:rsidR="00D1372E" w:rsidRPr="004849C2">
        <w:rPr>
          <w:rFonts w:ascii="Calibri" w:hAnsi="Calibri" w:cs="Arial"/>
          <w:color w:val="000000"/>
          <w:spacing w:val="-2"/>
          <w:sz w:val="21"/>
          <w:szCs w:val="21"/>
        </w:rPr>
        <w:t>ereich</w:t>
      </w:r>
      <w:r w:rsidR="00266134" w:rsidRPr="004849C2">
        <w:rPr>
          <w:rFonts w:ascii="Calibri" w:hAnsi="Calibri" w:cs="Arial"/>
          <w:color w:val="000000"/>
          <w:spacing w:val="-2"/>
          <w:sz w:val="21"/>
          <w:szCs w:val="21"/>
        </w:rPr>
        <w:t>.</w:t>
      </w:r>
      <w:r w:rsidR="00290B87" w:rsidRPr="004849C2">
        <w:rPr>
          <w:rFonts w:ascii="Calibri" w:hAnsi="Calibri" w:cs="Arial"/>
          <w:color w:val="000000"/>
          <w:spacing w:val="-2"/>
          <w:sz w:val="21"/>
          <w:szCs w:val="21"/>
        </w:rPr>
        <w:t xml:space="preserve"> </w:t>
      </w:r>
      <w:r w:rsidR="00D1372E" w:rsidRPr="004849C2">
        <w:rPr>
          <w:rFonts w:ascii="Calibri" w:hAnsi="Calibri" w:cs="Arial"/>
          <w:color w:val="000000"/>
          <w:spacing w:val="-2"/>
          <w:sz w:val="21"/>
          <w:szCs w:val="21"/>
        </w:rPr>
        <w:t xml:space="preserve">„Erfolgt darüber hinaus </w:t>
      </w:r>
      <w:r w:rsidR="00290B87" w:rsidRPr="004849C2">
        <w:rPr>
          <w:rFonts w:ascii="Calibri" w:hAnsi="Calibri" w:cs="Arial"/>
          <w:color w:val="000000"/>
          <w:spacing w:val="-2"/>
          <w:sz w:val="21"/>
          <w:szCs w:val="21"/>
        </w:rPr>
        <w:t>eine bedarfsorientierte</w:t>
      </w:r>
      <w:r w:rsidR="00290B87" w:rsidRPr="00BB1322">
        <w:rPr>
          <w:rFonts w:ascii="Calibri" w:hAnsi="Calibri" w:cs="Arial"/>
          <w:color w:val="000000"/>
          <w:spacing w:val="-2"/>
          <w:sz w:val="21"/>
          <w:szCs w:val="21"/>
        </w:rPr>
        <w:t xml:space="preserve"> Verknüpfung mit der Stückliste – </w:t>
      </w:r>
      <w:r w:rsidR="003C6F87" w:rsidRPr="00BB1322">
        <w:rPr>
          <w:rFonts w:ascii="Calibri" w:hAnsi="Calibri" w:cs="Arial"/>
          <w:color w:val="000000"/>
          <w:spacing w:val="-2"/>
          <w:sz w:val="21"/>
          <w:szCs w:val="21"/>
        </w:rPr>
        <w:t xml:space="preserve">etwa </w:t>
      </w:r>
      <w:r w:rsidR="00290B87" w:rsidRPr="00BB1322">
        <w:rPr>
          <w:rFonts w:ascii="Calibri" w:hAnsi="Calibri" w:cs="Arial"/>
          <w:color w:val="000000"/>
          <w:spacing w:val="-2"/>
          <w:sz w:val="21"/>
          <w:szCs w:val="21"/>
        </w:rPr>
        <w:t xml:space="preserve">nach dem Prinzip </w:t>
      </w:r>
      <w:r w:rsidR="003C6F87" w:rsidRPr="00BB1322">
        <w:rPr>
          <w:rFonts w:ascii="Calibri" w:hAnsi="Calibri" w:cs="Arial"/>
          <w:color w:val="000000"/>
          <w:spacing w:val="-2"/>
          <w:sz w:val="21"/>
          <w:szCs w:val="21"/>
        </w:rPr>
        <w:t xml:space="preserve">`Für jede Fügestelle </w:t>
      </w:r>
      <w:r w:rsidR="00CA09BB" w:rsidRPr="00BB1322">
        <w:rPr>
          <w:rFonts w:ascii="Calibri" w:hAnsi="Calibri" w:cs="Arial"/>
          <w:color w:val="000000"/>
          <w:spacing w:val="-2"/>
          <w:sz w:val="21"/>
          <w:szCs w:val="21"/>
        </w:rPr>
        <w:t>per se d</w:t>
      </w:r>
      <w:r w:rsidR="003C6F87" w:rsidRPr="00BB1322">
        <w:rPr>
          <w:rFonts w:ascii="Calibri" w:hAnsi="Calibri" w:cs="Arial"/>
          <w:color w:val="000000"/>
          <w:spacing w:val="-2"/>
          <w:sz w:val="21"/>
          <w:szCs w:val="21"/>
        </w:rPr>
        <w:t xml:space="preserve">ie </w:t>
      </w:r>
      <w:r w:rsidR="00F724F0" w:rsidRPr="00BB1322">
        <w:rPr>
          <w:rFonts w:ascii="Calibri" w:hAnsi="Calibri" w:cs="Arial"/>
          <w:color w:val="000000"/>
          <w:spacing w:val="-2"/>
          <w:sz w:val="21"/>
          <w:szCs w:val="21"/>
        </w:rPr>
        <w:t>richtige</w:t>
      </w:r>
      <w:r w:rsidR="003C6F87" w:rsidRPr="00BB1322">
        <w:rPr>
          <w:rFonts w:ascii="Calibri" w:hAnsi="Calibri" w:cs="Arial"/>
          <w:color w:val="000000"/>
          <w:spacing w:val="-2"/>
          <w:sz w:val="21"/>
          <w:szCs w:val="21"/>
        </w:rPr>
        <w:t xml:space="preserve"> Passscheibe´ </w:t>
      </w:r>
      <w:r w:rsidR="00290B87" w:rsidRPr="00BB1322">
        <w:rPr>
          <w:rFonts w:ascii="Calibri" w:hAnsi="Calibri" w:cs="Arial"/>
          <w:color w:val="000000"/>
          <w:spacing w:val="-2"/>
          <w:sz w:val="21"/>
          <w:szCs w:val="21"/>
        </w:rPr>
        <w:t>–</w:t>
      </w:r>
      <w:r w:rsidR="00290B87" w:rsidRPr="008D6EFF">
        <w:rPr>
          <w:rFonts w:ascii="Calibri" w:hAnsi="Calibri" w:cs="Arial"/>
          <w:color w:val="000000"/>
          <w:spacing w:val="-2"/>
          <w:sz w:val="21"/>
          <w:szCs w:val="21"/>
        </w:rPr>
        <w:t xml:space="preserve"> </w:t>
      </w:r>
      <w:r w:rsidR="003C6F87" w:rsidRPr="00BB1322">
        <w:rPr>
          <w:rFonts w:ascii="Calibri" w:hAnsi="Calibri" w:cs="Arial"/>
          <w:color w:val="000000"/>
          <w:spacing w:val="-2"/>
          <w:sz w:val="21"/>
          <w:szCs w:val="21"/>
        </w:rPr>
        <w:t xml:space="preserve">macht die </w:t>
      </w:r>
      <w:r w:rsidR="00290B87" w:rsidRPr="00BB1322">
        <w:rPr>
          <w:rFonts w:ascii="Calibri" w:hAnsi="Calibri" w:cs="Arial"/>
          <w:color w:val="000000"/>
          <w:spacing w:val="-2"/>
          <w:sz w:val="21"/>
          <w:szCs w:val="21"/>
        </w:rPr>
        <w:t xml:space="preserve">Wälzlager-Montage </w:t>
      </w:r>
      <w:r w:rsidR="003C6F87" w:rsidRPr="00BB1322">
        <w:rPr>
          <w:rFonts w:ascii="Calibri" w:hAnsi="Calibri" w:cs="Arial"/>
          <w:color w:val="000000"/>
          <w:spacing w:val="-2"/>
          <w:sz w:val="21"/>
          <w:szCs w:val="21"/>
        </w:rPr>
        <w:t>einen mächtigen Effizienzsprung</w:t>
      </w:r>
      <w:r w:rsidR="00290B87" w:rsidRPr="00BB1322">
        <w:rPr>
          <w:rFonts w:ascii="Calibri" w:hAnsi="Calibri" w:cs="Arial"/>
          <w:color w:val="000000"/>
          <w:spacing w:val="-2"/>
          <w:sz w:val="21"/>
          <w:szCs w:val="21"/>
        </w:rPr>
        <w:t xml:space="preserve">“, </w:t>
      </w:r>
      <w:r w:rsidR="00CA09BB" w:rsidRPr="00BB1322">
        <w:rPr>
          <w:rFonts w:ascii="Calibri" w:hAnsi="Calibri" w:cs="Arial"/>
          <w:color w:val="000000"/>
          <w:spacing w:val="-2"/>
          <w:sz w:val="21"/>
          <w:szCs w:val="21"/>
        </w:rPr>
        <w:t>erläutert</w:t>
      </w:r>
      <w:r w:rsidR="003C6F87" w:rsidRPr="00BB1322">
        <w:rPr>
          <w:rFonts w:ascii="Calibri" w:hAnsi="Calibri" w:cs="Arial"/>
          <w:color w:val="000000"/>
          <w:spacing w:val="-2"/>
          <w:sz w:val="21"/>
          <w:szCs w:val="21"/>
        </w:rPr>
        <w:t xml:space="preserve"> </w:t>
      </w:r>
      <w:r w:rsidR="00290B87" w:rsidRPr="00BB1322">
        <w:rPr>
          <w:rFonts w:ascii="Calibri" w:hAnsi="Calibri" w:cs="Arial"/>
          <w:color w:val="000000"/>
          <w:spacing w:val="-2"/>
          <w:sz w:val="21"/>
          <w:szCs w:val="21"/>
        </w:rPr>
        <w:t xml:space="preserve">Christoph Martin. </w:t>
      </w:r>
      <w:r w:rsidR="003C6F87" w:rsidRPr="00BB1322">
        <w:rPr>
          <w:rFonts w:ascii="Calibri" w:hAnsi="Calibri" w:cs="Arial"/>
          <w:color w:val="000000"/>
          <w:spacing w:val="-2"/>
          <w:sz w:val="21"/>
          <w:szCs w:val="21"/>
        </w:rPr>
        <w:t>Und da d</w:t>
      </w:r>
      <w:r w:rsidR="007B1898" w:rsidRPr="00BB1322">
        <w:rPr>
          <w:rFonts w:ascii="Calibri" w:hAnsi="Calibri" w:cs="Arial"/>
          <w:color w:val="000000"/>
          <w:spacing w:val="-2"/>
          <w:sz w:val="21"/>
          <w:szCs w:val="21"/>
        </w:rPr>
        <w:t>ie Notwendigkeit de</w:t>
      </w:r>
      <w:r w:rsidR="00CA09BB" w:rsidRPr="00BB1322">
        <w:rPr>
          <w:rFonts w:ascii="Calibri" w:hAnsi="Calibri" w:cs="Arial"/>
          <w:color w:val="000000"/>
          <w:spacing w:val="-2"/>
          <w:sz w:val="21"/>
          <w:szCs w:val="21"/>
        </w:rPr>
        <w:t>r</w:t>
      </w:r>
      <w:r w:rsidR="007B1898" w:rsidRPr="00BB1322">
        <w:rPr>
          <w:rFonts w:ascii="Calibri" w:hAnsi="Calibri" w:cs="Arial"/>
          <w:color w:val="000000"/>
          <w:spacing w:val="-2"/>
          <w:sz w:val="21"/>
          <w:szCs w:val="21"/>
        </w:rPr>
        <w:t xml:space="preserve"> </w:t>
      </w:r>
      <w:r w:rsidR="00E24378" w:rsidRPr="00BB1322">
        <w:rPr>
          <w:rFonts w:ascii="Calibri" w:hAnsi="Calibri" w:cs="Arial"/>
          <w:spacing w:val="-2"/>
          <w:sz w:val="21"/>
          <w:szCs w:val="21"/>
        </w:rPr>
        <w:t>m</w:t>
      </w:r>
      <w:r w:rsidR="00CA09BB" w:rsidRPr="00BB1322">
        <w:rPr>
          <w:rFonts w:ascii="Calibri" w:hAnsi="Calibri" w:cs="Arial"/>
          <w:spacing w:val="-2"/>
          <w:sz w:val="21"/>
          <w:szCs w:val="21"/>
        </w:rPr>
        <w:t>aschinellen Bearbeitung</w:t>
      </w:r>
      <w:r w:rsidR="007B1898" w:rsidRPr="00BB1322">
        <w:rPr>
          <w:rFonts w:ascii="Calibri" w:hAnsi="Calibri" w:cs="Arial"/>
          <w:spacing w:val="-2"/>
          <w:sz w:val="21"/>
          <w:szCs w:val="21"/>
        </w:rPr>
        <w:t xml:space="preserve"> </w:t>
      </w:r>
      <w:r w:rsidR="003C6F87" w:rsidRPr="00BB1322">
        <w:rPr>
          <w:rFonts w:ascii="Calibri" w:hAnsi="Calibri" w:cs="Arial"/>
          <w:spacing w:val="-2"/>
          <w:sz w:val="21"/>
          <w:szCs w:val="21"/>
        </w:rPr>
        <w:t xml:space="preserve">komplett </w:t>
      </w:r>
      <w:r w:rsidR="007B1898" w:rsidRPr="00BB1322">
        <w:rPr>
          <w:rFonts w:ascii="Calibri" w:hAnsi="Calibri" w:cs="Arial"/>
          <w:spacing w:val="-2"/>
          <w:sz w:val="21"/>
          <w:szCs w:val="21"/>
        </w:rPr>
        <w:t xml:space="preserve">entfällt, </w:t>
      </w:r>
      <w:r w:rsidR="003C6F87" w:rsidRPr="00BB1322">
        <w:rPr>
          <w:rFonts w:ascii="Calibri" w:hAnsi="Calibri" w:cs="Arial"/>
          <w:spacing w:val="-2"/>
          <w:sz w:val="21"/>
          <w:szCs w:val="21"/>
        </w:rPr>
        <w:t>wird der</w:t>
      </w:r>
      <w:r w:rsidR="007B1898" w:rsidRPr="00BB1322">
        <w:rPr>
          <w:rFonts w:ascii="Calibri" w:hAnsi="Calibri" w:cs="Arial"/>
          <w:spacing w:val="-2"/>
          <w:sz w:val="21"/>
          <w:szCs w:val="21"/>
        </w:rPr>
        <w:t xml:space="preserve"> </w:t>
      </w:r>
      <w:r w:rsidR="00C83508" w:rsidRPr="00BB1322">
        <w:rPr>
          <w:rFonts w:ascii="Calibri" w:hAnsi="Calibri" w:cs="Arial"/>
          <w:spacing w:val="-2"/>
          <w:sz w:val="21"/>
          <w:szCs w:val="21"/>
        </w:rPr>
        <w:t>Einsatz</w:t>
      </w:r>
      <w:r w:rsidR="00290B87" w:rsidRPr="00BB1322">
        <w:rPr>
          <w:rFonts w:ascii="Calibri" w:hAnsi="Calibri" w:cs="Arial"/>
          <w:spacing w:val="-2"/>
          <w:sz w:val="21"/>
          <w:szCs w:val="21"/>
        </w:rPr>
        <w:t xml:space="preserve"> von</w:t>
      </w:r>
      <w:r w:rsidR="00290B87" w:rsidRPr="008D6EFF">
        <w:rPr>
          <w:rFonts w:ascii="Calibri" w:hAnsi="Calibri" w:cs="Arial"/>
          <w:spacing w:val="-2"/>
          <w:sz w:val="21"/>
          <w:szCs w:val="21"/>
        </w:rPr>
        <w:t xml:space="preserve"> Bearbeitungsmaschinen</w:t>
      </w:r>
      <w:r w:rsidR="007B1898" w:rsidRPr="008D6EFF">
        <w:rPr>
          <w:rFonts w:ascii="Calibri" w:hAnsi="Calibri" w:cs="Arial"/>
          <w:spacing w:val="-2"/>
          <w:sz w:val="21"/>
          <w:szCs w:val="21"/>
        </w:rPr>
        <w:t xml:space="preserve"> </w:t>
      </w:r>
      <w:r w:rsidR="003C6F87">
        <w:rPr>
          <w:rFonts w:ascii="Calibri" w:hAnsi="Calibri" w:cs="Arial"/>
          <w:spacing w:val="-2"/>
          <w:sz w:val="21"/>
          <w:szCs w:val="21"/>
        </w:rPr>
        <w:t xml:space="preserve">obsolet </w:t>
      </w:r>
      <w:r w:rsidR="00156964" w:rsidRPr="008D6EFF">
        <w:rPr>
          <w:rFonts w:ascii="Calibri" w:hAnsi="Calibri" w:cs="Arial"/>
          <w:spacing w:val="-2"/>
          <w:sz w:val="21"/>
          <w:szCs w:val="21"/>
        </w:rPr>
        <w:t xml:space="preserve">– inklusive </w:t>
      </w:r>
      <w:r w:rsidR="003C6F87">
        <w:rPr>
          <w:rFonts w:ascii="Calibri" w:hAnsi="Calibri" w:cs="Arial"/>
          <w:spacing w:val="-2"/>
          <w:sz w:val="21"/>
          <w:szCs w:val="21"/>
        </w:rPr>
        <w:t>d</w:t>
      </w:r>
      <w:r w:rsidR="00290B87" w:rsidRPr="008D6EFF">
        <w:rPr>
          <w:rFonts w:ascii="Calibri" w:hAnsi="Calibri" w:cs="Arial"/>
          <w:spacing w:val="-2"/>
          <w:sz w:val="21"/>
          <w:szCs w:val="21"/>
        </w:rPr>
        <w:t>e</w:t>
      </w:r>
      <w:r w:rsidR="00156964" w:rsidRPr="008D6EFF">
        <w:rPr>
          <w:rFonts w:ascii="Calibri" w:hAnsi="Calibri" w:cs="Arial"/>
          <w:spacing w:val="-2"/>
          <w:sz w:val="21"/>
          <w:szCs w:val="21"/>
        </w:rPr>
        <w:t>r damit</w:t>
      </w:r>
      <w:r w:rsidR="00290B87" w:rsidRPr="008D6EFF">
        <w:rPr>
          <w:rFonts w:ascii="Calibri" w:hAnsi="Calibri" w:cs="Arial"/>
          <w:spacing w:val="-2"/>
          <w:sz w:val="21"/>
          <w:szCs w:val="21"/>
        </w:rPr>
        <w:t xml:space="preserve"> ver</w:t>
      </w:r>
      <w:r w:rsidR="003C6F87">
        <w:rPr>
          <w:rFonts w:ascii="Calibri" w:hAnsi="Calibri" w:cs="Arial"/>
          <w:spacing w:val="-2"/>
          <w:sz w:val="21"/>
          <w:szCs w:val="21"/>
        </w:rPr>
        <w:t>bundenen</w:t>
      </w:r>
      <w:r w:rsidR="00290B87" w:rsidRPr="008D6EFF">
        <w:rPr>
          <w:rFonts w:ascii="Calibri" w:hAnsi="Calibri" w:cs="Arial"/>
          <w:spacing w:val="-2"/>
          <w:sz w:val="21"/>
          <w:szCs w:val="21"/>
        </w:rPr>
        <w:t xml:space="preserve"> </w:t>
      </w:r>
      <w:r w:rsidR="003C6F87">
        <w:rPr>
          <w:rFonts w:ascii="Calibri" w:hAnsi="Calibri" w:cs="Arial"/>
          <w:spacing w:val="-2"/>
          <w:sz w:val="21"/>
          <w:szCs w:val="21"/>
        </w:rPr>
        <w:t>S</w:t>
      </w:r>
      <w:r w:rsidR="00290B87" w:rsidRPr="008D6EFF">
        <w:rPr>
          <w:rFonts w:ascii="Calibri" w:hAnsi="Calibri" w:cs="Arial"/>
          <w:spacing w:val="-2"/>
          <w:sz w:val="21"/>
          <w:szCs w:val="21"/>
        </w:rPr>
        <w:t>tandort</w:t>
      </w:r>
      <w:r w:rsidR="00D56B87" w:rsidRPr="008D6EFF">
        <w:rPr>
          <w:rFonts w:ascii="Calibri" w:hAnsi="Calibri" w:cs="Arial"/>
          <w:spacing w:val="-2"/>
          <w:sz w:val="21"/>
          <w:szCs w:val="21"/>
        </w:rPr>
        <w:t xml:space="preserve">- und </w:t>
      </w:r>
      <w:r w:rsidR="00290B87" w:rsidRPr="008D6EFF">
        <w:rPr>
          <w:rFonts w:ascii="Calibri" w:hAnsi="Calibri" w:cs="Arial"/>
          <w:spacing w:val="-2"/>
          <w:sz w:val="21"/>
          <w:szCs w:val="21"/>
        </w:rPr>
        <w:t>Wege</w:t>
      </w:r>
      <w:r w:rsidR="003C6F87">
        <w:rPr>
          <w:rFonts w:ascii="Calibri" w:hAnsi="Calibri" w:cs="Arial"/>
          <w:spacing w:val="-2"/>
          <w:sz w:val="21"/>
          <w:szCs w:val="21"/>
        </w:rPr>
        <w:t>probleme</w:t>
      </w:r>
      <w:r w:rsidR="00D56B87" w:rsidRPr="008D6EFF">
        <w:rPr>
          <w:rFonts w:ascii="Calibri" w:hAnsi="Calibri" w:cs="Arial"/>
          <w:spacing w:val="-2"/>
          <w:sz w:val="21"/>
          <w:szCs w:val="21"/>
        </w:rPr>
        <w:t xml:space="preserve">, </w:t>
      </w:r>
      <w:r w:rsidR="00290B87" w:rsidRPr="008D6EFF">
        <w:rPr>
          <w:rFonts w:ascii="Calibri" w:hAnsi="Calibri" w:cs="Arial"/>
          <w:spacing w:val="-2"/>
          <w:sz w:val="21"/>
          <w:szCs w:val="21"/>
        </w:rPr>
        <w:t>Wartezeiten</w:t>
      </w:r>
      <w:r w:rsidR="00266134">
        <w:rPr>
          <w:rFonts w:ascii="Calibri" w:hAnsi="Calibri" w:cs="Arial"/>
          <w:spacing w:val="-2"/>
          <w:sz w:val="21"/>
          <w:szCs w:val="21"/>
        </w:rPr>
        <w:t>,</w:t>
      </w:r>
      <w:r w:rsidR="00290B87" w:rsidRPr="008D6EFF">
        <w:rPr>
          <w:rFonts w:ascii="Calibri" w:hAnsi="Calibri" w:cs="Arial"/>
          <w:spacing w:val="-2"/>
          <w:sz w:val="21"/>
          <w:szCs w:val="21"/>
        </w:rPr>
        <w:t xml:space="preserve"> Ausschuss</w:t>
      </w:r>
      <w:r w:rsidR="003C6F87">
        <w:rPr>
          <w:rFonts w:ascii="Calibri" w:hAnsi="Calibri" w:cs="Arial"/>
          <w:spacing w:val="-2"/>
          <w:sz w:val="21"/>
          <w:szCs w:val="21"/>
        </w:rPr>
        <w:t xml:space="preserve">quoten und </w:t>
      </w:r>
      <w:r w:rsidR="00290B87" w:rsidRPr="008D6EFF">
        <w:rPr>
          <w:rFonts w:ascii="Calibri" w:hAnsi="Calibri" w:cs="Arial"/>
          <w:spacing w:val="-2"/>
          <w:sz w:val="21"/>
          <w:szCs w:val="21"/>
        </w:rPr>
        <w:t>Personal</w:t>
      </w:r>
      <w:r w:rsidR="003C6F87">
        <w:rPr>
          <w:rFonts w:ascii="Calibri" w:hAnsi="Calibri" w:cs="Arial"/>
          <w:spacing w:val="-2"/>
          <w:sz w:val="21"/>
          <w:szCs w:val="21"/>
        </w:rPr>
        <w:t>fragen</w:t>
      </w:r>
      <w:r w:rsidR="00156964" w:rsidRPr="008D6EFF">
        <w:rPr>
          <w:rFonts w:ascii="Calibri" w:hAnsi="Calibri" w:cs="Arial"/>
          <w:spacing w:val="-2"/>
          <w:sz w:val="21"/>
          <w:szCs w:val="21"/>
        </w:rPr>
        <w:t>.</w:t>
      </w:r>
    </w:p>
    <w:p w14:paraId="5F7280E5" w14:textId="49120BA0" w:rsidR="004C57B1" w:rsidRPr="008D6EFF" w:rsidRDefault="00CA09BB" w:rsidP="000A6CA0">
      <w:pPr>
        <w:spacing w:after="120" w:line="360" w:lineRule="auto"/>
        <w:ind w:left="0"/>
        <w:jc w:val="both"/>
        <w:rPr>
          <w:rFonts w:ascii="Calibri" w:hAnsi="Calibri" w:cs="Calibri"/>
          <w:b/>
          <w:spacing w:val="-2"/>
          <w:sz w:val="21"/>
          <w:szCs w:val="21"/>
        </w:rPr>
      </w:pPr>
      <w:r w:rsidRPr="00BB1322">
        <w:rPr>
          <w:rFonts w:ascii="Calibri" w:hAnsi="Calibri" w:cs="Calibri"/>
          <w:b/>
          <w:spacing w:val="-2"/>
          <w:sz w:val="21"/>
          <w:szCs w:val="21"/>
        </w:rPr>
        <w:t>Aufgabengerechte</w:t>
      </w:r>
      <w:r w:rsidR="008124A1" w:rsidRPr="00BB1322">
        <w:rPr>
          <w:rFonts w:ascii="Calibri" w:hAnsi="Calibri" w:cs="Calibri"/>
          <w:b/>
          <w:spacing w:val="-2"/>
          <w:sz w:val="21"/>
          <w:szCs w:val="21"/>
        </w:rPr>
        <w:t xml:space="preserve"> Individualisierung</w:t>
      </w:r>
    </w:p>
    <w:p w14:paraId="46C7BA64" w14:textId="12EB9669" w:rsidR="00991971" w:rsidRDefault="006B36A3" w:rsidP="000A6CA0">
      <w:pPr>
        <w:spacing w:after="120" w:line="360" w:lineRule="auto"/>
        <w:ind w:left="0"/>
        <w:jc w:val="both"/>
        <w:rPr>
          <w:rFonts w:ascii="Calibri" w:hAnsi="Calibri" w:cs="Arial"/>
          <w:spacing w:val="-2"/>
          <w:sz w:val="21"/>
          <w:szCs w:val="21"/>
        </w:rPr>
      </w:pPr>
      <w:r w:rsidRPr="008D6EFF">
        <w:rPr>
          <w:rFonts w:ascii="Calibri" w:hAnsi="Calibri" w:cs="Calibri"/>
          <w:spacing w:val="-2"/>
          <w:sz w:val="21"/>
          <w:szCs w:val="21"/>
        </w:rPr>
        <w:lastRenderedPageBreak/>
        <w:t xml:space="preserve">Auf </w:t>
      </w:r>
      <w:r w:rsidR="001F089C">
        <w:rPr>
          <w:rFonts w:ascii="Calibri" w:hAnsi="Calibri" w:cs="Calibri"/>
          <w:spacing w:val="-2"/>
          <w:sz w:val="21"/>
          <w:szCs w:val="21"/>
        </w:rPr>
        <w:t xml:space="preserve">seinem virtuellen </w:t>
      </w:r>
      <w:r w:rsidRPr="008D6EFF">
        <w:rPr>
          <w:rFonts w:ascii="Calibri" w:hAnsi="Calibri" w:cs="Calibri"/>
          <w:spacing w:val="-2"/>
          <w:sz w:val="21"/>
          <w:szCs w:val="21"/>
        </w:rPr>
        <w:t>Messes</w:t>
      </w:r>
      <w:r w:rsidR="00357C6E" w:rsidRPr="008D6EFF">
        <w:rPr>
          <w:rFonts w:ascii="Calibri" w:hAnsi="Calibri" w:cs="Calibri"/>
          <w:spacing w:val="-2"/>
          <w:sz w:val="21"/>
          <w:szCs w:val="21"/>
        </w:rPr>
        <w:t xml:space="preserve">tand </w:t>
      </w:r>
      <w:r w:rsidR="001F089C">
        <w:rPr>
          <w:rFonts w:ascii="Calibri" w:hAnsi="Calibri" w:cs="Calibri"/>
          <w:spacing w:val="-2"/>
          <w:sz w:val="21"/>
          <w:szCs w:val="21"/>
        </w:rPr>
        <w:t xml:space="preserve">auf der </w:t>
      </w:r>
      <w:proofErr w:type="spellStart"/>
      <w:r w:rsidR="001F089C" w:rsidRPr="004849C2">
        <w:rPr>
          <w:rFonts w:ascii="Calibri" w:hAnsi="Calibri" w:cs="Calibri"/>
          <w:i/>
          <w:iCs/>
          <w:spacing w:val="-2"/>
          <w:sz w:val="21"/>
          <w:szCs w:val="21"/>
        </w:rPr>
        <w:t>Bearing</w:t>
      </w:r>
      <w:proofErr w:type="spellEnd"/>
      <w:r w:rsidR="001F089C" w:rsidRPr="004849C2">
        <w:rPr>
          <w:rFonts w:ascii="Calibri" w:hAnsi="Calibri" w:cs="Calibri"/>
          <w:i/>
          <w:iCs/>
          <w:spacing w:val="-2"/>
          <w:sz w:val="21"/>
          <w:szCs w:val="21"/>
        </w:rPr>
        <w:t xml:space="preserve"> </w:t>
      </w:r>
      <w:proofErr w:type="spellStart"/>
      <w:r w:rsidR="001F089C" w:rsidRPr="004849C2">
        <w:rPr>
          <w:rFonts w:ascii="Calibri" w:hAnsi="Calibri" w:cs="Calibri"/>
          <w:i/>
          <w:iCs/>
          <w:spacing w:val="-2"/>
          <w:sz w:val="21"/>
          <w:szCs w:val="21"/>
        </w:rPr>
        <w:t>Application</w:t>
      </w:r>
      <w:proofErr w:type="spellEnd"/>
      <w:r w:rsidR="001F089C" w:rsidRPr="004849C2">
        <w:rPr>
          <w:rFonts w:ascii="Calibri" w:hAnsi="Calibri" w:cs="Calibri"/>
          <w:i/>
          <w:iCs/>
          <w:spacing w:val="-2"/>
          <w:sz w:val="21"/>
          <w:szCs w:val="21"/>
        </w:rPr>
        <w:t xml:space="preserve"> World 2021</w:t>
      </w:r>
      <w:r w:rsidR="001F089C">
        <w:rPr>
          <w:rFonts w:ascii="Calibri" w:hAnsi="Calibri" w:cs="Calibri"/>
          <w:spacing w:val="-2"/>
          <w:sz w:val="21"/>
          <w:szCs w:val="21"/>
        </w:rPr>
        <w:t xml:space="preserve"> wird </w:t>
      </w:r>
      <w:r w:rsidR="00357C6E" w:rsidRPr="008D6EFF">
        <w:rPr>
          <w:rFonts w:ascii="Calibri" w:hAnsi="Calibri" w:cs="Calibri"/>
          <w:spacing w:val="-2"/>
          <w:sz w:val="21"/>
          <w:szCs w:val="21"/>
        </w:rPr>
        <w:t xml:space="preserve">MARTIN </w:t>
      </w:r>
      <w:r w:rsidRPr="008D6EFF">
        <w:rPr>
          <w:rFonts w:ascii="Calibri" w:hAnsi="Calibri" w:cs="Calibri"/>
          <w:spacing w:val="-2"/>
          <w:sz w:val="21"/>
          <w:szCs w:val="21"/>
        </w:rPr>
        <w:t xml:space="preserve">zudem </w:t>
      </w:r>
      <w:r w:rsidR="001F089C">
        <w:rPr>
          <w:rFonts w:ascii="Calibri" w:hAnsi="Calibri" w:cs="Calibri"/>
          <w:spacing w:val="-2"/>
          <w:sz w:val="21"/>
          <w:szCs w:val="21"/>
        </w:rPr>
        <w:t>auf</w:t>
      </w:r>
      <w:r w:rsidR="00357C6E" w:rsidRPr="008D6EFF">
        <w:rPr>
          <w:rFonts w:ascii="Calibri" w:hAnsi="Calibri" w:cs="Calibri"/>
          <w:spacing w:val="-2"/>
          <w:sz w:val="21"/>
          <w:szCs w:val="21"/>
        </w:rPr>
        <w:t xml:space="preserve">zeigen, </w:t>
      </w:r>
      <w:r w:rsidRPr="008D6EFF">
        <w:rPr>
          <w:rFonts w:ascii="Calibri" w:hAnsi="Calibri" w:cs="Calibri"/>
          <w:spacing w:val="-2"/>
          <w:sz w:val="21"/>
          <w:szCs w:val="21"/>
        </w:rPr>
        <w:t xml:space="preserve">welche </w:t>
      </w:r>
      <w:r w:rsidR="001F089C">
        <w:rPr>
          <w:rFonts w:ascii="Calibri" w:hAnsi="Calibri" w:cs="Calibri"/>
          <w:spacing w:val="-2"/>
          <w:sz w:val="21"/>
          <w:szCs w:val="21"/>
        </w:rPr>
        <w:t>Chancen</w:t>
      </w:r>
      <w:r w:rsidRPr="008D6EFF">
        <w:rPr>
          <w:rFonts w:ascii="Calibri" w:hAnsi="Calibri" w:cs="Calibri"/>
          <w:spacing w:val="-2"/>
          <w:sz w:val="21"/>
          <w:szCs w:val="21"/>
        </w:rPr>
        <w:t xml:space="preserve"> der Prozessoptimierung sich durch </w:t>
      </w:r>
      <w:r w:rsidR="001F089C">
        <w:rPr>
          <w:rFonts w:ascii="Calibri" w:hAnsi="Calibri" w:cs="Calibri"/>
          <w:spacing w:val="-2"/>
          <w:sz w:val="21"/>
          <w:szCs w:val="21"/>
        </w:rPr>
        <w:t>die</w:t>
      </w:r>
      <w:r w:rsidRPr="008D6EFF">
        <w:rPr>
          <w:rFonts w:ascii="Calibri" w:hAnsi="Calibri" w:cs="Calibri"/>
          <w:spacing w:val="-2"/>
          <w:sz w:val="21"/>
          <w:szCs w:val="21"/>
        </w:rPr>
        <w:t xml:space="preserve"> </w:t>
      </w:r>
      <w:r w:rsidR="001F089C">
        <w:rPr>
          <w:rFonts w:ascii="Calibri" w:hAnsi="Calibri" w:cs="Calibri"/>
          <w:spacing w:val="-2"/>
          <w:sz w:val="21"/>
          <w:szCs w:val="21"/>
        </w:rPr>
        <w:t xml:space="preserve">aufgabengerechte </w:t>
      </w:r>
      <w:r w:rsidRPr="008D6EFF">
        <w:rPr>
          <w:rFonts w:ascii="Calibri" w:hAnsi="Calibri" w:cs="Calibri"/>
          <w:spacing w:val="-2"/>
          <w:sz w:val="21"/>
          <w:szCs w:val="21"/>
        </w:rPr>
        <w:t>Individualisier</w:t>
      </w:r>
      <w:r w:rsidR="001F089C">
        <w:rPr>
          <w:rFonts w:ascii="Calibri" w:hAnsi="Calibri" w:cs="Calibri"/>
          <w:spacing w:val="-2"/>
          <w:sz w:val="21"/>
          <w:szCs w:val="21"/>
        </w:rPr>
        <w:t>ung</w:t>
      </w:r>
      <w:r w:rsidR="00460B45" w:rsidRPr="008D6EFF">
        <w:rPr>
          <w:rFonts w:ascii="Calibri" w:hAnsi="Calibri" w:cs="Calibri"/>
          <w:spacing w:val="-2"/>
          <w:sz w:val="21"/>
          <w:szCs w:val="21"/>
        </w:rPr>
        <w:t xml:space="preserve"> </w:t>
      </w:r>
      <w:r w:rsidRPr="008D6EFF">
        <w:rPr>
          <w:rFonts w:ascii="Calibri" w:hAnsi="Calibri" w:cs="Calibri"/>
          <w:spacing w:val="-2"/>
          <w:sz w:val="21"/>
          <w:szCs w:val="21"/>
        </w:rPr>
        <w:t xml:space="preserve">der </w:t>
      </w:r>
      <w:proofErr w:type="spellStart"/>
      <w:r w:rsidR="001F089C">
        <w:rPr>
          <w:rFonts w:ascii="Calibri" w:hAnsi="Calibri" w:cs="Calibri"/>
          <w:spacing w:val="-2"/>
          <w:sz w:val="21"/>
          <w:szCs w:val="21"/>
        </w:rPr>
        <w:t>Laminum</w:t>
      </w:r>
      <w:proofErr w:type="spellEnd"/>
      <w:r w:rsidR="00C565A7">
        <w:rPr>
          <w:rFonts w:ascii="Calibri" w:hAnsi="Calibri" w:cs="Calibri"/>
          <w:spacing w:val="-2"/>
          <w:sz w:val="21"/>
          <w:szCs w:val="21"/>
        </w:rPr>
        <w:t>®</w:t>
      </w:r>
      <w:r w:rsidR="001F089C">
        <w:rPr>
          <w:rFonts w:ascii="Calibri" w:hAnsi="Calibri" w:cs="Calibri"/>
          <w:spacing w:val="-2"/>
          <w:sz w:val="21"/>
          <w:szCs w:val="21"/>
        </w:rPr>
        <w:t xml:space="preserve">- und </w:t>
      </w:r>
      <w:proofErr w:type="spellStart"/>
      <w:r w:rsidR="001F089C">
        <w:rPr>
          <w:rFonts w:ascii="Calibri" w:hAnsi="Calibri" w:cs="Calibri"/>
          <w:spacing w:val="-2"/>
          <w:sz w:val="21"/>
          <w:szCs w:val="21"/>
        </w:rPr>
        <w:t>Lamivario</w:t>
      </w:r>
      <w:proofErr w:type="spellEnd"/>
      <w:r w:rsidR="00C565A7">
        <w:rPr>
          <w:rFonts w:ascii="Calibri" w:hAnsi="Calibri" w:cs="Calibri"/>
          <w:spacing w:val="-2"/>
          <w:sz w:val="21"/>
          <w:szCs w:val="21"/>
        </w:rPr>
        <w:t>®</w:t>
      </w:r>
      <w:r w:rsidR="001F089C">
        <w:rPr>
          <w:rFonts w:ascii="Calibri" w:hAnsi="Calibri" w:cs="Calibri"/>
          <w:spacing w:val="-2"/>
          <w:sz w:val="21"/>
          <w:szCs w:val="21"/>
        </w:rPr>
        <w:t>-</w:t>
      </w:r>
      <w:r w:rsidRPr="008D6EFF">
        <w:rPr>
          <w:rFonts w:ascii="Calibri" w:hAnsi="Calibri" w:cs="Calibri"/>
          <w:spacing w:val="-2"/>
          <w:sz w:val="21"/>
          <w:szCs w:val="21"/>
        </w:rPr>
        <w:t>Pass</w:t>
      </w:r>
      <w:r w:rsidR="001F089C">
        <w:rPr>
          <w:rFonts w:ascii="Calibri" w:hAnsi="Calibri" w:cs="Calibri"/>
          <w:spacing w:val="-2"/>
          <w:sz w:val="21"/>
          <w:szCs w:val="21"/>
        </w:rPr>
        <w:t>scheiben</w:t>
      </w:r>
      <w:r w:rsidRPr="008D6EFF">
        <w:rPr>
          <w:rFonts w:ascii="Calibri" w:hAnsi="Calibri" w:cs="Calibri"/>
          <w:spacing w:val="-2"/>
          <w:sz w:val="21"/>
          <w:szCs w:val="21"/>
        </w:rPr>
        <w:t xml:space="preserve"> </w:t>
      </w:r>
      <w:r w:rsidR="00460B45" w:rsidRPr="008D6EFF">
        <w:rPr>
          <w:rFonts w:ascii="Calibri" w:hAnsi="Calibri" w:cs="Calibri"/>
          <w:spacing w:val="-2"/>
          <w:sz w:val="21"/>
          <w:szCs w:val="21"/>
        </w:rPr>
        <w:t>auftun</w:t>
      </w:r>
      <w:r w:rsidRPr="008D6EFF">
        <w:rPr>
          <w:rFonts w:ascii="Calibri" w:hAnsi="Calibri" w:cs="Calibri"/>
          <w:spacing w:val="-2"/>
          <w:sz w:val="21"/>
          <w:szCs w:val="21"/>
        </w:rPr>
        <w:t>.</w:t>
      </w:r>
      <w:r w:rsidR="00460B45" w:rsidRPr="008D6EFF">
        <w:rPr>
          <w:rFonts w:ascii="Calibri" w:hAnsi="Calibri" w:cs="Calibri"/>
          <w:spacing w:val="-2"/>
          <w:sz w:val="21"/>
          <w:szCs w:val="21"/>
        </w:rPr>
        <w:t xml:space="preserve"> </w:t>
      </w:r>
      <w:r w:rsidR="001F089C">
        <w:rPr>
          <w:rFonts w:ascii="Calibri" w:hAnsi="Calibri" w:cs="Calibri"/>
          <w:spacing w:val="-2"/>
          <w:sz w:val="21"/>
          <w:szCs w:val="21"/>
        </w:rPr>
        <w:t>Denn s</w:t>
      </w:r>
      <w:r w:rsidRPr="008D6EFF">
        <w:rPr>
          <w:rFonts w:ascii="Calibri" w:hAnsi="Calibri" w:cs="Calibri"/>
          <w:spacing w:val="-2"/>
          <w:sz w:val="21"/>
          <w:szCs w:val="21"/>
        </w:rPr>
        <w:t xml:space="preserve">owohl die Dicken als auch die </w:t>
      </w:r>
      <w:r w:rsidR="004C57B1" w:rsidRPr="008D6EFF">
        <w:rPr>
          <w:rFonts w:ascii="Calibri" w:hAnsi="Calibri" w:cs="Calibri"/>
          <w:spacing w:val="-2"/>
          <w:sz w:val="21"/>
          <w:szCs w:val="21"/>
        </w:rPr>
        <w:t>Materialien</w:t>
      </w:r>
      <w:r w:rsidRPr="008D6EFF">
        <w:rPr>
          <w:rFonts w:ascii="Calibri" w:hAnsi="Calibri" w:cs="Calibri"/>
          <w:spacing w:val="-2"/>
          <w:sz w:val="21"/>
          <w:szCs w:val="21"/>
        </w:rPr>
        <w:t xml:space="preserve"> der </w:t>
      </w:r>
      <w:r w:rsidR="00170155" w:rsidRPr="008D6EFF">
        <w:rPr>
          <w:rFonts w:ascii="Calibri" w:hAnsi="Calibri" w:cs="Calibri"/>
          <w:spacing w:val="-2"/>
          <w:sz w:val="21"/>
          <w:szCs w:val="21"/>
        </w:rPr>
        <w:t xml:space="preserve">abzieh- oder </w:t>
      </w:r>
      <w:proofErr w:type="spellStart"/>
      <w:r w:rsidR="00170155" w:rsidRPr="008D6EFF">
        <w:rPr>
          <w:rFonts w:ascii="Calibri" w:hAnsi="Calibri" w:cs="Calibri"/>
          <w:spacing w:val="-2"/>
          <w:sz w:val="21"/>
          <w:szCs w:val="21"/>
        </w:rPr>
        <w:t>abschälbaren</w:t>
      </w:r>
      <w:proofErr w:type="spellEnd"/>
      <w:r w:rsidRPr="008D6EFF">
        <w:rPr>
          <w:rFonts w:ascii="Calibri" w:hAnsi="Calibri" w:cs="Calibri"/>
          <w:spacing w:val="-2"/>
          <w:sz w:val="21"/>
          <w:szCs w:val="21"/>
        </w:rPr>
        <w:t xml:space="preserve"> Folien </w:t>
      </w:r>
      <w:r w:rsidR="00170155" w:rsidRPr="008D6EFF">
        <w:rPr>
          <w:rFonts w:ascii="Calibri" w:hAnsi="Calibri" w:cs="Calibri"/>
          <w:spacing w:val="-2"/>
          <w:sz w:val="21"/>
          <w:szCs w:val="21"/>
        </w:rPr>
        <w:t xml:space="preserve">lassen sich </w:t>
      </w:r>
      <w:r w:rsidR="007E3D2E" w:rsidRPr="008D6EFF">
        <w:rPr>
          <w:rFonts w:ascii="Calibri" w:hAnsi="Calibri" w:cs="Calibri"/>
          <w:spacing w:val="-2"/>
          <w:sz w:val="21"/>
          <w:szCs w:val="21"/>
        </w:rPr>
        <w:t>projekt</w:t>
      </w:r>
      <w:r w:rsidR="00BC09FE" w:rsidRPr="008D6EFF">
        <w:rPr>
          <w:rFonts w:ascii="Calibri" w:hAnsi="Calibri" w:cs="Calibri"/>
          <w:spacing w:val="-2"/>
          <w:sz w:val="21"/>
          <w:szCs w:val="21"/>
        </w:rPr>
        <w:t xml:space="preserve">orientiert </w:t>
      </w:r>
      <w:r w:rsidR="00170155" w:rsidRPr="008D6EFF">
        <w:rPr>
          <w:rFonts w:ascii="Calibri" w:hAnsi="Calibri" w:cs="Calibri"/>
          <w:spacing w:val="-2"/>
          <w:sz w:val="21"/>
          <w:szCs w:val="21"/>
        </w:rPr>
        <w:t xml:space="preserve">auf </w:t>
      </w:r>
      <w:r w:rsidR="00697368">
        <w:rPr>
          <w:rFonts w:ascii="Calibri" w:hAnsi="Calibri" w:cs="Calibri"/>
          <w:spacing w:val="-2"/>
          <w:sz w:val="21"/>
          <w:szCs w:val="21"/>
        </w:rPr>
        <w:t>fast jedes Szenario</w:t>
      </w:r>
      <w:r w:rsidR="00170155" w:rsidRPr="008D6EFF">
        <w:rPr>
          <w:rFonts w:ascii="Calibri" w:hAnsi="Calibri" w:cs="Calibri"/>
          <w:spacing w:val="-2"/>
          <w:sz w:val="21"/>
          <w:szCs w:val="21"/>
        </w:rPr>
        <w:t xml:space="preserve"> der </w:t>
      </w:r>
      <w:r w:rsidR="004C57B1" w:rsidRPr="008D6EFF">
        <w:rPr>
          <w:rFonts w:ascii="Calibri" w:hAnsi="Calibri" w:cs="Calibri"/>
          <w:spacing w:val="-2"/>
          <w:sz w:val="21"/>
          <w:szCs w:val="21"/>
        </w:rPr>
        <w:t xml:space="preserve">axialen Spieleinstellung in der </w:t>
      </w:r>
      <w:r w:rsidR="00170155" w:rsidRPr="008D6EFF">
        <w:rPr>
          <w:rFonts w:ascii="Calibri" w:hAnsi="Calibri" w:cs="Calibri"/>
          <w:spacing w:val="-2"/>
          <w:sz w:val="21"/>
          <w:szCs w:val="21"/>
        </w:rPr>
        <w:t xml:space="preserve">Wälzlager-Montage </w:t>
      </w:r>
      <w:r w:rsidR="00955020" w:rsidRPr="008D6EFF">
        <w:rPr>
          <w:rFonts w:ascii="Calibri" w:hAnsi="Calibri" w:cs="Calibri"/>
          <w:spacing w:val="-2"/>
          <w:sz w:val="21"/>
          <w:szCs w:val="21"/>
        </w:rPr>
        <w:t>abstimmen</w:t>
      </w:r>
      <w:r w:rsidR="00170155" w:rsidRPr="008D6EFF">
        <w:rPr>
          <w:rFonts w:ascii="Calibri" w:hAnsi="Calibri" w:cs="Calibri"/>
          <w:spacing w:val="-2"/>
          <w:sz w:val="21"/>
          <w:szCs w:val="21"/>
        </w:rPr>
        <w:t xml:space="preserve">. </w:t>
      </w:r>
      <w:r w:rsidR="001F089C">
        <w:rPr>
          <w:rFonts w:ascii="Calibri" w:hAnsi="Calibri" w:cs="Calibri"/>
          <w:spacing w:val="-2"/>
          <w:sz w:val="21"/>
          <w:szCs w:val="21"/>
        </w:rPr>
        <w:t xml:space="preserve">„Wir können die </w:t>
      </w:r>
      <w:r w:rsidR="001F089C" w:rsidRPr="007C1912">
        <w:rPr>
          <w:rFonts w:ascii="Calibri" w:hAnsi="Calibri" w:cs="Calibri"/>
          <w:spacing w:val="-2"/>
          <w:sz w:val="21"/>
          <w:szCs w:val="21"/>
        </w:rPr>
        <w:t>Folienv</w:t>
      </w:r>
      <w:r w:rsidR="00170155" w:rsidRPr="007C1912">
        <w:rPr>
          <w:rFonts w:ascii="Calibri" w:hAnsi="Calibri" w:cs="Calibri"/>
          <w:spacing w:val="-2"/>
          <w:sz w:val="21"/>
          <w:szCs w:val="21"/>
        </w:rPr>
        <w:t>erb</w:t>
      </w:r>
      <w:r w:rsidR="007262DF" w:rsidRPr="007C1912">
        <w:rPr>
          <w:rFonts w:ascii="Calibri" w:hAnsi="Calibri" w:cs="Calibri"/>
          <w:spacing w:val="-2"/>
          <w:sz w:val="21"/>
          <w:szCs w:val="21"/>
        </w:rPr>
        <w:t>ü</w:t>
      </w:r>
      <w:r w:rsidR="00170155" w:rsidRPr="007C1912">
        <w:rPr>
          <w:rFonts w:ascii="Calibri" w:hAnsi="Calibri" w:cs="Calibri"/>
          <w:spacing w:val="-2"/>
          <w:sz w:val="21"/>
          <w:szCs w:val="21"/>
        </w:rPr>
        <w:t>nd</w:t>
      </w:r>
      <w:r w:rsidR="007262DF" w:rsidRPr="007C1912">
        <w:rPr>
          <w:rFonts w:ascii="Calibri" w:hAnsi="Calibri" w:cs="Calibri"/>
          <w:spacing w:val="-2"/>
          <w:sz w:val="21"/>
          <w:szCs w:val="21"/>
        </w:rPr>
        <w:t xml:space="preserve">e </w:t>
      </w:r>
      <w:r w:rsidR="009B3FB3" w:rsidRPr="007C1912">
        <w:rPr>
          <w:rFonts w:ascii="Calibri" w:hAnsi="Calibri" w:cs="Calibri"/>
          <w:spacing w:val="-2"/>
          <w:sz w:val="21"/>
          <w:szCs w:val="21"/>
        </w:rPr>
        <w:t xml:space="preserve">so </w:t>
      </w:r>
      <w:r w:rsidR="007E3D2E" w:rsidRPr="007C1912">
        <w:rPr>
          <w:rFonts w:ascii="Calibri" w:hAnsi="Calibri" w:cs="Calibri"/>
          <w:spacing w:val="-2"/>
          <w:sz w:val="21"/>
          <w:szCs w:val="21"/>
        </w:rPr>
        <w:t>maßschneidern</w:t>
      </w:r>
      <w:r w:rsidR="007262DF" w:rsidRPr="007C1912">
        <w:rPr>
          <w:rFonts w:ascii="Calibri" w:hAnsi="Calibri" w:cs="Calibri"/>
          <w:spacing w:val="-2"/>
          <w:sz w:val="21"/>
          <w:szCs w:val="21"/>
        </w:rPr>
        <w:t xml:space="preserve">, </w:t>
      </w:r>
      <w:r w:rsidR="009B3FB3" w:rsidRPr="007C1912">
        <w:rPr>
          <w:rFonts w:ascii="Calibri" w:hAnsi="Calibri" w:cs="Calibri"/>
          <w:spacing w:val="-2"/>
          <w:sz w:val="21"/>
          <w:szCs w:val="21"/>
        </w:rPr>
        <w:t xml:space="preserve">dass </w:t>
      </w:r>
      <w:r w:rsidR="001F089C" w:rsidRPr="007C1912">
        <w:rPr>
          <w:rFonts w:ascii="Calibri" w:hAnsi="Calibri" w:cs="Calibri"/>
          <w:spacing w:val="-2"/>
          <w:sz w:val="21"/>
          <w:szCs w:val="21"/>
        </w:rPr>
        <w:t xml:space="preserve">sie in ihrer </w:t>
      </w:r>
      <w:r w:rsidR="00C565A7" w:rsidRPr="007C1912">
        <w:rPr>
          <w:rFonts w:ascii="Calibri" w:hAnsi="Calibri" w:cs="Calibri"/>
          <w:spacing w:val="-2"/>
          <w:sz w:val="21"/>
          <w:szCs w:val="21"/>
        </w:rPr>
        <w:t>Konfiguration der Folien</w:t>
      </w:r>
      <w:r w:rsidR="001F089C" w:rsidRPr="007C1912">
        <w:rPr>
          <w:rFonts w:ascii="Calibri" w:hAnsi="Calibri" w:cs="Calibri"/>
          <w:spacing w:val="-2"/>
          <w:sz w:val="21"/>
          <w:szCs w:val="21"/>
        </w:rPr>
        <w:t xml:space="preserve"> </w:t>
      </w:r>
      <w:r w:rsidR="00C565A7" w:rsidRPr="007C1912">
        <w:rPr>
          <w:rFonts w:ascii="Calibri" w:hAnsi="Calibri" w:cs="Calibri"/>
          <w:spacing w:val="-2"/>
          <w:sz w:val="21"/>
          <w:szCs w:val="21"/>
        </w:rPr>
        <w:t>dem jeweiligen</w:t>
      </w:r>
      <w:r w:rsidR="001F089C" w:rsidRPr="007C1912">
        <w:rPr>
          <w:rFonts w:ascii="Calibri" w:hAnsi="Calibri" w:cs="Calibri"/>
          <w:spacing w:val="-2"/>
          <w:sz w:val="21"/>
          <w:szCs w:val="21"/>
        </w:rPr>
        <w:t xml:space="preserve"> </w:t>
      </w:r>
      <w:r w:rsidR="009B3FB3" w:rsidRPr="007C1912">
        <w:rPr>
          <w:rFonts w:ascii="Calibri" w:hAnsi="Calibri" w:cs="Calibri"/>
          <w:spacing w:val="-2"/>
          <w:sz w:val="21"/>
          <w:szCs w:val="21"/>
        </w:rPr>
        <w:t>Montageprozess</w:t>
      </w:r>
      <w:r w:rsidR="004C57B1" w:rsidRPr="007C1912">
        <w:rPr>
          <w:rFonts w:ascii="Calibri" w:hAnsi="Calibri" w:cs="Calibri"/>
          <w:spacing w:val="-2"/>
          <w:sz w:val="21"/>
          <w:szCs w:val="21"/>
        </w:rPr>
        <w:t xml:space="preserve"> </w:t>
      </w:r>
      <w:r w:rsidR="00C565A7" w:rsidRPr="007C1912">
        <w:rPr>
          <w:rFonts w:ascii="Calibri" w:hAnsi="Calibri" w:cs="Calibri"/>
          <w:spacing w:val="-2"/>
          <w:sz w:val="21"/>
          <w:szCs w:val="21"/>
        </w:rPr>
        <w:t>entsprechen</w:t>
      </w:r>
      <w:r w:rsidR="001F089C" w:rsidRPr="007C1912">
        <w:rPr>
          <w:rFonts w:ascii="Calibri" w:hAnsi="Calibri" w:cs="Calibri"/>
          <w:spacing w:val="-2"/>
          <w:sz w:val="21"/>
          <w:szCs w:val="21"/>
        </w:rPr>
        <w:t xml:space="preserve"> und </w:t>
      </w:r>
      <w:r w:rsidR="00FD1F03" w:rsidRPr="007C1912">
        <w:rPr>
          <w:rFonts w:ascii="Calibri" w:hAnsi="Calibri" w:cs="Calibri"/>
          <w:spacing w:val="-2"/>
          <w:sz w:val="21"/>
          <w:szCs w:val="21"/>
        </w:rPr>
        <w:t>eine einzige mehrschichtige Pass</w:t>
      </w:r>
      <w:r w:rsidR="001F089C" w:rsidRPr="007C1912">
        <w:rPr>
          <w:rFonts w:ascii="Calibri" w:hAnsi="Calibri" w:cs="Calibri"/>
          <w:spacing w:val="-2"/>
          <w:sz w:val="21"/>
          <w:szCs w:val="21"/>
        </w:rPr>
        <w:t>scheibe</w:t>
      </w:r>
      <w:r w:rsidR="00FD1F03" w:rsidRPr="007C1912">
        <w:rPr>
          <w:rFonts w:ascii="Calibri" w:hAnsi="Calibri" w:cs="Calibri"/>
          <w:spacing w:val="-2"/>
          <w:sz w:val="21"/>
          <w:szCs w:val="21"/>
        </w:rPr>
        <w:t xml:space="preserve"> </w:t>
      </w:r>
      <w:r w:rsidR="001F089C" w:rsidRPr="007C1912">
        <w:rPr>
          <w:rFonts w:ascii="Calibri" w:hAnsi="Calibri" w:cs="Calibri"/>
          <w:spacing w:val="-2"/>
          <w:sz w:val="21"/>
          <w:szCs w:val="21"/>
        </w:rPr>
        <w:t>alle A</w:t>
      </w:r>
      <w:r w:rsidR="00FD1F03" w:rsidRPr="007C1912">
        <w:rPr>
          <w:rFonts w:ascii="Calibri" w:hAnsi="Calibri" w:cs="Calibri"/>
          <w:spacing w:val="-2"/>
          <w:sz w:val="21"/>
          <w:szCs w:val="21"/>
        </w:rPr>
        <w:t>bstimm</w:t>
      </w:r>
      <w:r w:rsidR="001F089C" w:rsidRPr="007C1912">
        <w:rPr>
          <w:rFonts w:ascii="Calibri" w:hAnsi="Calibri" w:cs="Calibri"/>
          <w:spacing w:val="-2"/>
          <w:sz w:val="21"/>
          <w:szCs w:val="21"/>
        </w:rPr>
        <w:t>ungsaufgaben abdeckt.</w:t>
      </w:r>
      <w:r w:rsidR="00FD1F03" w:rsidRPr="007C1912">
        <w:rPr>
          <w:rFonts w:ascii="Calibri" w:hAnsi="Calibri" w:cs="Calibri"/>
          <w:spacing w:val="-2"/>
          <w:sz w:val="21"/>
          <w:szCs w:val="21"/>
        </w:rPr>
        <w:t xml:space="preserve"> </w:t>
      </w:r>
      <w:r w:rsidR="001F089C" w:rsidRPr="007C1912">
        <w:rPr>
          <w:rFonts w:ascii="Calibri" w:hAnsi="Calibri" w:cs="Calibri"/>
          <w:spacing w:val="-2"/>
          <w:sz w:val="21"/>
          <w:szCs w:val="21"/>
        </w:rPr>
        <w:t>„</w:t>
      </w:r>
      <w:r w:rsidR="00467798" w:rsidRPr="007C1912">
        <w:rPr>
          <w:rFonts w:ascii="Calibri" w:hAnsi="Calibri" w:cs="Calibri"/>
          <w:spacing w:val="-2"/>
          <w:sz w:val="21"/>
          <w:szCs w:val="21"/>
        </w:rPr>
        <w:t xml:space="preserve">Etliche </w:t>
      </w:r>
      <w:r w:rsidR="001F089C" w:rsidRPr="007C1912">
        <w:rPr>
          <w:rFonts w:ascii="Calibri" w:hAnsi="Calibri" w:cs="Calibri"/>
          <w:spacing w:val="-2"/>
          <w:sz w:val="21"/>
          <w:szCs w:val="21"/>
        </w:rPr>
        <w:t>u</w:t>
      </w:r>
      <w:r w:rsidR="00FD1F03" w:rsidRPr="007C1912">
        <w:rPr>
          <w:rFonts w:ascii="Calibri" w:hAnsi="Calibri" w:cs="Calibri"/>
          <w:spacing w:val="-2"/>
          <w:sz w:val="21"/>
          <w:szCs w:val="21"/>
        </w:rPr>
        <w:t>nsere</w:t>
      </w:r>
      <w:r w:rsidR="007B2975" w:rsidRPr="007C1912">
        <w:rPr>
          <w:rFonts w:ascii="Calibri" w:hAnsi="Calibri" w:cs="Calibri"/>
          <w:spacing w:val="-2"/>
          <w:sz w:val="21"/>
          <w:szCs w:val="21"/>
        </w:rPr>
        <w:t>r</w:t>
      </w:r>
      <w:r w:rsidR="00FD1F03" w:rsidRPr="007C1912">
        <w:rPr>
          <w:rFonts w:ascii="Calibri" w:hAnsi="Calibri" w:cs="Calibri"/>
          <w:spacing w:val="-2"/>
          <w:sz w:val="21"/>
          <w:szCs w:val="21"/>
        </w:rPr>
        <w:t xml:space="preserve"> Kunden</w:t>
      </w:r>
      <w:r w:rsidR="00467798" w:rsidRPr="007C1912">
        <w:rPr>
          <w:rFonts w:ascii="Calibri" w:hAnsi="Calibri" w:cs="Calibri"/>
          <w:spacing w:val="-2"/>
          <w:sz w:val="21"/>
          <w:szCs w:val="21"/>
        </w:rPr>
        <w:t>, die Wälzlager verbauen, haben d</w:t>
      </w:r>
      <w:r w:rsidR="00697368" w:rsidRPr="007C1912">
        <w:rPr>
          <w:rFonts w:ascii="Calibri" w:hAnsi="Calibri" w:cs="Calibri"/>
          <w:spacing w:val="-2"/>
          <w:sz w:val="21"/>
          <w:szCs w:val="21"/>
        </w:rPr>
        <w:t>as</w:t>
      </w:r>
      <w:r w:rsidR="00467798" w:rsidRPr="007C1912">
        <w:rPr>
          <w:rFonts w:ascii="Calibri" w:hAnsi="Calibri" w:cs="Calibri"/>
          <w:spacing w:val="-2"/>
          <w:sz w:val="21"/>
          <w:szCs w:val="21"/>
        </w:rPr>
        <w:t xml:space="preserve"> erkannt und nutzen u</w:t>
      </w:r>
      <w:r w:rsidR="00FD1F03" w:rsidRPr="007C1912">
        <w:rPr>
          <w:rFonts w:ascii="Calibri" w:hAnsi="Calibri" w:cs="Calibri"/>
          <w:spacing w:val="-2"/>
          <w:sz w:val="21"/>
          <w:szCs w:val="21"/>
        </w:rPr>
        <w:t xml:space="preserve">nsere </w:t>
      </w:r>
      <w:proofErr w:type="spellStart"/>
      <w:r w:rsidR="00467798" w:rsidRPr="007C1912">
        <w:rPr>
          <w:rFonts w:ascii="Calibri" w:hAnsi="Calibri" w:cs="Calibri"/>
          <w:spacing w:val="-2"/>
          <w:sz w:val="21"/>
          <w:szCs w:val="21"/>
        </w:rPr>
        <w:t>Laminum</w:t>
      </w:r>
      <w:proofErr w:type="spellEnd"/>
      <w:r w:rsidR="00C565A7" w:rsidRPr="007C1912">
        <w:rPr>
          <w:rFonts w:ascii="Calibri" w:hAnsi="Calibri" w:cs="Calibri"/>
          <w:spacing w:val="-2"/>
          <w:sz w:val="21"/>
          <w:szCs w:val="21"/>
        </w:rPr>
        <w:t>®</w:t>
      </w:r>
      <w:r w:rsidR="00467798" w:rsidRPr="007C1912">
        <w:rPr>
          <w:rFonts w:ascii="Calibri" w:hAnsi="Calibri" w:cs="Calibri"/>
          <w:spacing w:val="-2"/>
          <w:sz w:val="21"/>
          <w:szCs w:val="21"/>
        </w:rPr>
        <w:t xml:space="preserve">- und </w:t>
      </w:r>
      <w:proofErr w:type="spellStart"/>
      <w:r w:rsidR="00467798" w:rsidRPr="007C1912">
        <w:rPr>
          <w:rFonts w:ascii="Calibri" w:hAnsi="Calibri" w:cs="Calibri"/>
          <w:spacing w:val="-2"/>
          <w:sz w:val="21"/>
          <w:szCs w:val="21"/>
        </w:rPr>
        <w:t>Lamivario</w:t>
      </w:r>
      <w:proofErr w:type="spellEnd"/>
      <w:r w:rsidR="00C565A7" w:rsidRPr="007C1912">
        <w:rPr>
          <w:rFonts w:ascii="Calibri" w:hAnsi="Calibri" w:cs="Calibri"/>
          <w:spacing w:val="-2"/>
          <w:sz w:val="21"/>
          <w:szCs w:val="21"/>
        </w:rPr>
        <w:t>®</w:t>
      </w:r>
      <w:r w:rsidR="00467798" w:rsidRPr="007C1912">
        <w:rPr>
          <w:rFonts w:ascii="Calibri" w:hAnsi="Calibri" w:cs="Calibri"/>
          <w:spacing w:val="-2"/>
          <w:sz w:val="21"/>
          <w:szCs w:val="21"/>
        </w:rPr>
        <w:t xml:space="preserve">-Elemente </w:t>
      </w:r>
      <w:r w:rsidR="00697368" w:rsidRPr="007C1912">
        <w:rPr>
          <w:rFonts w:ascii="Calibri" w:hAnsi="Calibri" w:cs="Calibri"/>
          <w:spacing w:val="-2"/>
          <w:sz w:val="21"/>
          <w:szCs w:val="21"/>
        </w:rPr>
        <w:t>zur</w:t>
      </w:r>
      <w:r w:rsidR="00D752A8" w:rsidRPr="007C1912">
        <w:rPr>
          <w:rFonts w:ascii="Calibri" w:hAnsi="Calibri" w:cs="Calibri"/>
          <w:spacing w:val="-2"/>
          <w:sz w:val="21"/>
          <w:szCs w:val="21"/>
        </w:rPr>
        <w:t xml:space="preserve"> Umsetzung von LEAN-</w:t>
      </w:r>
      <w:r w:rsidR="00697368" w:rsidRPr="007C1912">
        <w:rPr>
          <w:rFonts w:ascii="Calibri" w:hAnsi="Calibri" w:cs="Calibri"/>
          <w:spacing w:val="-2"/>
          <w:sz w:val="21"/>
          <w:szCs w:val="21"/>
        </w:rPr>
        <w:t>Anforderungen</w:t>
      </w:r>
      <w:r w:rsidR="00D752A8" w:rsidRPr="007C1912">
        <w:rPr>
          <w:rFonts w:ascii="Calibri" w:hAnsi="Calibri" w:cs="Calibri"/>
          <w:spacing w:val="-2"/>
          <w:sz w:val="21"/>
          <w:szCs w:val="21"/>
        </w:rPr>
        <w:t>“</w:t>
      </w:r>
      <w:r w:rsidR="00D750B8" w:rsidRPr="007C1912">
        <w:rPr>
          <w:rFonts w:ascii="Calibri" w:hAnsi="Calibri" w:cs="Calibri"/>
          <w:spacing w:val="-2"/>
          <w:sz w:val="21"/>
          <w:szCs w:val="21"/>
        </w:rPr>
        <w:t xml:space="preserve">, </w:t>
      </w:r>
      <w:r w:rsidR="00C565A7" w:rsidRPr="007C1912">
        <w:rPr>
          <w:rFonts w:ascii="Calibri" w:hAnsi="Calibri" w:cs="Calibri"/>
          <w:spacing w:val="-2"/>
          <w:sz w:val="21"/>
          <w:szCs w:val="21"/>
        </w:rPr>
        <w:t>sagt</w:t>
      </w:r>
      <w:r w:rsidR="00D750B8" w:rsidRPr="007C1912">
        <w:rPr>
          <w:rFonts w:ascii="Calibri" w:hAnsi="Calibri" w:cs="Calibri"/>
          <w:spacing w:val="-2"/>
          <w:sz w:val="21"/>
          <w:szCs w:val="21"/>
        </w:rPr>
        <w:t xml:space="preserve"> Christoph Martin. </w:t>
      </w:r>
      <w:r w:rsidR="00212479" w:rsidRPr="007C1912">
        <w:rPr>
          <w:rFonts w:ascii="Calibri" w:hAnsi="Calibri" w:cs="Calibri"/>
          <w:spacing w:val="-2"/>
          <w:sz w:val="21"/>
          <w:szCs w:val="21"/>
        </w:rPr>
        <w:t>In</w:t>
      </w:r>
      <w:r w:rsidR="00467798" w:rsidRPr="007C1912">
        <w:rPr>
          <w:rFonts w:ascii="Calibri" w:hAnsi="Calibri" w:cs="Calibri"/>
          <w:spacing w:val="-2"/>
          <w:sz w:val="21"/>
          <w:szCs w:val="21"/>
        </w:rPr>
        <w:t xml:space="preserve"> diesen Fällen sinkt </w:t>
      </w:r>
      <w:r w:rsidR="00955020" w:rsidRPr="007C1912">
        <w:rPr>
          <w:rFonts w:ascii="Calibri" w:hAnsi="Calibri" w:cs="Calibri"/>
          <w:spacing w:val="-2"/>
          <w:sz w:val="21"/>
          <w:szCs w:val="21"/>
        </w:rPr>
        <w:t>auch die Arbeit des</w:t>
      </w:r>
      <w:r w:rsidR="00955020" w:rsidRPr="007C1912">
        <w:rPr>
          <w:rFonts w:ascii="Calibri" w:hAnsi="Calibri" w:cs="Arial"/>
          <w:spacing w:val="-2"/>
          <w:sz w:val="21"/>
          <w:szCs w:val="21"/>
        </w:rPr>
        <w:t xml:space="preserve"> </w:t>
      </w:r>
      <w:r w:rsidR="00AC6E4B" w:rsidRPr="007C1912">
        <w:rPr>
          <w:rFonts w:ascii="Calibri" w:hAnsi="Calibri" w:cs="Arial"/>
          <w:spacing w:val="-2"/>
          <w:sz w:val="21"/>
          <w:szCs w:val="21"/>
        </w:rPr>
        <w:t>Einkauf</w:t>
      </w:r>
      <w:r w:rsidR="00955020" w:rsidRPr="007C1912">
        <w:rPr>
          <w:rFonts w:ascii="Calibri" w:hAnsi="Calibri" w:cs="Arial"/>
          <w:spacing w:val="-2"/>
          <w:sz w:val="21"/>
          <w:szCs w:val="21"/>
        </w:rPr>
        <w:t>s</w:t>
      </w:r>
      <w:r w:rsidR="00FA62E6" w:rsidRPr="007C1912">
        <w:rPr>
          <w:rFonts w:ascii="Calibri" w:hAnsi="Calibri" w:cs="Arial"/>
          <w:spacing w:val="-2"/>
          <w:sz w:val="21"/>
          <w:szCs w:val="21"/>
        </w:rPr>
        <w:t xml:space="preserve">, da </w:t>
      </w:r>
      <w:r w:rsidR="00467798" w:rsidRPr="007C1912">
        <w:rPr>
          <w:rFonts w:ascii="Calibri" w:hAnsi="Calibri" w:cs="Arial"/>
          <w:spacing w:val="-2"/>
          <w:sz w:val="21"/>
          <w:szCs w:val="21"/>
        </w:rPr>
        <w:t>e</w:t>
      </w:r>
      <w:r w:rsidR="00AC6E4B" w:rsidRPr="007C1912">
        <w:rPr>
          <w:rFonts w:ascii="Calibri" w:hAnsi="Calibri" w:cs="Arial"/>
          <w:spacing w:val="-2"/>
          <w:sz w:val="21"/>
          <w:szCs w:val="21"/>
        </w:rPr>
        <w:t xml:space="preserve">r nicht mehr </w:t>
      </w:r>
      <w:r w:rsidR="00955020" w:rsidRPr="007C1912">
        <w:rPr>
          <w:rFonts w:ascii="Calibri" w:hAnsi="Calibri" w:cs="Arial"/>
          <w:spacing w:val="-2"/>
          <w:sz w:val="21"/>
          <w:szCs w:val="21"/>
        </w:rPr>
        <w:t>Dutzende</w:t>
      </w:r>
      <w:r w:rsidR="00AC6E4B" w:rsidRPr="007C1912">
        <w:rPr>
          <w:rFonts w:ascii="Calibri" w:hAnsi="Calibri" w:cs="Arial"/>
          <w:spacing w:val="-2"/>
          <w:sz w:val="21"/>
          <w:szCs w:val="21"/>
        </w:rPr>
        <w:t xml:space="preserve"> verschiedene Ausgleichselemente beschaffen</w:t>
      </w:r>
      <w:r w:rsidR="00FA62E6" w:rsidRPr="007C1912">
        <w:rPr>
          <w:rFonts w:ascii="Calibri" w:hAnsi="Calibri" w:cs="Arial"/>
          <w:spacing w:val="-2"/>
          <w:sz w:val="21"/>
          <w:szCs w:val="21"/>
        </w:rPr>
        <w:t xml:space="preserve"> muss.</w:t>
      </w:r>
    </w:p>
    <w:p w14:paraId="367BE1C7" w14:textId="31D6CCC5" w:rsidR="00C565A7" w:rsidRDefault="000F27B1" w:rsidP="000A6CA0">
      <w:pPr>
        <w:spacing w:after="120" w:line="360" w:lineRule="auto"/>
        <w:ind w:left="0"/>
        <w:jc w:val="both"/>
        <w:rPr>
          <w:rFonts w:ascii="Calibri" w:hAnsi="Calibri" w:cs="Arial"/>
          <w:spacing w:val="-2"/>
          <w:sz w:val="21"/>
          <w:szCs w:val="21"/>
        </w:rPr>
      </w:pPr>
      <w:r w:rsidRPr="004849C2">
        <w:rPr>
          <w:rFonts w:ascii="Calibri" w:hAnsi="Calibri" w:cs="Arial"/>
          <w:spacing w:val="-2"/>
          <w:sz w:val="21"/>
          <w:szCs w:val="21"/>
        </w:rPr>
        <w:t xml:space="preserve">Grundsätzlich </w:t>
      </w:r>
      <w:r w:rsidR="000A6CA0" w:rsidRPr="004849C2">
        <w:rPr>
          <w:rFonts w:ascii="Calibri" w:hAnsi="Calibri" w:cs="Arial"/>
          <w:spacing w:val="-2"/>
          <w:sz w:val="21"/>
          <w:szCs w:val="21"/>
        </w:rPr>
        <w:t xml:space="preserve">ist es stets </w:t>
      </w:r>
      <w:r w:rsidR="00A176E2" w:rsidRPr="004849C2">
        <w:rPr>
          <w:rFonts w:ascii="Calibri" w:hAnsi="Calibri" w:cs="Arial"/>
          <w:spacing w:val="-2"/>
          <w:sz w:val="21"/>
          <w:szCs w:val="21"/>
        </w:rPr>
        <w:t>der konkrete Einsatzfall</w:t>
      </w:r>
      <w:r w:rsidR="000A6CA0" w:rsidRPr="004849C2">
        <w:rPr>
          <w:rFonts w:ascii="Calibri" w:hAnsi="Calibri" w:cs="Arial"/>
          <w:spacing w:val="-2"/>
          <w:sz w:val="21"/>
          <w:szCs w:val="21"/>
        </w:rPr>
        <w:t xml:space="preserve">, der darüber </w:t>
      </w:r>
      <w:r w:rsidR="00A176E2" w:rsidRPr="004849C2">
        <w:rPr>
          <w:rFonts w:ascii="Calibri" w:hAnsi="Calibri" w:cs="Arial"/>
          <w:spacing w:val="-2"/>
          <w:sz w:val="21"/>
          <w:szCs w:val="21"/>
        </w:rPr>
        <w:t xml:space="preserve">entscheidet, ob </w:t>
      </w:r>
      <w:r w:rsidR="007C1912" w:rsidRPr="004849C2">
        <w:rPr>
          <w:rFonts w:ascii="Calibri" w:hAnsi="Calibri" w:cs="Arial"/>
          <w:spacing w:val="-2"/>
          <w:sz w:val="21"/>
          <w:szCs w:val="21"/>
        </w:rPr>
        <w:t>bzw. welche</w:t>
      </w:r>
      <w:r w:rsidR="007C1912">
        <w:rPr>
          <w:rFonts w:ascii="Calibri" w:hAnsi="Calibri" w:cs="Arial"/>
          <w:spacing w:val="-2"/>
          <w:sz w:val="21"/>
          <w:szCs w:val="21"/>
        </w:rPr>
        <w:t xml:space="preserve"> </w:t>
      </w:r>
      <w:r w:rsidR="00A176E2" w:rsidRPr="00C565A7">
        <w:rPr>
          <w:rFonts w:ascii="Calibri" w:hAnsi="Calibri" w:cs="Arial"/>
          <w:spacing w:val="-2"/>
          <w:sz w:val="21"/>
          <w:szCs w:val="21"/>
        </w:rPr>
        <w:t>Passscheiben das geeignete Mittel zum Axialausgleich der Wälzlager sind</w:t>
      </w:r>
      <w:r w:rsidR="000A6CA0" w:rsidRPr="00C565A7">
        <w:rPr>
          <w:rFonts w:ascii="Calibri" w:hAnsi="Calibri" w:cs="Arial"/>
          <w:spacing w:val="-2"/>
          <w:sz w:val="21"/>
          <w:szCs w:val="21"/>
        </w:rPr>
        <w:t>.</w:t>
      </w:r>
      <w:r w:rsidR="00A176E2" w:rsidRPr="00C565A7">
        <w:rPr>
          <w:rFonts w:ascii="Calibri" w:hAnsi="Calibri" w:cs="Arial"/>
          <w:spacing w:val="-2"/>
          <w:sz w:val="21"/>
          <w:szCs w:val="21"/>
        </w:rPr>
        <w:t xml:space="preserve"> Während sich </w:t>
      </w:r>
      <w:r w:rsidR="00FA62E6">
        <w:rPr>
          <w:rFonts w:ascii="Calibri" w:hAnsi="Calibri" w:cs="Arial"/>
          <w:spacing w:val="-2"/>
          <w:sz w:val="21"/>
          <w:szCs w:val="21"/>
        </w:rPr>
        <w:t>etwa</w:t>
      </w:r>
      <w:r w:rsidR="00A176E2" w:rsidRPr="00C565A7">
        <w:rPr>
          <w:rFonts w:ascii="Calibri" w:hAnsi="Calibri" w:cs="Arial"/>
          <w:spacing w:val="-2"/>
          <w:sz w:val="21"/>
          <w:szCs w:val="21"/>
        </w:rPr>
        <w:t xml:space="preserve"> für H</w:t>
      </w:r>
      <w:r w:rsidR="000A6CA0" w:rsidRPr="00C565A7">
        <w:rPr>
          <w:rFonts w:ascii="Calibri" w:hAnsi="Calibri" w:cs="Arial"/>
          <w:spacing w:val="-2"/>
          <w:sz w:val="21"/>
          <w:szCs w:val="21"/>
        </w:rPr>
        <w:t>ochgeschwindigkeits</w:t>
      </w:r>
      <w:r w:rsidR="00F608A9" w:rsidRPr="00C565A7">
        <w:rPr>
          <w:rFonts w:ascii="Calibri" w:hAnsi="Calibri" w:cs="Arial"/>
          <w:spacing w:val="-2"/>
          <w:sz w:val="21"/>
          <w:szCs w:val="21"/>
        </w:rPr>
        <w:t>-</w:t>
      </w:r>
      <w:r w:rsidR="001D6B52" w:rsidRPr="00C565A7">
        <w:rPr>
          <w:rFonts w:ascii="Calibri" w:hAnsi="Calibri" w:cs="Arial"/>
          <w:spacing w:val="-2"/>
          <w:sz w:val="21"/>
          <w:szCs w:val="21"/>
        </w:rPr>
        <w:t xml:space="preserve">Rotationen </w:t>
      </w:r>
      <w:r w:rsidR="00A176E2" w:rsidRPr="00C565A7">
        <w:rPr>
          <w:rFonts w:ascii="Calibri" w:hAnsi="Calibri" w:cs="Arial"/>
          <w:spacing w:val="-2"/>
          <w:sz w:val="21"/>
          <w:szCs w:val="21"/>
        </w:rPr>
        <w:t xml:space="preserve">mit erhöhter Vibrationsneigung federnde Ausgleichselemente besser eignen, erweisen sich </w:t>
      </w:r>
      <w:r w:rsidR="004030BE" w:rsidRPr="00C565A7">
        <w:rPr>
          <w:rFonts w:ascii="Calibri" w:hAnsi="Calibri" w:cs="Arial"/>
          <w:spacing w:val="-2"/>
          <w:sz w:val="21"/>
          <w:szCs w:val="21"/>
        </w:rPr>
        <w:t xml:space="preserve">Passscheiben </w:t>
      </w:r>
      <w:r w:rsidR="00A176E2" w:rsidRPr="00C565A7">
        <w:rPr>
          <w:rFonts w:ascii="Calibri" w:hAnsi="Calibri" w:cs="Arial"/>
          <w:spacing w:val="-2"/>
          <w:sz w:val="21"/>
          <w:szCs w:val="21"/>
        </w:rPr>
        <w:t>bei Applikationen mit hohen An</w:t>
      </w:r>
      <w:r w:rsidR="006645E5" w:rsidRPr="00C565A7">
        <w:rPr>
          <w:rFonts w:ascii="Calibri" w:hAnsi="Calibri" w:cs="Arial"/>
          <w:spacing w:val="-2"/>
          <w:sz w:val="21"/>
          <w:szCs w:val="21"/>
        </w:rPr>
        <w:t>sprüchen</w:t>
      </w:r>
      <w:r w:rsidR="00A176E2" w:rsidRPr="00C565A7">
        <w:rPr>
          <w:rFonts w:ascii="Calibri" w:hAnsi="Calibri" w:cs="Arial"/>
          <w:spacing w:val="-2"/>
          <w:sz w:val="21"/>
          <w:szCs w:val="21"/>
        </w:rPr>
        <w:t xml:space="preserve"> an die </w:t>
      </w:r>
      <w:r w:rsidR="00A176E2" w:rsidRPr="00BB1322">
        <w:rPr>
          <w:rFonts w:ascii="Calibri" w:hAnsi="Calibri" w:cs="Arial"/>
          <w:spacing w:val="-2"/>
          <w:sz w:val="21"/>
          <w:szCs w:val="21"/>
        </w:rPr>
        <w:t>Lagersteifigkeit als optimal</w:t>
      </w:r>
      <w:r w:rsidRPr="00BB1322">
        <w:rPr>
          <w:rFonts w:ascii="Calibri" w:hAnsi="Calibri" w:cs="Arial"/>
          <w:spacing w:val="-2"/>
          <w:sz w:val="21"/>
          <w:szCs w:val="21"/>
        </w:rPr>
        <w:t xml:space="preserve"> </w:t>
      </w:r>
      <w:r w:rsidR="00FA62E6" w:rsidRPr="00FA62E6">
        <w:rPr>
          <w:rFonts w:ascii="Calibri" w:hAnsi="Calibri" w:cs="Arial"/>
          <w:spacing w:val="-2"/>
          <w:sz w:val="21"/>
          <w:szCs w:val="21"/>
        </w:rPr>
        <w:t>–</w:t>
      </w:r>
      <w:r w:rsidRPr="00BB1322">
        <w:rPr>
          <w:rFonts w:ascii="Calibri" w:hAnsi="Calibri" w:cs="Arial"/>
          <w:spacing w:val="-2"/>
          <w:sz w:val="21"/>
          <w:szCs w:val="21"/>
        </w:rPr>
        <w:softHyphen/>
        <w:t xml:space="preserve"> etwa bei der </w:t>
      </w:r>
      <w:r w:rsidR="00A176E2" w:rsidRPr="00BB1322">
        <w:rPr>
          <w:rFonts w:ascii="Calibri" w:hAnsi="Calibri" w:cs="Arial"/>
          <w:spacing w:val="-2"/>
          <w:sz w:val="21"/>
          <w:szCs w:val="21"/>
        </w:rPr>
        <w:t xml:space="preserve">Lagerung von </w:t>
      </w:r>
      <w:r w:rsidR="00C565A7" w:rsidRPr="00BB1322">
        <w:rPr>
          <w:rFonts w:ascii="Calibri" w:hAnsi="Calibri" w:cs="Arial"/>
          <w:spacing w:val="-2"/>
          <w:sz w:val="21"/>
          <w:szCs w:val="21"/>
        </w:rPr>
        <w:t>W</w:t>
      </w:r>
      <w:r w:rsidR="00A176E2" w:rsidRPr="00BB1322">
        <w:rPr>
          <w:rFonts w:ascii="Calibri" w:hAnsi="Calibri" w:cs="Arial"/>
          <w:spacing w:val="-2"/>
          <w:sz w:val="21"/>
          <w:szCs w:val="21"/>
        </w:rPr>
        <w:t>ellen in Getrieben</w:t>
      </w:r>
      <w:r w:rsidR="00C565A7" w:rsidRPr="00BB1322">
        <w:rPr>
          <w:rFonts w:ascii="Calibri" w:hAnsi="Calibri" w:cs="Arial"/>
          <w:spacing w:val="-2"/>
          <w:sz w:val="21"/>
          <w:szCs w:val="21"/>
        </w:rPr>
        <w:t>, Pumpen, Bergbaumaschinen oder Förderanlagen</w:t>
      </w:r>
      <w:r w:rsidR="00A176E2" w:rsidRPr="00BB1322">
        <w:rPr>
          <w:rFonts w:ascii="Calibri" w:hAnsi="Calibri" w:cs="Arial"/>
          <w:spacing w:val="-2"/>
          <w:sz w:val="21"/>
          <w:szCs w:val="21"/>
        </w:rPr>
        <w:t xml:space="preserve">. </w:t>
      </w:r>
      <w:r w:rsidR="002B2473" w:rsidRPr="00BB1322">
        <w:rPr>
          <w:rFonts w:ascii="Calibri" w:hAnsi="Calibri" w:cs="Arial"/>
          <w:spacing w:val="-2"/>
          <w:sz w:val="21"/>
          <w:szCs w:val="21"/>
        </w:rPr>
        <w:t xml:space="preserve">Darüber hinaus ist auch </w:t>
      </w:r>
      <w:r w:rsidR="00A176E2" w:rsidRPr="00BB1322">
        <w:rPr>
          <w:rFonts w:ascii="Calibri" w:hAnsi="Calibri" w:cs="Arial"/>
          <w:spacing w:val="-2"/>
          <w:sz w:val="21"/>
          <w:szCs w:val="21"/>
        </w:rPr>
        <w:t>die Einbaustelle</w:t>
      </w:r>
      <w:r w:rsidR="004030BE" w:rsidRPr="00BB1322">
        <w:rPr>
          <w:rFonts w:ascii="Calibri" w:hAnsi="Calibri" w:cs="Arial"/>
          <w:spacing w:val="-2"/>
          <w:sz w:val="21"/>
          <w:szCs w:val="21"/>
        </w:rPr>
        <w:t xml:space="preserve"> des Passelements</w:t>
      </w:r>
      <w:r w:rsidR="002B2473" w:rsidRPr="00BB1322">
        <w:rPr>
          <w:rFonts w:ascii="Calibri" w:hAnsi="Calibri" w:cs="Arial"/>
          <w:spacing w:val="-2"/>
          <w:sz w:val="21"/>
          <w:szCs w:val="21"/>
        </w:rPr>
        <w:t xml:space="preserve"> </w:t>
      </w:r>
      <w:r w:rsidR="000A6CA0" w:rsidRPr="00BB1322">
        <w:rPr>
          <w:rFonts w:ascii="Calibri" w:hAnsi="Calibri" w:cs="Arial"/>
          <w:spacing w:val="-2"/>
          <w:sz w:val="21"/>
          <w:szCs w:val="21"/>
        </w:rPr>
        <w:t>zu</w:t>
      </w:r>
      <w:r w:rsidR="000A6CA0" w:rsidRPr="00C565A7">
        <w:rPr>
          <w:rFonts w:ascii="Calibri" w:hAnsi="Calibri" w:cs="Arial"/>
          <w:spacing w:val="-2"/>
          <w:sz w:val="21"/>
          <w:szCs w:val="21"/>
        </w:rPr>
        <w:t xml:space="preserve"> </w:t>
      </w:r>
      <w:r w:rsidR="000A6CA0" w:rsidRPr="00BB1322">
        <w:rPr>
          <w:rFonts w:ascii="Calibri" w:hAnsi="Calibri" w:cs="Arial"/>
          <w:spacing w:val="-2"/>
          <w:sz w:val="21"/>
          <w:szCs w:val="21"/>
        </w:rPr>
        <w:t>berücksichtigen</w:t>
      </w:r>
      <w:r w:rsidR="00C565A7" w:rsidRPr="00BB1322">
        <w:rPr>
          <w:rFonts w:ascii="Calibri" w:hAnsi="Calibri" w:cs="Arial"/>
          <w:spacing w:val="-2"/>
          <w:sz w:val="21"/>
          <w:szCs w:val="21"/>
        </w:rPr>
        <w:t xml:space="preserve">. </w:t>
      </w:r>
      <w:r w:rsidR="00A176E2" w:rsidRPr="00BB1322">
        <w:rPr>
          <w:rFonts w:ascii="Calibri" w:hAnsi="Calibri" w:cs="Arial"/>
          <w:spacing w:val="-2"/>
          <w:sz w:val="21"/>
          <w:szCs w:val="21"/>
        </w:rPr>
        <w:t>„Die Frage nach de</w:t>
      </w:r>
      <w:r w:rsidR="006C64E9" w:rsidRPr="00BB1322">
        <w:rPr>
          <w:rFonts w:ascii="Calibri" w:hAnsi="Calibri" w:cs="Arial"/>
          <w:spacing w:val="-2"/>
          <w:sz w:val="21"/>
          <w:szCs w:val="21"/>
        </w:rPr>
        <w:t xml:space="preserve">m </w:t>
      </w:r>
      <w:r w:rsidR="00A176E2" w:rsidRPr="00BB1322">
        <w:rPr>
          <w:rFonts w:ascii="Calibri" w:hAnsi="Calibri" w:cs="Arial"/>
          <w:spacing w:val="-2"/>
          <w:sz w:val="21"/>
          <w:szCs w:val="21"/>
        </w:rPr>
        <w:t xml:space="preserve">Einbauort der Passscheiben </w:t>
      </w:r>
      <w:r w:rsidR="00761983" w:rsidRPr="00BB1322">
        <w:rPr>
          <w:rFonts w:ascii="Calibri" w:hAnsi="Calibri" w:cs="Arial"/>
          <w:spacing w:val="-2"/>
          <w:sz w:val="21"/>
          <w:szCs w:val="21"/>
        </w:rPr>
        <w:t>sollte</w:t>
      </w:r>
      <w:r w:rsidR="00A176E2" w:rsidRPr="00BB1322">
        <w:rPr>
          <w:rFonts w:ascii="Calibri" w:hAnsi="Calibri" w:cs="Arial"/>
          <w:spacing w:val="-2"/>
          <w:sz w:val="21"/>
          <w:szCs w:val="21"/>
        </w:rPr>
        <w:t xml:space="preserve"> schon in der</w:t>
      </w:r>
      <w:r w:rsidR="00A176E2" w:rsidRPr="00C565A7">
        <w:rPr>
          <w:rFonts w:ascii="Calibri" w:hAnsi="Calibri" w:cs="Arial"/>
          <w:spacing w:val="-2"/>
          <w:sz w:val="21"/>
          <w:szCs w:val="21"/>
        </w:rPr>
        <w:t xml:space="preserve"> Konstruktionsphase </w:t>
      </w:r>
      <w:r w:rsidR="000A6CA0" w:rsidRPr="00C565A7">
        <w:rPr>
          <w:rFonts w:ascii="Calibri" w:hAnsi="Calibri" w:cs="Arial"/>
          <w:spacing w:val="-2"/>
          <w:sz w:val="21"/>
          <w:szCs w:val="21"/>
        </w:rPr>
        <w:t>g</w:t>
      </w:r>
      <w:r w:rsidR="00A176E2" w:rsidRPr="00C565A7">
        <w:rPr>
          <w:rFonts w:ascii="Calibri" w:hAnsi="Calibri" w:cs="Arial"/>
          <w:spacing w:val="-2"/>
          <w:sz w:val="21"/>
          <w:szCs w:val="21"/>
        </w:rPr>
        <w:t xml:space="preserve">eklärt </w:t>
      </w:r>
      <w:r w:rsidR="000A6CA0" w:rsidRPr="00C565A7">
        <w:rPr>
          <w:rFonts w:ascii="Calibri" w:hAnsi="Calibri" w:cs="Arial"/>
          <w:spacing w:val="-2"/>
          <w:sz w:val="21"/>
          <w:szCs w:val="21"/>
        </w:rPr>
        <w:t>sein</w:t>
      </w:r>
      <w:r w:rsidR="00FD2FF8" w:rsidRPr="00C565A7">
        <w:rPr>
          <w:rFonts w:ascii="Calibri" w:hAnsi="Calibri" w:cs="Arial"/>
          <w:spacing w:val="-2"/>
          <w:sz w:val="21"/>
          <w:szCs w:val="21"/>
        </w:rPr>
        <w:t xml:space="preserve">. Ideal für den Einsatz </w:t>
      </w:r>
      <w:r w:rsidRPr="00C565A7">
        <w:rPr>
          <w:rFonts w:ascii="Calibri" w:hAnsi="Calibri" w:cs="Arial"/>
          <w:spacing w:val="-2"/>
          <w:sz w:val="21"/>
          <w:szCs w:val="21"/>
        </w:rPr>
        <w:t xml:space="preserve">der </w:t>
      </w:r>
      <w:proofErr w:type="spellStart"/>
      <w:r w:rsidRPr="00C565A7">
        <w:rPr>
          <w:rFonts w:ascii="Calibri" w:hAnsi="Calibri" w:cs="Arial"/>
          <w:spacing w:val="-2"/>
          <w:sz w:val="21"/>
          <w:szCs w:val="21"/>
        </w:rPr>
        <w:t>Laminum</w:t>
      </w:r>
      <w:proofErr w:type="spellEnd"/>
      <w:r w:rsidR="00C565A7">
        <w:rPr>
          <w:rFonts w:ascii="Calibri" w:hAnsi="Calibri" w:cs="Calibri"/>
          <w:spacing w:val="-2"/>
          <w:sz w:val="21"/>
          <w:szCs w:val="21"/>
        </w:rPr>
        <w:t>®</w:t>
      </w:r>
      <w:r w:rsidRPr="00C565A7">
        <w:rPr>
          <w:rFonts w:ascii="Calibri" w:hAnsi="Calibri" w:cs="Arial"/>
          <w:spacing w:val="-2"/>
          <w:sz w:val="21"/>
          <w:szCs w:val="21"/>
        </w:rPr>
        <w:t xml:space="preserve">- und </w:t>
      </w:r>
      <w:proofErr w:type="spellStart"/>
      <w:r w:rsidRPr="00C565A7">
        <w:rPr>
          <w:rFonts w:ascii="Calibri" w:hAnsi="Calibri" w:cs="Arial"/>
          <w:spacing w:val="-2"/>
          <w:sz w:val="21"/>
          <w:szCs w:val="21"/>
        </w:rPr>
        <w:t>Lamivario</w:t>
      </w:r>
      <w:proofErr w:type="spellEnd"/>
      <w:r w:rsidR="00C565A7">
        <w:rPr>
          <w:rFonts w:ascii="Calibri" w:hAnsi="Calibri" w:cs="Calibri"/>
          <w:spacing w:val="-2"/>
          <w:sz w:val="21"/>
          <w:szCs w:val="21"/>
        </w:rPr>
        <w:t>®</w:t>
      </w:r>
      <w:r w:rsidRPr="00C565A7">
        <w:rPr>
          <w:rFonts w:ascii="Calibri" w:hAnsi="Calibri" w:cs="Arial"/>
          <w:spacing w:val="-2"/>
          <w:sz w:val="21"/>
          <w:szCs w:val="21"/>
        </w:rPr>
        <w:t>-</w:t>
      </w:r>
      <w:r w:rsidR="00FD2FF8" w:rsidRPr="00C565A7">
        <w:rPr>
          <w:rFonts w:ascii="Calibri" w:hAnsi="Calibri" w:cs="Arial"/>
          <w:spacing w:val="-2"/>
          <w:sz w:val="21"/>
          <w:szCs w:val="21"/>
        </w:rPr>
        <w:t>Passelemente ist die quasi-statische Einbausituation – etwa zwischen Gehäuse und Deckel</w:t>
      </w:r>
      <w:r w:rsidR="00A60C1E" w:rsidRPr="00C565A7">
        <w:rPr>
          <w:rFonts w:ascii="Calibri" w:hAnsi="Calibri" w:cs="Arial"/>
          <w:spacing w:val="-2"/>
          <w:sz w:val="21"/>
          <w:szCs w:val="21"/>
        </w:rPr>
        <w:t>. Wobei dann der Deckel über einen Flansch auf dem Wälzlageraußenring die Vorspannung erzeugt“</w:t>
      </w:r>
      <w:r w:rsidR="00A176E2" w:rsidRPr="00C565A7">
        <w:rPr>
          <w:rFonts w:ascii="Calibri" w:hAnsi="Calibri" w:cs="Arial"/>
          <w:spacing w:val="-2"/>
          <w:sz w:val="21"/>
          <w:szCs w:val="21"/>
        </w:rPr>
        <w:t>,</w:t>
      </w:r>
      <w:r w:rsidR="002B2473" w:rsidRPr="00C565A7">
        <w:rPr>
          <w:rFonts w:ascii="Calibri" w:hAnsi="Calibri" w:cs="Arial"/>
          <w:spacing w:val="-2"/>
          <w:sz w:val="21"/>
          <w:szCs w:val="21"/>
        </w:rPr>
        <w:t xml:space="preserve"> sagt Christoph M</w:t>
      </w:r>
      <w:r w:rsidR="0098673F" w:rsidRPr="00C565A7">
        <w:rPr>
          <w:rFonts w:ascii="Calibri" w:hAnsi="Calibri" w:cs="Arial"/>
          <w:spacing w:val="-2"/>
          <w:sz w:val="21"/>
          <w:szCs w:val="21"/>
        </w:rPr>
        <w:t>artin.</w:t>
      </w:r>
      <w:r w:rsidR="004A5B60">
        <w:rPr>
          <w:rFonts w:ascii="Calibri" w:hAnsi="Calibri" w:cs="Arial"/>
          <w:spacing w:val="-2"/>
          <w:sz w:val="21"/>
          <w:szCs w:val="21"/>
        </w:rPr>
        <w:t xml:space="preserve"> </w:t>
      </w:r>
    </w:p>
    <w:p w14:paraId="29E9EC50" w14:textId="4EBA6C12" w:rsidR="0098673F" w:rsidRDefault="00C565A7" w:rsidP="000A6CA0">
      <w:pPr>
        <w:spacing w:after="120" w:line="360" w:lineRule="auto"/>
        <w:ind w:left="0"/>
        <w:jc w:val="both"/>
        <w:rPr>
          <w:rFonts w:ascii="Calibri" w:hAnsi="Calibri" w:cs="Arial"/>
          <w:spacing w:val="-2"/>
          <w:sz w:val="21"/>
          <w:szCs w:val="21"/>
        </w:rPr>
      </w:pPr>
      <w:r w:rsidRPr="00BB1322">
        <w:rPr>
          <w:rFonts w:ascii="Calibri" w:hAnsi="Calibri" w:cs="Arial"/>
          <w:spacing w:val="-2"/>
          <w:sz w:val="21"/>
          <w:szCs w:val="21"/>
        </w:rPr>
        <w:t xml:space="preserve">Übrigens: Für alle Fälle, in denen die Anwendung der </w:t>
      </w:r>
      <w:proofErr w:type="spellStart"/>
      <w:r w:rsidRPr="00BB1322">
        <w:rPr>
          <w:rFonts w:ascii="Calibri" w:hAnsi="Calibri" w:cs="Arial"/>
          <w:spacing w:val="-2"/>
          <w:sz w:val="21"/>
          <w:szCs w:val="21"/>
        </w:rPr>
        <w:t>Laminum</w:t>
      </w:r>
      <w:proofErr w:type="spellEnd"/>
      <w:r w:rsidRPr="00BB1322">
        <w:rPr>
          <w:rFonts w:ascii="Calibri" w:hAnsi="Calibri" w:cs="Arial"/>
          <w:spacing w:val="-2"/>
          <w:sz w:val="21"/>
          <w:szCs w:val="21"/>
        </w:rPr>
        <w:t xml:space="preserve">®- und </w:t>
      </w:r>
      <w:proofErr w:type="spellStart"/>
      <w:r w:rsidRPr="00BB1322">
        <w:rPr>
          <w:rFonts w:ascii="Calibri" w:hAnsi="Calibri" w:cs="Arial"/>
          <w:spacing w:val="-2"/>
          <w:sz w:val="21"/>
          <w:szCs w:val="21"/>
        </w:rPr>
        <w:t>Lamivario</w:t>
      </w:r>
      <w:proofErr w:type="spellEnd"/>
      <w:r w:rsidRPr="00BB1322">
        <w:rPr>
          <w:rFonts w:ascii="Calibri" w:hAnsi="Calibri" w:cs="Arial"/>
          <w:spacing w:val="-2"/>
          <w:sz w:val="21"/>
          <w:szCs w:val="21"/>
        </w:rPr>
        <w:t xml:space="preserve">®-Passelemente nicht in Frage kommt, bietet MARTIN in seiner </w:t>
      </w:r>
      <w:proofErr w:type="spellStart"/>
      <w:r w:rsidRPr="00BB1322">
        <w:rPr>
          <w:rFonts w:ascii="Calibri" w:hAnsi="Calibri" w:cs="Arial"/>
          <w:spacing w:val="-2"/>
          <w:sz w:val="21"/>
          <w:szCs w:val="21"/>
        </w:rPr>
        <w:t>Lamiso</w:t>
      </w:r>
      <w:r w:rsidR="00BB1322" w:rsidRPr="00BB1322">
        <w:rPr>
          <w:rFonts w:ascii="Calibri" w:hAnsi="Calibri" w:cs="Arial"/>
          <w:spacing w:val="-2"/>
          <w:sz w:val="21"/>
          <w:szCs w:val="21"/>
        </w:rPr>
        <w:t>l</w:t>
      </w:r>
      <w:proofErr w:type="spellEnd"/>
      <w:r w:rsidRPr="00BB1322">
        <w:rPr>
          <w:rFonts w:ascii="Calibri" w:hAnsi="Calibri" w:cs="Calibri"/>
          <w:spacing w:val="-2"/>
          <w:sz w:val="21"/>
          <w:szCs w:val="21"/>
        </w:rPr>
        <w:t>®</w:t>
      </w:r>
      <w:r w:rsidRPr="00BB1322">
        <w:rPr>
          <w:rFonts w:ascii="Calibri" w:hAnsi="Calibri" w:cs="Arial"/>
          <w:spacing w:val="-2"/>
          <w:sz w:val="21"/>
          <w:szCs w:val="21"/>
        </w:rPr>
        <w:t>-Linie auch alle üblichen Arten von massiven Passelementen an.</w:t>
      </w:r>
      <w:r>
        <w:rPr>
          <w:rFonts w:ascii="Calibri" w:hAnsi="Calibri" w:cs="Arial"/>
          <w:spacing w:val="-2"/>
          <w:sz w:val="21"/>
          <w:szCs w:val="21"/>
        </w:rPr>
        <w:t xml:space="preserve"> </w:t>
      </w:r>
      <w:proofErr w:type="spellStart"/>
      <w:r w:rsidR="004A5B60" w:rsidRPr="004A5B60">
        <w:rPr>
          <w:rFonts w:ascii="Calibri" w:hAnsi="Calibri" w:cs="Arial"/>
          <w:i/>
          <w:iCs/>
          <w:spacing w:val="-2"/>
          <w:sz w:val="21"/>
          <w:szCs w:val="21"/>
        </w:rPr>
        <w:t>ar</w:t>
      </w:r>
      <w:proofErr w:type="spellEnd"/>
    </w:p>
    <w:p w14:paraId="32F95E9E" w14:textId="16381553" w:rsidR="00C66CD3" w:rsidRPr="004A5B60" w:rsidRDefault="0061350B" w:rsidP="000A6CA0">
      <w:pPr>
        <w:spacing w:after="120" w:line="360" w:lineRule="auto"/>
        <w:ind w:left="0"/>
        <w:jc w:val="both"/>
        <w:rPr>
          <w:rFonts w:ascii="Calibri" w:hAnsi="Calibri" w:cs="Arial"/>
          <w:spacing w:val="-2"/>
          <w:sz w:val="16"/>
          <w:szCs w:val="16"/>
        </w:rPr>
      </w:pPr>
      <w:r>
        <w:rPr>
          <w:rFonts w:ascii="Calibri" w:hAnsi="Calibri" w:cs="Calibri"/>
          <w:i/>
          <w:spacing w:val="0"/>
          <w:sz w:val="16"/>
          <w:szCs w:val="16"/>
        </w:rPr>
        <w:t>998</w:t>
      </w:r>
      <w:r w:rsidR="00C66CD3" w:rsidRPr="004A5B60">
        <w:rPr>
          <w:rFonts w:ascii="Calibri" w:hAnsi="Calibri" w:cs="Calibri"/>
          <w:i/>
          <w:spacing w:val="0"/>
          <w:sz w:val="16"/>
          <w:szCs w:val="16"/>
        </w:rPr>
        <w:t xml:space="preserve"> Wörter mit </w:t>
      </w:r>
      <w:r>
        <w:rPr>
          <w:rFonts w:ascii="Calibri" w:hAnsi="Calibri" w:cs="Calibri"/>
          <w:i/>
          <w:spacing w:val="0"/>
          <w:sz w:val="16"/>
          <w:szCs w:val="16"/>
        </w:rPr>
        <w:t>7.94</w:t>
      </w:r>
      <w:r w:rsidR="004849C2">
        <w:rPr>
          <w:rFonts w:ascii="Calibri" w:hAnsi="Calibri" w:cs="Calibri"/>
          <w:i/>
          <w:spacing w:val="0"/>
          <w:sz w:val="16"/>
          <w:szCs w:val="16"/>
        </w:rPr>
        <w:t>0</w:t>
      </w:r>
      <w:r w:rsidR="00C66CD3" w:rsidRPr="004A5B60">
        <w:rPr>
          <w:rFonts w:ascii="Calibri" w:hAnsi="Calibri" w:cs="Calibri"/>
          <w:i/>
          <w:spacing w:val="0"/>
          <w:sz w:val="16"/>
          <w:szCs w:val="16"/>
        </w:rPr>
        <w:t xml:space="preserve"> Zeichen (inkl. </w:t>
      </w:r>
      <w:proofErr w:type="gramStart"/>
      <w:r w:rsidR="00C66CD3" w:rsidRPr="004A5B60">
        <w:rPr>
          <w:rFonts w:ascii="Calibri" w:hAnsi="Calibri" w:cs="Calibri"/>
          <w:i/>
          <w:spacing w:val="0"/>
          <w:sz w:val="16"/>
          <w:szCs w:val="16"/>
        </w:rPr>
        <w:t>Leerzeichen)</w:t>
      </w:r>
      <w:r w:rsidR="004A5B60" w:rsidRPr="004A5B60">
        <w:rPr>
          <w:rFonts w:ascii="Calibri" w:hAnsi="Calibri" w:cs="Calibri"/>
          <w:i/>
          <w:spacing w:val="0"/>
          <w:sz w:val="16"/>
          <w:szCs w:val="16"/>
        </w:rPr>
        <w:t xml:space="preserve">   </w:t>
      </w:r>
      <w:proofErr w:type="gramEnd"/>
      <w:r w:rsidR="004A5B60" w:rsidRPr="004A5B60">
        <w:rPr>
          <w:rFonts w:ascii="Calibri" w:hAnsi="Calibri" w:cs="Calibri"/>
          <w:i/>
          <w:spacing w:val="0"/>
          <w:sz w:val="16"/>
          <w:szCs w:val="16"/>
        </w:rPr>
        <w:t xml:space="preserve">  </w:t>
      </w:r>
      <w:r w:rsidR="004A5B60">
        <w:rPr>
          <w:rFonts w:ascii="Calibri" w:hAnsi="Calibri" w:cs="Calibri"/>
          <w:i/>
          <w:spacing w:val="0"/>
          <w:sz w:val="16"/>
          <w:szCs w:val="16"/>
        </w:rPr>
        <w:tab/>
      </w:r>
      <w:r w:rsidR="004A5B60">
        <w:rPr>
          <w:rFonts w:ascii="Calibri" w:hAnsi="Calibri" w:cs="Calibri"/>
          <w:i/>
          <w:spacing w:val="0"/>
          <w:sz w:val="16"/>
          <w:szCs w:val="16"/>
        </w:rPr>
        <w:tab/>
        <w:t xml:space="preserve">   </w:t>
      </w:r>
      <w:r w:rsidR="004A5B60" w:rsidRPr="004A5B60">
        <w:rPr>
          <w:rFonts w:ascii="Calibri" w:hAnsi="Calibri" w:cs="Calibri"/>
          <w:i/>
          <w:spacing w:val="0"/>
          <w:sz w:val="16"/>
          <w:szCs w:val="16"/>
        </w:rPr>
        <w:t xml:space="preserve">Autor: Alexander Regenhardt, </w:t>
      </w:r>
      <w:proofErr w:type="spellStart"/>
      <w:r w:rsidR="004A5B60" w:rsidRPr="004A5B60">
        <w:rPr>
          <w:rFonts w:ascii="Calibri" w:hAnsi="Calibri" w:cs="Calibri"/>
          <w:i/>
          <w:spacing w:val="0"/>
          <w:sz w:val="16"/>
          <w:szCs w:val="16"/>
        </w:rPr>
        <w:t>Freier</w:t>
      </w:r>
      <w:proofErr w:type="spellEnd"/>
      <w:r w:rsidR="004A5B60" w:rsidRPr="004A5B60">
        <w:rPr>
          <w:rFonts w:ascii="Calibri" w:hAnsi="Calibri" w:cs="Calibri"/>
          <w:i/>
          <w:spacing w:val="0"/>
          <w:sz w:val="16"/>
          <w:szCs w:val="16"/>
        </w:rPr>
        <w:t xml:space="preserve"> Fachjournalist, Darmstadt</w:t>
      </w:r>
    </w:p>
    <w:p w14:paraId="23AF9304" w14:textId="77777777" w:rsidR="00C66CD3" w:rsidRPr="008D6EFF" w:rsidRDefault="00C66CD3" w:rsidP="00C66CD3">
      <w:pPr>
        <w:autoSpaceDE w:val="0"/>
        <w:autoSpaceDN w:val="0"/>
        <w:ind w:left="0" w:right="-284"/>
        <w:rPr>
          <w:rFonts w:ascii="Calibri" w:hAnsi="Calibri" w:cs="Calibri"/>
          <w:b/>
          <w:spacing w:val="0"/>
          <w:sz w:val="16"/>
          <w:szCs w:val="16"/>
        </w:rPr>
      </w:pPr>
    </w:p>
    <w:p w14:paraId="21A7BC19" w14:textId="77777777" w:rsidR="00C66CD3" w:rsidRPr="008D6EFF" w:rsidRDefault="00C66CD3" w:rsidP="00C66CD3">
      <w:pPr>
        <w:autoSpaceDE w:val="0"/>
        <w:autoSpaceDN w:val="0"/>
        <w:ind w:left="0" w:right="-284"/>
        <w:rPr>
          <w:rFonts w:ascii="Calibri" w:hAnsi="Calibri" w:cs="Calibri"/>
          <w:b/>
          <w:spacing w:val="0"/>
          <w:sz w:val="22"/>
          <w:szCs w:val="22"/>
        </w:rPr>
      </w:pPr>
      <w:r w:rsidRPr="008D6EFF">
        <w:rPr>
          <w:rFonts w:ascii="Calibri" w:hAnsi="Calibri" w:cs="Calibri"/>
          <w:b/>
          <w:i/>
          <w:spacing w:val="0"/>
          <w:sz w:val="22"/>
          <w:szCs w:val="22"/>
        </w:rPr>
        <w:t xml:space="preserve">Hinweis für Redakteure: </w:t>
      </w:r>
      <w:r w:rsidRPr="008D6EFF">
        <w:rPr>
          <w:rFonts w:ascii="Calibri" w:hAnsi="Calibri" w:cs="Calibri"/>
          <w:b/>
          <w:spacing w:val="0"/>
          <w:sz w:val="22"/>
          <w:szCs w:val="22"/>
        </w:rPr>
        <w:t>Text und Bilder stehen Ihnen unter www.pr-box.de zur Verfügung!</w:t>
      </w:r>
    </w:p>
    <w:p w14:paraId="66082EC2" w14:textId="77777777" w:rsidR="006222CF" w:rsidRDefault="006222CF" w:rsidP="006222CF">
      <w:pPr>
        <w:spacing w:after="240" w:line="360" w:lineRule="exact"/>
        <w:ind w:left="0"/>
        <w:jc w:val="both"/>
        <w:rPr>
          <w:rFonts w:ascii="Calibri" w:hAnsi="Calibri" w:cs="Calibri"/>
          <w:spacing w:val="-2"/>
          <w:sz w:val="21"/>
          <w:szCs w:val="21"/>
        </w:rPr>
      </w:pPr>
    </w:p>
    <w:p w14:paraId="6AE49ED2" w14:textId="46A7DB14" w:rsidR="00C66CD3" w:rsidRPr="00B15774" w:rsidRDefault="00C66CD3" w:rsidP="00571CBC">
      <w:pPr>
        <w:autoSpaceDE w:val="0"/>
        <w:autoSpaceDN w:val="0"/>
        <w:spacing w:after="120"/>
        <w:ind w:left="0" w:right="-284"/>
        <w:rPr>
          <w:rFonts w:ascii="Calibri" w:hAnsi="Calibri" w:cs="Calibri"/>
          <w:i/>
          <w:spacing w:val="0"/>
          <w:sz w:val="21"/>
          <w:szCs w:val="21"/>
          <w:u w:val="single"/>
        </w:rPr>
      </w:pPr>
      <w:r w:rsidRPr="00B15774">
        <w:rPr>
          <w:rFonts w:ascii="Calibri" w:hAnsi="Calibri" w:cs="Calibri"/>
          <w:i/>
          <w:spacing w:val="0"/>
          <w:sz w:val="21"/>
          <w:szCs w:val="21"/>
          <w:u w:val="single"/>
        </w:rPr>
        <w:t>Bilder (</w:t>
      </w:r>
      <w:r w:rsidR="00FF3C77">
        <w:rPr>
          <w:rFonts w:ascii="Calibri" w:hAnsi="Calibri" w:cs="Calibri"/>
          <w:i/>
          <w:spacing w:val="0"/>
          <w:sz w:val="21"/>
          <w:szCs w:val="21"/>
          <w:u w:val="single"/>
        </w:rPr>
        <w:t>6</w:t>
      </w:r>
      <w:r w:rsidRPr="00B15774">
        <w:rPr>
          <w:rFonts w:ascii="Calibri" w:hAnsi="Calibri" w:cs="Calibri"/>
          <w:i/>
          <w:spacing w:val="0"/>
          <w:sz w:val="21"/>
          <w:szCs w:val="21"/>
          <w:u w:val="single"/>
        </w:rPr>
        <w:t xml:space="preserve"> Motive)</w:t>
      </w:r>
    </w:p>
    <w:p w14:paraId="5FADD559" w14:textId="4D62201A" w:rsidR="00C66CD3" w:rsidRPr="000C6390" w:rsidRDefault="00C66CD3" w:rsidP="00571CBC">
      <w:pPr>
        <w:spacing w:after="120"/>
        <w:ind w:left="0"/>
        <w:jc w:val="both"/>
        <w:rPr>
          <w:rFonts w:ascii="Calibri" w:hAnsi="Calibri"/>
          <w:i/>
          <w:spacing w:val="0"/>
          <w:sz w:val="16"/>
          <w:szCs w:val="16"/>
        </w:rPr>
      </w:pPr>
      <w:r w:rsidRPr="00B15774">
        <w:rPr>
          <w:rFonts w:ascii="Calibri" w:hAnsi="Calibri" w:cs="Calibri"/>
          <w:i/>
          <w:spacing w:val="0"/>
          <w:sz w:val="21"/>
          <w:szCs w:val="21"/>
        </w:rPr>
        <w:t>Bild 1:</w:t>
      </w:r>
      <w:r w:rsidRPr="00B15774">
        <w:rPr>
          <w:rFonts w:ascii="Calibri" w:hAnsi="Calibri"/>
          <w:spacing w:val="0"/>
          <w:sz w:val="21"/>
          <w:szCs w:val="21"/>
        </w:rPr>
        <w:t xml:space="preserve"> </w:t>
      </w:r>
      <w:r w:rsidR="00B15774" w:rsidRPr="00B15774">
        <w:rPr>
          <w:rFonts w:ascii="Calibri" w:hAnsi="Calibri"/>
          <w:spacing w:val="0"/>
          <w:sz w:val="21"/>
          <w:szCs w:val="21"/>
        </w:rPr>
        <w:t>Viele</w:t>
      </w:r>
      <w:r w:rsidR="0046054A" w:rsidRPr="00B15774">
        <w:rPr>
          <w:rFonts w:ascii="Calibri" w:hAnsi="Calibri"/>
          <w:spacing w:val="0"/>
          <w:sz w:val="21"/>
          <w:szCs w:val="21"/>
        </w:rPr>
        <w:t xml:space="preserve"> </w:t>
      </w:r>
      <w:r w:rsidR="0046054A" w:rsidRPr="00B15774">
        <w:rPr>
          <w:rFonts w:ascii="Calibri" w:hAnsi="Calibri" w:cs="Calibri"/>
          <w:spacing w:val="-2"/>
          <w:sz w:val="21"/>
          <w:szCs w:val="21"/>
        </w:rPr>
        <w:t xml:space="preserve">Getriebebauer </w:t>
      </w:r>
      <w:r w:rsidR="00B15774" w:rsidRPr="00B15774">
        <w:rPr>
          <w:rFonts w:ascii="Calibri" w:hAnsi="Calibri" w:cs="Calibri"/>
          <w:spacing w:val="-2"/>
          <w:sz w:val="21"/>
          <w:szCs w:val="21"/>
        </w:rPr>
        <w:t xml:space="preserve">nutzen </w:t>
      </w:r>
      <w:r w:rsidR="0046054A" w:rsidRPr="00B15774">
        <w:rPr>
          <w:rFonts w:ascii="Calibri" w:hAnsi="Calibri" w:cs="Calibri"/>
          <w:spacing w:val="-2"/>
          <w:sz w:val="21"/>
          <w:szCs w:val="21"/>
        </w:rPr>
        <w:t xml:space="preserve">für die axiale Spieleinstellung in der Wälzlagermontage die anwendungsspezifisch konfigurierten </w:t>
      </w:r>
      <w:proofErr w:type="spellStart"/>
      <w:r w:rsidR="00B15774" w:rsidRPr="00B15774">
        <w:rPr>
          <w:rFonts w:ascii="Calibri" w:hAnsi="Calibri" w:cs="Calibri"/>
          <w:spacing w:val="-2"/>
          <w:sz w:val="21"/>
          <w:szCs w:val="21"/>
        </w:rPr>
        <w:t>Laminum</w:t>
      </w:r>
      <w:proofErr w:type="spellEnd"/>
      <w:r w:rsidR="00B71521">
        <w:rPr>
          <w:rFonts w:ascii="Calibri" w:hAnsi="Calibri" w:cs="Calibri"/>
          <w:spacing w:val="-2"/>
          <w:sz w:val="21"/>
          <w:szCs w:val="21"/>
        </w:rPr>
        <w:t>®</w:t>
      </w:r>
      <w:r w:rsidR="00B15774" w:rsidRPr="00B15774">
        <w:rPr>
          <w:rFonts w:ascii="Calibri" w:hAnsi="Calibri" w:cs="Calibri"/>
          <w:spacing w:val="-2"/>
          <w:sz w:val="21"/>
          <w:szCs w:val="21"/>
        </w:rPr>
        <w:t xml:space="preserve">- und </w:t>
      </w:r>
      <w:proofErr w:type="spellStart"/>
      <w:r w:rsidR="00B15774" w:rsidRPr="00B15774">
        <w:rPr>
          <w:rFonts w:ascii="Calibri" w:hAnsi="Calibri" w:cs="Calibri"/>
          <w:spacing w:val="-2"/>
          <w:sz w:val="21"/>
          <w:szCs w:val="21"/>
        </w:rPr>
        <w:t>Lamivario</w:t>
      </w:r>
      <w:proofErr w:type="spellEnd"/>
      <w:r w:rsidR="00B71521">
        <w:rPr>
          <w:rFonts w:ascii="Calibri" w:hAnsi="Calibri" w:cs="Calibri"/>
          <w:spacing w:val="-2"/>
          <w:sz w:val="21"/>
          <w:szCs w:val="21"/>
        </w:rPr>
        <w:t>®</w:t>
      </w:r>
      <w:r w:rsidR="00B15774" w:rsidRPr="00B15774">
        <w:rPr>
          <w:rFonts w:ascii="Calibri" w:hAnsi="Calibri" w:cs="Calibri"/>
          <w:spacing w:val="-2"/>
          <w:sz w:val="21"/>
          <w:szCs w:val="21"/>
        </w:rPr>
        <w:t>-</w:t>
      </w:r>
      <w:proofErr w:type="spellStart"/>
      <w:r w:rsidR="00B15774" w:rsidRPr="00B15774">
        <w:rPr>
          <w:rFonts w:ascii="Calibri" w:hAnsi="Calibri" w:cs="Calibri"/>
          <w:spacing w:val="-2"/>
          <w:sz w:val="21"/>
          <w:szCs w:val="21"/>
        </w:rPr>
        <w:t>Passcheiben</w:t>
      </w:r>
      <w:proofErr w:type="spellEnd"/>
      <w:r w:rsidR="00B15774" w:rsidRPr="00B15774">
        <w:rPr>
          <w:rFonts w:ascii="Calibri" w:hAnsi="Calibri" w:cs="Calibri"/>
          <w:spacing w:val="-2"/>
          <w:sz w:val="21"/>
          <w:szCs w:val="21"/>
        </w:rPr>
        <w:t xml:space="preserve"> </w:t>
      </w:r>
      <w:r w:rsidR="0046054A" w:rsidRPr="00B15774">
        <w:rPr>
          <w:rFonts w:ascii="Calibri" w:hAnsi="Calibri" w:cs="Calibri"/>
          <w:spacing w:val="-2"/>
          <w:sz w:val="21"/>
          <w:szCs w:val="21"/>
        </w:rPr>
        <w:t xml:space="preserve">von MARTIN. </w:t>
      </w:r>
      <w:r w:rsidRPr="000C6390">
        <w:rPr>
          <w:rFonts w:ascii="Calibri" w:hAnsi="Calibri"/>
          <w:i/>
          <w:spacing w:val="0"/>
          <w:sz w:val="16"/>
          <w:szCs w:val="16"/>
        </w:rPr>
        <w:t>(Bild:</w:t>
      </w:r>
      <w:r w:rsidR="0046054A" w:rsidRPr="000C6390">
        <w:rPr>
          <w:rFonts w:ascii="Calibri" w:hAnsi="Calibri"/>
          <w:i/>
          <w:sz w:val="16"/>
          <w:szCs w:val="16"/>
        </w:rPr>
        <w:t xml:space="preserve"> f1online</w:t>
      </w:r>
      <w:r w:rsidRPr="000C6390">
        <w:rPr>
          <w:rFonts w:ascii="Calibri" w:hAnsi="Calibri"/>
          <w:i/>
          <w:spacing w:val="0"/>
          <w:sz w:val="16"/>
          <w:szCs w:val="16"/>
        </w:rPr>
        <w:t>)</w:t>
      </w:r>
    </w:p>
    <w:p w14:paraId="78E88826" w14:textId="62B1DB84" w:rsidR="00B15774" w:rsidRPr="00BB1322" w:rsidRDefault="00C66CD3" w:rsidP="00B15774">
      <w:pPr>
        <w:spacing w:after="120"/>
        <w:ind w:left="0"/>
        <w:jc w:val="both"/>
        <w:rPr>
          <w:rFonts w:ascii="Calibri" w:hAnsi="Calibri"/>
          <w:i/>
          <w:spacing w:val="0"/>
          <w:sz w:val="18"/>
          <w:szCs w:val="18"/>
        </w:rPr>
      </w:pPr>
      <w:r w:rsidRPr="00BB1322">
        <w:rPr>
          <w:rFonts w:ascii="Calibri" w:hAnsi="Calibri"/>
          <w:i/>
          <w:spacing w:val="0"/>
          <w:sz w:val="21"/>
          <w:szCs w:val="21"/>
        </w:rPr>
        <w:t>Bild 2</w:t>
      </w:r>
      <w:r w:rsidR="00B71521" w:rsidRPr="00BB1322">
        <w:rPr>
          <w:rFonts w:ascii="Calibri" w:hAnsi="Calibri"/>
          <w:i/>
          <w:spacing w:val="0"/>
          <w:sz w:val="21"/>
          <w:szCs w:val="21"/>
        </w:rPr>
        <w:t>:</w:t>
      </w:r>
      <w:r w:rsidRPr="00BB1322">
        <w:rPr>
          <w:rFonts w:ascii="Calibri" w:hAnsi="Calibri"/>
          <w:spacing w:val="0"/>
          <w:sz w:val="21"/>
          <w:szCs w:val="21"/>
        </w:rPr>
        <w:t xml:space="preserve"> </w:t>
      </w:r>
      <w:r w:rsidR="00B71521" w:rsidRPr="00BB1322">
        <w:rPr>
          <w:rFonts w:ascii="Calibri" w:hAnsi="Calibri"/>
          <w:spacing w:val="0"/>
          <w:sz w:val="21"/>
          <w:szCs w:val="21"/>
        </w:rPr>
        <w:t xml:space="preserve">Ein </w:t>
      </w:r>
      <w:proofErr w:type="gramStart"/>
      <w:r w:rsidR="00B71521" w:rsidRPr="00BB1322">
        <w:rPr>
          <w:rFonts w:ascii="Calibri" w:hAnsi="Calibri"/>
          <w:spacing w:val="0"/>
          <w:sz w:val="21"/>
          <w:szCs w:val="21"/>
        </w:rPr>
        <w:t>Trio</w:t>
      </w:r>
      <w:proofErr w:type="gramEnd"/>
      <w:r w:rsidR="00B71521" w:rsidRPr="00BB1322">
        <w:rPr>
          <w:rFonts w:ascii="Calibri" w:hAnsi="Calibri"/>
          <w:spacing w:val="0"/>
          <w:sz w:val="21"/>
          <w:szCs w:val="21"/>
        </w:rPr>
        <w:t xml:space="preserve"> das alles bietet: </w:t>
      </w:r>
      <w:r w:rsidR="0046054A" w:rsidRPr="00BB1322">
        <w:rPr>
          <w:rFonts w:ascii="Calibri" w:hAnsi="Calibri" w:cs="Calibri"/>
          <w:spacing w:val="-2"/>
          <w:sz w:val="21"/>
          <w:szCs w:val="21"/>
        </w:rPr>
        <w:t>Je nach Variante lassen sich die</w:t>
      </w:r>
      <w:r w:rsidR="0046054A" w:rsidRPr="00BB1322">
        <w:rPr>
          <w:rFonts w:ascii="Calibri" w:hAnsi="Calibri" w:cs="Arial"/>
          <w:spacing w:val="-2"/>
          <w:sz w:val="21"/>
          <w:szCs w:val="21"/>
        </w:rPr>
        <w:t xml:space="preserve"> randverschweißten oder laminierten </w:t>
      </w:r>
      <w:r w:rsidR="0046054A" w:rsidRPr="00BB1322">
        <w:rPr>
          <w:rFonts w:ascii="Calibri" w:hAnsi="Calibri" w:cs="Calibri"/>
          <w:spacing w:val="-2"/>
          <w:sz w:val="21"/>
          <w:szCs w:val="21"/>
        </w:rPr>
        <w:t>Pass</w:t>
      </w:r>
      <w:r w:rsidR="00B15774" w:rsidRPr="00BB1322">
        <w:rPr>
          <w:rFonts w:ascii="Calibri" w:hAnsi="Calibri" w:cs="Calibri"/>
          <w:spacing w:val="-2"/>
          <w:sz w:val="21"/>
          <w:szCs w:val="21"/>
        </w:rPr>
        <w:t xml:space="preserve">scheiben </w:t>
      </w:r>
      <w:r w:rsidR="0046054A" w:rsidRPr="00BB1322">
        <w:rPr>
          <w:rFonts w:ascii="Calibri" w:hAnsi="Calibri" w:cs="Arial"/>
          <w:color w:val="000000"/>
          <w:spacing w:val="-2"/>
          <w:sz w:val="21"/>
          <w:szCs w:val="21"/>
        </w:rPr>
        <w:t>der Typen</w:t>
      </w:r>
      <w:r w:rsidR="0046054A" w:rsidRPr="00BB1322">
        <w:rPr>
          <w:rFonts w:ascii="Calibri" w:hAnsi="Calibri" w:cs="Calibri"/>
          <w:spacing w:val="-2"/>
          <w:sz w:val="21"/>
          <w:szCs w:val="21"/>
        </w:rPr>
        <w:t xml:space="preserve"> </w:t>
      </w:r>
      <w:proofErr w:type="spellStart"/>
      <w:r w:rsidR="00B15774" w:rsidRPr="00BB1322">
        <w:rPr>
          <w:rFonts w:ascii="Calibri" w:hAnsi="Calibri" w:cs="Calibri"/>
          <w:spacing w:val="-2"/>
          <w:sz w:val="21"/>
          <w:szCs w:val="21"/>
        </w:rPr>
        <w:t>Lamivario</w:t>
      </w:r>
      <w:proofErr w:type="spellEnd"/>
      <w:r w:rsidR="0046054A" w:rsidRPr="00BB1322">
        <w:rPr>
          <w:rFonts w:ascii="Calibri" w:hAnsi="Calibri" w:cs="Calibri"/>
          <w:spacing w:val="-2"/>
          <w:sz w:val="21"/>
          <w:szCs w:val="21"/>
        </w:rPr>
        <w:t>®</w:t>
      </w:r>
      <w:r w:rsidR="008C00A0">
        <w:rPr>
          <w:rFonts w:ascii="Calibri" w:hAnsi="Calibri" w:cs="Calibri"/>
          <w:spacing w:val="-2"/>
          <w:sz w:val="21"/>
          <w:szCs w:val="21"/>
        </w:rPr>
        <w:t xml:space="preserve"> (li.)</w:t>
      </w:r>
      <w:r w:rsidR="0046054A" w:rsidRPr="00BB1322">
        <w:rPr>
          <w:rFonts w:ascii="Calibri" w:hAnsi="Calibri" w:cs="Calibri"/>
          <w:spacing w:val="-2"/>
          <w:sz w:val="21"/>
          <w:szCs w:val="21"/>
        </w:rPr>
        <w:t xml:space="preserve"> und </w:t>
      </w:r>
      <w:proofErr w:type="spellStart"/>
      <w:r w:rsidR="00B15774" w:rsidRPr="00BB1322">
        <w:rPr>
          <w:rFonts w:ascii="Calibri" w:hAnsi="Calibri" w:cs="Calibri"/>
          <w:spacing w:val="-2"/>
          <w:sz w:val="21"/>
          <w:szCs w:val="21"/>
        </w:rPr>
        <w:t>Laminum</w:t>
      </w:r>
      <w:proofErr w:type="spellEnd"/>
      <w:r w:rsidR="0046054A" w:rsidRPr="00BB1322">
        <w:rPr>
          <w:rFonts w:ascii="Calibri" w:hAnsi="Calibri" w:cs="Calibri"/>
          <w:spacing w:val="-2"/>
          <w:sz w:val="21"/>
          <w:szCs w:val="21"/>
        </w:rPr>
        <w:t xml:space="preserve">® </w:t>
      </w:r>
      <w:r w:rsidR="008C00A0">
        <w:rPr>
          <w:rFonts w:ascii="Calibri" w:hAnsi="Calibri" w:cs="Calibri"/>
          <w:spacing w:val="-2"/>
          <w:sz w:val="21"/>
          <w:szCs w:val="21"/>
        </w:rPr>
        <w:t xml:space="preserve">(mi.) </w:t>
      </w:r>
      <w:r w:rsidR="0046054A" w:rsidRPr="00BB1322">
        <w:rPr>
          <w:rFonts w:ascii="Calibri" w:hAnsi="Calibri" w:cs="Calibri"/>
          <w:spacing w:val="-2"/>
          <w:sz w:val="21"/>
          <w:szCs w:val="21"/>
        </w:rPr>
        <w:t xml:space="preserve">von MARTIN bis auf </w:t>
      </w:r>
      <w:r w:rsidR="00B71521" w:rsidRPr="00BB1322">
        <w:rPr>
          <w:rFonts w:ascii="Calibri" w:hAnsi="Calibri" w:cs="Calibri"/>
          <w:spacing w:val="-2"/>
          <w:sz w:val="21"/>
          <w:szCs w:val="21"/>
        </w:rPr>
        <w:t>5</w:t>
      </w:r>
      <w:r w:rsidR="004849C2">
        <w:rPr>
          <w:rFonts w:ascii="Calibri" w:hAnsi="Calibri" w:cs="Calibri"/>
          <w:spacing w:val="-2"/>
          <w:sz w:val="21"/>
          <w:szCs w:val="21"/>
        </w:rPr>
        <w:t>,0</w:t>
      </w:r>
      <w:r w:rsidR="0046054A" w:rsidRPr="00BB1322">
        <w:rPr>
          <w:rFonts w:ascii="Calibri" w:hAnsi="Calibri"/>
          <w:spacing w:val="0"/>
          <w:sz w:val="22"/>
          <w:szCs w:val="22"/>
        </w:rPr>
        <w:t xml:space="preserve"> </w:t>
      </w:r>
      <w:r w:rsidR="00B15774" w:rsidRPr="00BB1322">
        <w:rPr>
          <w:rFonts w:ascii="Calibri" w:hAnsi="Calibri"/>
          <w:spacing w:val="0"/>
          <w:sz w:val="22"/>
          <w:szCs w:val="22"/>
        </w:rPr>
        <w:t xml:space="preserve">Mikrometer </w:t>
      </w:r>
      <w:r w:rsidR="0046054A" w:rsidRPr="00BB1322">
        <w:rPr>
          <w:rFonts w:ascii="Calibri" w:hAnsi="Calibri"/>
          <w:spacing w:val="0"/>
          <w:sz w:val="22"/>
          <w:szCs w:val="22"/>
        </w:rPr>
        <w:t xml:space="preserve">genau </w:t>
      </w:r>
      <w:r w:rsidR="0046054A" w:rsidRPr="00BB1322">
        <w:rPr>
          <w:rFonts w:ascii="Calibri" w:hAnsi="Calibri" w:cs="Calibri"/>
          <w:spacing w:val="-2"/>
          <w:sz w:val="21"/>
          <w:szCs w:val="21"/>
        </w:rPr>
        <w:t>abziehen oder abschälen.</w:t>
      </w:r>
      <w:r w:rsidR="00B71521" w:rsidRPr="00BB1322">
        <w:rPr>
          <w:rFonts w:ascii="Calibri" w:hAnsi="Calibri" w:cs="Calibri"/>
          <w:spacing w:val="-2"/>
          <w:sz w:val="21"/>
          <w:szCs w:val="21"/>
        </w:rPr>
        <w:t xml:space="preserve"> Massive Folien und Passbleche führt das Unternehmen unter der Bezeichnung </w:t>
      </w:r>
      <w:proofErr w:type="spellStart"/>
      <w:r w:rsidR="00B71521" w:rsidRPr="00BB1322">
        <w:rPr>
          <w:rFonts w:ascii="Calibri" w:hAnsi="Calibri" w:cs="Calibri"/>
          <w:spacing w:val="-2"/>
          <w:sz w:val="21"/>
          <w:szCs w:val="21"/>
        </w:rPr>
        <w:t>Lamisol</w:t>
      </w:r>
      <w:proofErr w:type="spellEnd"/>
      <w:r w:rsidR="00B71521" w:rsidRPr="00BB1322">
        <w:rPr>
          <w:rFonts w:ascii="Calibri" w:hAnsi="Calibri" w:cs="Calibri"/>
          <w:spacing w:val="-2"/>
          <w:sz w:val="21"/>
          <w:szCs w:val="21"/>
        </w:rPr>
        <w:t>®</w:t>
      </w:r>
      <w:r w:rsidR="008C00A0">
        <w:rPr>
          <w:rFonts w:ascii="Calibri" w:hAnsi="Calibri" w:cs="Calibri"/>
          <w:spacing w:val="-2"/>
          <w:sz w:val="21"/>
          <w:szCs w:val="21"/>
        </w:rPr>
        <w:t xml:space="preserve"> (</w:t>
      </w:r>
      <w:proofErr w:type="spellStart"/>
      <w:r w:rsidR="008C00A0">
        <w:rPr>
          <w:rFonts w:ascii="Calibri" w:hAnsi="Calibri" w:cs="Calibri"/>
          <w:spacing w:val="-2"/>
          <w:sz w:val="21"/>
          <w:szCs w:val="21"/>
        </w:rPr>
        <w:t>re</w:t>
      </w:r>
      <w:proofErr w:type="spellEnd"/>
      <w:r w:rsidR="008C00A0">
        <w:rPr>
          <w:rFonts w:ascii="Calibri" w:hAnsi="Calibri" w:cs="Calibri"/>
          <w:spacing w:val="-2"/>
          <w:sz w:val="21"/>
          <w:szCs w:val="21"/>
        </w:rPr>
        <w:t>.)</w:t>
      </w:r>
      <w:r w:rsidR="00B71521" w:rsidRPr="00BB1322">
        <w:rPr>
          <w:rFonts w:ascii="Calibri" w:hAnsi="Calibri" w:cs="Calibri"/>
          <w:spacing w:val="-2"/>
          <w:sz w:val="21"/>
          <w:szCs w:val="21"/>
        </w:rPr>
        <w:t>.</w:t>
      </w:r>
      <w:r w:rsidR="0046054A" w:rsidRPr="00BB1322">
        <w:rPr>
          <w:rFonts w:ascii="Calibri" w:hAnsi="Calibri" w:cs="Calibri"/>
          <w:spacing w:val="-2"/>
          <w:sz w:val="21"/>
          <w:szCs w:val="21"/>
        </w:rPr>
        <w:t xml:space="preserve"> </w:t>
      </w:r>
      <w:r w:rsidRPr="00BB1322">
        <w:rPr>
          <w:rFonts w:ascii="Calibri" w:hAnsi="Calibri"/>
          <w:i/>
          <w:spacing w:val="0"/>
          <w:sz w:val="16"/>
          <w:szCs w:val="16"/>
        </w:rPr>
        <w:t>(Bild: Georg Martin GmbH)</w:t>
      </w:r>
    </w:p>
    <w:p w14:paraId="7E2E63E8" w14:textId="29061A59" w:rsidR="00B15774" w:rsidRDefault="00B15774" w:rsidP="00B15774">
      <w:pPr>
        <w:spacing w:after="120"/>
        <w:ind w:left="0"/>
        <w:jc w:val="both"/>
        <w:rPr>
          <w:rFonts w:ascii="Calibri" w:hAnsi="Calibri" w:cs="Calibri"/>
          <w:spacing w:val="-2"/>
          <w:sz w:val="21"/>
          <w:szCs w:val="21"/>
        </w:rPr>
      </w:pPr>
      <w:r w:rsidRPr="00BB1322">
        <w:rPr>
          <w:rFonts w:ascii="Calibri" w:hAnsi="Calibri"/>
          <w:i/>
          <w:spacing w:val="0"/>
          <w:sz w:val="21"/>
          <w:szCs w:val="21"/>
        </w:rPr>
        <w:t>Bild 3:</w:t>
      </w:r>
      <w:r w:rsidRPr="00BB1322">
        <w:rPr>
          <w:rFonts w:ascii="Calibri" w:hAnsi="Calibri" w:cs="Calibri"/>
          <w:spacing w:val="-2"/>
          <w:sz w:val="21"/>
          <w:szCs w:val="21"/>
        </w:rPr>
        <w:t xml:space="preserve"> </w:t>
      </w:r>
      <w:r w:rsidR="00526C6D" w:rsidRPr="00BB1322">
        <w:rPr>
          <w:rFonts w:ascii="Calibri" w:hAnsi="Calibri" w:cs="Calibri"/>
          <w:spacing w:val="-2"/>
          <w:sz w:val="21"/>
          <w:szCs w:val="21"/>
        </w:rPr>
        <w:t>Die Annäherung an die optimale Vorspannung verspricht einen Anstieg der Lebensdauer des Wälzlagers. Beaufschlagt man jedoch über das Optimum hinaus, fällt die Lebensdauerkurve steil ab und es kommt zu einem frühzeitigen Versagen.</w:t>
      </w:r>
    </w:p>
    <w:p w14:paraId="19AAB646" w14:textId="0E0CAC17" w:rsidR="000C6390" w:rsidRPr="000C6390" w:rsidRDefault="000C6390" w:rsidP="000C6390">
      <w:pPr>
        <w:spacing w:after="120"/>
        <w:ind w:left="0"/>
        <w:jc w:val="both"/>
        <w:rPr>
          <w:rFonts w:ascii="Calibri" w:hAnsi="Calibri"/>
          <w:i/>
          <w:spacing w:val="0"/>
          <w:sz w:val="16"/>
          <w:szCs w:val="16"/>
        </w:rPr>
      </w:pPr>
      <w:r w:rsidRPr="000C6390">
        <w:rPr>
          <w:rFonts w:ascii="Calibri" w:hAnsi="Calibri"/>
          <w:i/>
          <w:spacing w:val="0"/>
          <w:sz w:val="21"/>
          <w:szCs w:val="21"/>
        </w:rPr>
        <w:lastRenderedPageBreak/>
        <w:t xml:space="preserve">Bild 4: </w:t>
      </w:r>
      <w:r w:rsidRPr="000C6390">
        <w:rPr>
          <w:rFonts w:ascii="Calibri" w:hAnsi="Calibri"/>
          <w:iCs/>
          <w:spacing w:val="0"/>
          <w:sz w:val="21"/>
          <w:szCs w:val="21"/>
        </w:rPr>
        <w:t xml:space="preserve">Christoph Martin: „Dicken und Materialien der abzieh- oder </w:t>
      </w:r>
      <w:proofErr w:type="spellStart"/>
      <w:r w:rsidRPr="000C6390">
        <w:rPr>
          <w:rFonts w:ascii="Calibri" w:hAnsi="Calibri"/>
          <w:iCs/>
          <w:spacing w:val="0"/>
          <w:sz w:val="21"/>
          <w:szCs w:val="21"/>
        </w:rPr>
        <w:t>abschälbaren</w:t>
      </w:r>
      <w:proofErr w:type="spellEnd"/>
      <w:r w:rsidRPr="000C6390">
        <w:rPr>
          <w:rFonts w:ascii="Calibri" w:hAnsi="Calibri"/>
          <w:iCs/>
          <w:spacing w:val="0"/>
          <w:sz w:val="21"/>
          <w:szCs w:val="21"/>
        </w:rPr>
        <w:t xml:space="preserve"> Folien unserer Passscheiben lassen sich projekt- und kundenorientiert auf verschiedene Szenarien der axialen Spieleinstellung in der Wälzlager-Montage abstimmen.“ </w:t>
      </w:r>
      <w:r w:rsidRPr="000C6390">
        <w:rPr>
          <w:rFonts w:ascii="Calibri" w:hAnsi="Calibri"/>
          <w:i/>
          <w:spacing w:val="0"/>
          <w:sz w:val="16"/>
          <w:szCs w:val="16"/>
        </w:rPr>
        <w:t>(Bild: Georg Martin GmbH)</w:t>
      </w:r>
    </w:p>
    <w:p w14:paraId="3B11AD04" w14:textId="5ACA2A2E" w:rsidR="00C66CD3" w:rsidRPr="003E0736" w:rsidRDefault="00C66CD3" w:rsidP="00571CBC">
      <w:pPr>
        <w:spacing w:after="120"/>
        <w:ind w:left="0"/>
        <w:jc w:val="both"/>
        <w:rPr>
          <w:rFonts w:ascii="Calibri" w:hAnsi="Calibri"/>
          <w:i/>
          <w:spacing w:val="0"/>
          <w:sz w:val="18"/>
          <w:szCs w:val="18"/>
        </w:rPr>
      </w:pPr>
      <w:r w:rsidRPr="003E0736">
        <w:rPr>
          <w:rFonts w:ascii="Calibri" w:hAnsi="Calibri"/>
          <w:i/>
          <w:spacing w:val="0"/>
          <w:sz w:val="21"/>
          <w:szCs w:val="21"/>
        </w:rPr>
        <w:t xml:space="preserve">Bild </w:t>
      </w:r>
      <w:r w:rsidR="000C6390" w:rsidRPr="003E0736">
        <w:rPr>
          <w:rFonts w:ascii="Calibri" w:hAnsi="Calibri"/>
          <w:i/>
          <w:spacing w:val="0"/>
          <w:sz w:val="21"/>
          <w:szCs w:val="21"/>
        </w:rPr>
        <w:t>5</w:t>
      </w:r>
      <w:r w:rsidRPr="003E0736">
        <w:rPr>
          <w:rFonts w:ascii="Calibri" w:hAnsi="Calibri"/>
          <w:i/>
          <w:spacing w:val="0"/>
          <w:sz w:val="21"/>
          <w:szCs w:val="21"/>
        </w:rPr>
        <w:t>:</w:t>
      </w:r>
      <w:r w:rsidRPr="003E0736">
        <w:rPr>
          <w:rFonts w:ascii="Calibri" w:hAnsi="Calibri"/>
          <w:spacing w:val="0"/>
          <w:sz w:val="21"/>
          <w:szCs w:val="21"/>
        </w:rPr>
        <w:t xml:space="preserve"> </w:t>
      </w:r>
      <w:r w:rsidR="000C6390" w:rsidRPr="003E0736">
        <w:rPr>
          <w:rFonts w:ascii="Calibri" w:hAnsi="Calibri"/>
          <w:spacing w:val="0"/>
          <w:sz w:val="21"/>
          <w:szCs w:val="21"/>
        </w:rPr>
        <w:t>Beim Einsatz</w:t>
      </w:r>
      <w:r w:rsidR="00022752" w:rsidRPr="003E0736">
        <w:rPr>
          <w:rFonts w:ascii="Calibri" w:hAnsi="Calibri"/>
          <w:spacing w:val="0"/>
          <w:sz w:val="21"/>
          <w:szCs w:val="21"/>
        </w:rPr>
        <w:t xml:space="preserve"> flexible</w:t>
      </w:r>
      <w:r w:rsidR="000A3519" w:rsidRPr="003E0736">
        <w:rPr>
          <w:rFonts w:ascii="Calibri" w:hAnsi="Calibri"/>
          <w:spacing w:val="0"/>
          <w:sz w:val="21"/>
          <w:szCs w:val="21"/>
        </w:rPr>
        <w:t>r</w:t>
      </w:r>
      <w:r w:rsidR="00022752" w:rsidRPr="003E0736">
        <w:rPr>
          <w:rFonts w:ascii="Calibri" w:hAnsi="Calibri"/>
          <w:spacing w:val="0"/>
          <w:sz w:val="21"/>
          <w:szCs w:val="21"/>
        </w:rPr>
        <w:t xml:space="preserve"> Passelemente in der Wälzlagermontage ist die </w:t>
      </w:r>
      <w:r w:rsidR="00022752" w:rsidRPr="003E0736">
        <w:rPr>
          <w:rFonts w:ascii="Calibri" w:hAnsi="Calibri" w:cs="Arial"/>
          <w:spacing w:val="-2"/>
          <w:sz w:val="21"/>
          <w:szCs w:val="21"/>
        </w:rPr>
        <w:t>Einbaustelle</w:t>
      </w:r>
      <w:r w:rsidR="000C6390" w:rsidRPr="003E0736">
        <w:rPr>
          <w:rFonts w:ascii="Calibri" w:hAnsi="Calibri" w:cs="Arial"/>
          <w:spacing w:val="-2"/>
          <w:sz w:val="21"/>
          <w:szCs w:val="21"/>
        </w:rPr>
        <w:t xml:space="preserve"> zu berücksichtigen</w:t>
      </w:r>
      <w:r w:rsidR="00022752" w:rsidRPr="003E0736">
        <w:rPr>
          <w:rFonts w:ascii="Calibri" w:hAnsi="Calibri" w:cs="Arial"/>
          <w:spacing w:val="-2"/>
          <w:sz w:val="21"/>
          <w:szCs w:val="21"/>
        </w:rPr>
        <w:t xml:space="preserve">. </w:t>
      </w:r>
      <w:r w:rsidR="000C6390" w:rsidRPr="003E0736">
        <w:rPr>
          <w:rFonts w:ascii="Calibri" w:hAnsi="Calibri" w:cs="Arial"/>
          <w:spacing w:val="-2"/>
          <w:sz w:val="21"/>
          <w:szCs w:val="21"/>
        </w:rPr>
        <w:t>S</w:t>
      </w:r>
      <w:r w:rsidR="000A3519" w:rsidRPr="003E0736">
        <w:rPr>
          <w:rFonts w:ascii="Calibri" w:hAnsi="Calibri" w:cs="Arial"/>
          <w:spacing w:val="-2"/>
          <w:sz w:val="21"/>
          <w:szCs w:val="21"/>
        </w:rPr>
        <w:t>ehr gut geeignet</w:t>
      </w:r>
      <w:r w:rsidR="00022752" w:rsidRPr="003E0736">
        <w:rPr>
          <w:rFonts w:ascii="Calibri" w:hAnsi="Calibri" w:cs="Arial"/>
          <w:spacing w:val="-2"/>
          <w:sz w:val="21"/>
          <w:szCs w:val="21"/>
        </w:rPr>
        <w:t xml:space="preserve"> für d</w:t>
      </w:r>
      <w:r w:rsidR="000C6390" w:rsidRPr="003E0736">
        <w:rPr>
          <w:rFonts w:ascii="Calibri" w:hAnsi="Calibri" w:cs="Arial"/>
          <w:spacing w:val="-2"/>
          <w:sz w:val="21"/>
          <w:szCs w:val="21"/>
        </w:rPr>
        <w:t>ie Integration</w:t>
      </w:r>
      <w:r w:rsidR="00022752" w:rsidRPr="003E0736">
        <w:rPr>
          <w:rFonts w:ascii="Calibri" w:hAnsi="Calibri" w:cs="Arial"/>
          <w:spacing w:val="-2"/>
          <w:sz w:val="21"/>
          <w:szCs w:val="21"/>
        </w:rPr>
        <w:t xml:space="preserve"> </w:t>
      </w:r>
      <w:r w:rsidR="000C6390" w:rsidRPr="003E0736">
        <w:rPr>
          <w:rFonts w:ascii="Calibri" w:hAnsi="Calibri" w:cs="Arial"/>
          <w:spacing w:val="-2"/>
          <w:sz w:val="21"/>
          <w:szCs w:val="21"/>
        </w:rPr>
        <w:t>der</w:t>
      </w:r>
      <w:r w:rsidR="00022752" w:rsidRPr="003E0736">
        <w:rPr>
          <w:rFonts w:ascii="Calibri" w:hAnsi="Calibri" w:cs="Arial"/>
          <w:spacing w:val="-2"/>
          <w:sz w:val="21"/>
          <w:szCs w:val="21"/>
        </w:rPr>
        <w:t xml:space="preserve"> </w:t>
      </w:r>
      <w:proofErr w:type="spellStart"/>
      <w:r w:rsidR="000C6390" w:rsidRPr="003E0736">
        <w:rPr>
          <w:rFonts w:ascii="Calibri" w:hAnsi="Calibri" w:cs="Arial"/>
          <w:spacing w:val="-2"/>
          <w:sz w:val="21"/>
          <w:szCs w:val="21"/>
        </w:rPr>
        <w:t>Laminum</w:t>
      </w:r>
      <w:proofErr w:type="spellEnd"/>
      <w:r w:rsidR="00526C6D">
        <w:rPr>
          <w:rFonts w:ascii="Calibri" w:hAnsi="Calibri" w:cs="Calibri"/>
          <w:spacing w:val="-2"/>
          <w:sz w:val="21"/>
          <w:szCs w:val="21"/>
        </w:rPr>
        <w:t>®</w:t>
      </w:r>
      <w:r w:rsidR="000C6390" w:rsidRPr="003E0736">
        <w:rPr>
          <w:rFonts w:ascii="Calibri" w:hAnsi="Calibri" w:cs="Arial"/>
          <w:spacing w:val="-2"/>
          <w:sz w:val="21"/>
          <w:szCs w:val="21"/>
        </w:rPr>
        <w:t xml:space="preserve">- und </w:t>
      </w:r>
      <w:proofErr w:type="spellStart"/>
      <w:r w:rsidR="000C6390" w:rsidRPr="003E0736">
        <w:rPr>
          <w:rFonts w:ascii="Calibri" w:hAnsi="Calibri" w:cs="Arial"/>
          <w:spacing w:val="-2"/>
          <w:sz w:val="21"/>
          <w:szCs w:val="21"/>
        </w:rPr>
        <w:t>Lamivario</w:t>
      </w:r>
      <w:proofErr w:type="spellEnd"/>
      <w:r w:rsidR="00526C6D">
        <w:rPr>
          <w:rFonts w:ascii="Calibri" w:hAnsi="Calibri" w:cs="Calibri"/>
          <w:spacing w:val="-2"/>
          <w:sz w:val="21"/>
          <w:szCs w:val="21"/>
        </w:rPr>
        <w:t>®</w:t>
      </w:r>
      <w:r w:rsidR="000C6390" w:rsidRPr="003E0736">
        <w:rPr>
          <w:rFonts w:ascii="Calibri" w:hAnsi="Calibri" w:cs="Arial"/>
          <w:spacing w:val="-2"/>
          <w:sz w:val="21"/>
          <w:szCs w:val="21"/>
        </w:rPr>
        <w:t>-</w:t>
      </w:r>
      <w:r w:rsidR="00022752" w:rsidRPr="003E0736">
        <w:rPr>
          <w:rFonts w:ascii="Calibri" w:hAnsi="Calibri" w:cs="Arial"/>
          <w:spacing w:val="-2"/>
          <w:sz w:val="21"/>
          <w:szCs w:val="21"/>
        </w:rPr>
        <w:t xml:space="preserve">Passelemente </w:t>
      </w:r>
      <w:r w:rsidR="000C6390" w:rsidRPr="003E0736">
        <w:rPr>
          <w:rFonts w:ascii="Calibri" w:hAnsi="Calibri" w:cs="Arial"/>
          <w:spacing w:val="-2"/>
          <w:sz w:val="21"/>
          <w:szCs w:val="21"/>
        </w:rPr>
        <w:t xml:space="preserve">von MARTIN </w:t>
      </w:r>
      <w:r w:rsidR="00F77233">
        <w:rPr>
          <w:rFonts w:ascii="Calibri" w:hAnsi="Calibri" w:cs="Arial"/>
          <w:spacing w:val="-2"/>
          <w:sz w:val="21"/>
          <w:szCs w:val="21"/>
        </w:rPr>
        <w:t>sind</w:t>
      </w:r>
      <w:r w:rsidR="00022752" w:rsidRPr="003E0736">
        <w:rPr>
          <w:rFonts w:ascii="Calibri" w:hAnsi="Calibri" w:cs="Arial"/>
          <w:spacing w:val="-2"/>
          <w:sz w:val="21"/>
          <w:szCs w:val="21"/>
        </w:rPr>
        <w:t xml:space="preserve"> quasi-statische Einbausituation</w:t>
      </w:r>
      <w:r w:rsidR="00F77233">
        <w:rPr>
          <w:rFonts w:ascii="Calibri" w:hAnsi="Calibri" w:cs="Arial"/>
          <w:spacing w:val="-2"/>
          <w:sz w:val="21"/>
          <w:szCs w:val="21"/>
        </w:rPr>
        <w:t>en</w:t>
      </w:r>
      <w:r w:rsidR="00022752" w:rsidRPr="003E0736">
        <w:rPr>
          <w:rFonts w:ascii="Calibri" w:hAnsi="Calibri" w:cs="Arial"/>
          <w:spacing w:val="-2"/>
          <w:sz w:val="18"/>
          <w:szCs w:val="18"/>
        </w:rPr>
        <w:t xml:space="preserve">. </w:t>
      </w:r>
      <w:r w:rsidRPr="004849C2">
        <w:rPr>
          <w:rFonts w:ascii="Calibri" w:hAnsi="Calibri"/>
          <w:i/>
          <w:spacing w:val="0"/>
          <w:sz w:val="16"/>
          <w:szCs w:val="16"/>
        </w:rPr>
        <w:t>(Bild: Georg Martin GmbH)</w:t>
      </w:r>
    </w:p>
    <w:p w14:paraId="6B3152BF" w14:textId="411C6465" w:rsidR="00022752" w:rsidRPr="008D6EFF" w:rsidRDefault="00022752" w:rsidP="00571CBC">
      <w:pPr>
        <w:spacing w:after="120"/>
        <w:ind w:left="0"/>
        <w:jc w:val="both"/>
        <w:rPr>
          <w:rFonts w:ascii="Calibri" w:hAnsi="Calibri"/>
          <w:i/>
          <w:spacing w:val="0"/>
          <w:sz w:val="21"/>
          <w:szCs w:val="21"/>
        </w:rPr>
      </w:pPr>
      <w:r w:rsidRPr="003E0736">
        <w:rPr>
          <w:rFonts w:ascii="Calibri" w:hAnsi="Calibri"/>
          <w:i/>
          <w:spacing w:val="0"/>
          <w:sz w:val="21"/>
          <w:szCs w:val="21"/>
        </w:rPr>
        <w:t xml:space="preserve">Bild </w:t>
      </w:r>
      <w:r w:rsidR="003E0736">
        <w:rPr>
          <w:rFonts w:ascii="Calibri" w:hAnsi="Calibri"/>
          <w:i/>
          <w:spacing w:val="0"/>
          <w:sz w:val="21"/>
          <w:szCs w:val="21"/>
        </w:rPr>
        <w:t>6</w:t>
      </w:r>
      <w:r w:rsidRPr="003E0736">
        <w:rPr>
          <w:rFonts w:ascii="Calibri" w:hAnsi="Calibri"/>
          <w:i/>
          <w:spacing w:val="0"/>
          <w:sz w:val="21"/>
          <w:szCs w:val="21"/>
        </w:rPr>
        <w:t>:</w:t>
      </w:r>
      <w:r w:rsidRPr="003E0736">
        <w:rPr>
          <w:rFonts w:ascii="Calibri" w:hAnsi="Calibri"/>
          <w:spacing w:val="0"/>
          <w:sz w:val="21"/>
          <w:szCs w:val="21"/>
        </w:rPr>
        <w:t xml:space="preserve"> </w:t>
      </w:r>
      <w:r w:rsidR="003F32E9" w:rsidRPr="003E0736">
        <w:rPr>
          <w:rFonts w:ascii="Calibri" w:hAnsi="Calibri"/>
          <w:spacing w:val="0"/>
          <w:sz w:val="21"/>
          <w:szCs w:val="21"/>
        </w:rPr>
        <w:t xml:space="preserve">Das Bild zeigt das Abschälen eines </w:t>
      </w:r>
      <w:r w:rsidR="003F32E9" w:rsidRPr="003E0736">
        <w:rPr>
          <w:rFonts w:ascii="Calibri" w:hAnsi="Calibri" w:cs="Arial"/>
          <w:spacing w:val="-2"/>
          <w:sz w:val="21"/>
          <w:szCs w:val="21"/>
        </w:rPr>
        <w:t xml:space="preserve">laminierten </w:t>
      </w:r>
      <w:r w:rsidR="003F32E9" w:rsidRPr="003E0736">
        <w:rPr>
          <w:rFonts w:ascii="Calibri" w:hAnsi="Calibri" w:cs="Calibri"/>
          <w:spacing w:val="-2"/>
          <w:sz w:val="21"/>
          <w:szCs w:val="21"/>
        </w:rPr>
        <w:t>Pass</w:t>
      </w:r>
      <w:r w:rsidR="003E0736" w:rsidRPr="003E0736">
        <w:rPr>
          <w:rFonts w:ascii="Calibri" w:hAnsi="Calibri" w:cs="Calibri"/>
          <w:spacing w:val="-2"/>
          <w:sz w:val="21"/>
          <w:szCs w:val="21"/>
        </w:rPr>
        <w:t xml:space="preserve">elements </w:t>
      </w:r>
      <w:r w:rsidR="003F32E9" w:rsidRPr="003E0736">
        <w:rPr>
          <w:rFonts w:ascii="Calibri" w:hAnsi="Calibri" w:cs="Arial"/>
          <w:color w:val="000000"/>
          <w:spacing w:val="-2"/>
          <w:sz w:val="21"/>
          <w:szCs w:val="21"/>
        </w:rPr>
        <w:t>vom Typ</w:t>
      </w:r>
      <w:r w:rsidR="003F32E9" w:rsidRPr="003E0736">
        <w:rPr>
          <w:rFonts w:ascii="Calibri" w:hAnsi="Calibri" w:cs="Calibri"/>
          <w:spacing w:val="-2"/>
          <w:sz w:val="21"/>
          <w:szCs w:val="21"/>
        </w:rPr>
        <w:t xml:space="preserve"> </w:t>
      </w:r>
      <w:proofErr w:type="spellStart"/>
      <w:r w:rsidR="003E0736" w:rsidRPr="003E0736">
        <w:rPr>
          <w:rFonts w:ascii="Calibri" w:hAnsi="Calibri" w:cs="Calibri"/>
          <w:spacing w:val="-2"/>
          <w:sz w:val="21"/>
          <w:szCs w:val="21"/>
        </w:rPr>
        <w:t>Laminum</w:t>
      </w:r>
      <w:proofErr w:type="spellEnd"/>
      <w:r w:rsidR="003F32E9" w:rsidRPr="003E0736">
        <w:rPr>
          <w:rFonts w:ascii="Calibri" w:hAnsi="Calibri" w:cs="Calibri"/>
          <w:spacing w:val="-2"/>
          <w:sz w:val="21"/>
          <w:szCs w:val="21"/>
        </w:rPr>
        <w:t>®</w:t>
      </w:r>
      <w:r w:rsidR="00571CBC" w:rsidRPr="003E0736">
        <w:rPr>
          <w:rFonts w:ascii="Calibri" w:hAnsi="Calibri" w:cs="Calibri"/>
          <w:spacing w:val="-2"/>
          <w:sz w:val="21"/>
          <w:szCs w:val="21"/>
        </w:rPr>
        <w:t xml:space="preserve"> in der Wälzlagermontage</w:t>
      </w:r>
      <w:r w:rsidR="003F32E9" w:rsidRPr="003E0736">
        <w:rPr>
          <w:rFonts w:ascii="Calibri" w:hAnsi="Calibri" w:cs="Calibri"/>
          <w:spacing w:val="-2"/>
          <w:sz w:val="21"/>
          <w:szCs w:val="21"/>
        </w:rPr>
        <w:t xml:space="preserve">. </w:t>
      </w:r>
      <w:r w:rsidRPr="003E0736">
        <w:rPr>
          <w:rFonts w:ascii="Calibri" w:hAnsi="Calibri"/>
          <w:i/>
          <w:spacing w:val="0"/>
          <w:sz w:val="16"/>
          <w:szCs w:val="16"/>
        </w:rPr>
        <w:t>(Bild: Georg Martin GmbH)</w:t>
      </w:r>
    </w:p>
    <w:p w14:paraId="40ED946D" w14:textId="77777777" w:rsidR="00C85908" w:rsidRPr="00A65424" w:rsidRDefault="00C85908" w:rsidP="00C85908">
      <w:pPr>
        <w:spacing w:after="120" w:line="360" w:lineRule="exact"/>
        <w:ind w:left="0"/>
        <w:jc w:val="both"/>
        <w:rPr>
          <w:rFonts w:ascii="Calibri" w:hAnsi="Calibri"/>
          <w:iCs/>
          <w:spacing w:val="0"/>
          <w:sz w:val="18"/>
          <w:szCs w:val="18"/>
        </w:rPr>
      </w:pPr>
    </w:p>
    <w:p w14:paraId="7563F861" w14:textId="1E067631" w:rsidR="00C85908" w:rsidRPr="008D6EFF" w:rsidRDefault="00C85908" w:rsidP="00C85908">
      <w:pPr>
        <w:pBdr>
          <w:top w:val="single" w:sz="4" w:space="1" w:color="auto"/>
          <w:left w:val="single" w:sz="4" w:space="4" w:color="auto"/>
          <w:bottom w:val="single" w:sz="4" w:space="1" w:color="auto"/>
          <w:right w:val="single" w:sz="4" w:space="4" w:color="auto"/>
        </w:pBdr>
        <w:spacing w:after="120"/>
        <w:ind w:left="0"/>
        <w:jc w:val="both"/>
        <w:rPr>
          <w:rFonts w:ascii="Calibri" w:hAnsi="Calibri"/>
          <w:i/>
          <w:spacing w:val="0"/>
          <w:sz w:val="21"/>
          <w:szCs w:val="21"/>
        </w:rPr>
      </w:pPr>
      <w:r w:rsidRPr="008D6EFF">
        <w:rPr>
          <w:rFonts w:ascii="Calibri" w:hAnsi="Calibri"/>
          <w:i/>
          <w:spacing w:val="0"/>
          <w:sz w:val="21"/>
          <w:szCs w:val="21"/>
        </w:rPr>
        <w:t>((Infobox</w:t>
      </w:r>
      <w:r w:rsidR="00EB47D1">
        <w:rPr>
          <w:rFonts w:ascii="Calibri" w:hAnsi="Calibri"/>
          <w:i/>
          <w:spacing w:val="0"/>
          <w:sz w:val="21"/>
          <w:szCs w:val="21"/>
        </w:rPr>
        <w:t xml:space="preserve"> I</w:t>
      </w:r>
      <w:r w:rsidRPr="008D6EFF">
        <w:rPr>
          <w:rFonts w:ascii="Calibri" w:hAnsi="Calibri"/>
          <w:i/>
          <w:spacing w:val="0"/>
          <w:sz w:val="21"/>
          <w:szCs w:val="21"/>
        </w:rPr>
        <w:t>))</w:t>
      </w:r>
    </w:p>
    <w:p w14:paraId="173C98D4" w14:textId="6B434E89" w:rsidR="00C85908" w:rsidRPr="00543E5A" w:rsidRDefault="00543E5A" w:rsidP="00C85908">
      <w:pPr>
        <w:pBdr>
          <w:top w:val="single" w:sz="4" w:space="1" w:color="auto"/>
          <w:left w:val="single" w:sz="4" w:space="4" w:color="auto"/>
          <w:bottom w:val="single" w:sz="4" w:space="1" w:color="auto"/>
          <w:right w:val="single" w:sz="4" w:space="4" w:color="auto"/>
        </w:pBdr>
        <w:spacing w:after="120"/>
        <w:ind w:left="0"/>
        <w:jc w:val="both"/>
        <w:rPr>
          <w:rStyle w:val="search-location"/>
          <w:rFonts w:ascii="Calibri" w:hAnsi="Calibri"/>
          <w:b/>
          <w:spacing w:val="0"/>
          <w:sz w:val="21"/>
          <w:szCs w:val="21"/>
        </w:rPr>
      </w:pPr>
      <w:r w:rsidRPr="00543E5A">
        <w:rPr>
          <w:rStyle w:val="search-location"/>
          <w:rFonts w:ascii="Calibri" w:hAnsi="Calibri"/>
          <w:b/>
          <w:spacing w:val="0"/>
          <w:sz w:val="21"/>
          <w:szCs w:val="21"/>
        </w:rPr>
        <w:t>Premiere der</w:t>
      </w:r>
      <w:r w:rsidR="00C85908" w:rsidRPr="00543E5A">
        <w:rPr>
          <w:rStyle w:val="search-location"/>
          <w:rFonts w:ascii="Calibri" w:hAnsi="Calibri"/>
          <w:b/>
          <w:spacing w:val="0"/>
          <w:sz w:val="21"/>
          <w:szCs w:val="21"/>
        </w:rPr>
        <w:t xml:space="preserve"> </w:t>
      </w:r>
      <w:proofErr w:type="spellStart"/>
      <w:r w:rsidR="00C85908" w:rsidRPr="00543E5A">
        <w:rPr>
          <w:rStyle w:val="search-location"/>
          <w:rFonts w:ascii="Calibri" w:hAnsi="Calibri"/>
          <w:b/>
          <w:spacing w:val="0"/>
          <w:sz w:val="21"/>
          <w:szCs w:val="21"/>
        </w:rPr>
        <w:t>Bearing</w:t>
      </w:r>
      <w:proofErr w:type="spellEnd"/>
      <w:r w:rsidR="00C85908" w:rsidRPr="00543E5A">
        <w:rPr>
          <w:rStyle w:val="search-location"/>
          <w:rFonts w:ascii="Calibri" w:hAnsi="Calibri"/>
          <w:b/>
          <w:spacing w:val="0"/>
          <w:sz w:val="21"/>
          <w:szCs w:val="21"/>
        </w:rPr>
        <w:t xml:space="preserve"> </w:t>
      </w:r>
      <w:proofErr w:type="spellStart"/>
      <w:r w:rsidR="00C85908" w:rsidRPr="00543E5A">
        <w:rPr>
          <w:rStyle w:val="search-location"/>
          <w:rFonts w:ascii="Calibri" w:hAnsi="Calibri"/>
          <w:b/>
          <w:spacing w:val="0"/>
          <w:sz w:val="21"/>
          <w:szCs w:val="21"/>
        </w:rPr>
        <w:t>Application</w:t>
      </w:r>
      <w:proofErr w:type="spellEnd"/>
      <w:r w:rsidR="00C85908" w:rsidRPr="00543E5A">
        <w:rPr>
          <w:rStyle w:val="search-location"/>
          <w:rFonts w:ascii="Calibri" w:hAnsi="Calibri"/>
          <w:b/>
          <w:spacing w:val="0"/>
          <w:sz w:val="21"/>
          <w:szCs w:val="21"/>
        </w:rPr>
        <w:t xml:space="preserve"> World 2021</w:t>
      </w:r>
    </w:p>
    <w:p w14:paraId="07A7BAE6" w14:textId="01D1430C" w:rsidR="00543E5A" w:rsidRPr="00543E5A" w:rsidRDefault="00543E5A" w:rsidP="00543E5A">
      <w:pPr>
        <w:pBdr>
          <w:top w:val="single" w:sz="4" w:space="1" w:color="auto"/>
          <w:left w:val="single" w:sz="4" w:space="4" w:color="auto"/>
          <w:bottom w:val="single" w:sz="4" w:space="1" w:color="auto"/>
          <w:right w:val="single" w:sz="4" w:space="4" w:color="auto"/>
        </w:pBdr>
        <w:spacing w:after="120"/>
        <w:ind w:left="0"/>
        <w:jc w:val="both"/>
        <w:rPr>
          <w:rFonts w:ascii="Calibri" w:hAnsi="Calibri"/>
          <w:spacing w:val="0"/>
          <w:sz w:val="21"/>
          <w:szCs w:val="21"/>
        </w:rPr>
      </w:pPr>
      <w:r w:rsidRPr="00543E5A">
        <w:rPr>
          <w:rStyle w:val="search-location"/>
          <w:rFonts w:ascii="Calibri" w:hAnsi="Calibri"/>
          <w:spacing w:val="0"/>
          <w:sz w:val="21"/>
          <w:szCs w:val="21"/>
        </w:rPr>
        <w:t xml:space="preserve">Zum ersten Mal kommt die internationale Wälzlager-Branche vom 26. bis zum 28. Oktober 2021 </w:t>
      </w:r>
      <w:r w:rsidRPr="00BB1322">
        <w:rPr>
          <w:rStyle w:val="search-location"/>
          <w:rFonts w:ascii="Calibri" w:hAnsi="Calibri"/>
          <w:spacing w:val="0"/>
          <w:sz w:val="21"/>
          <w:szCs w:val="21"/>
        </w:rPr>
        <w:t>a</w:t>
      </w:r>
      <w:r w:rsidR="00C85908" w:rsidRPr="00BB1322">
        <w:rPr>
          <w:rStyle w:val="search-location"/>
          <w:rFonts w:ascii="Calibri" w:hAnsi="Calibri"/>
          <w:spacing w:val="0"/>
          <w:sz w:val="21"/>
          <w:szCs w:val="21"/>
        </w:rPr>
        <w:t xml:space="preserve">uf </w:t>
      </w:r>
      <w:r w:rsidRPr="00BB1322">
        <w:rPr>
          <w:rStyle w:val="search-location"/>
          <w:rFonts w:ascii="Calibri" w:hAnsi="Calibri"/>
          <w:spacing w:val="0"/>
          <w:sz w:val="21"/>
          <w:szCs w:val="21"/>
        </w:rPr>
        <w:t xml:space="preserve">der virtuellen Fachmesse </w:t>
      </w:r>
      <w:proofErr w:type="spellStart"/>
      <w:r w:rsidRPr="004849C2">
        <w:rPr>
          <w:rStyle w:val="search-location"/>
          <w:rFonts w:ascii="Calibri" w:hAnsi="Calibri"/>
          <w:i/>
          <w:iCs/>
          <w:spacing w:val="0"/>
          <w:sz w:val="21"/>
          <w:szCs w:val="21"/>
        </w:rPr>
        <w:t>Bearing</w:t>
      </w:r>
      <w:proofErr w:type="spellEnd"/>
      <w:r w:rsidRPr="004849C2">
        <w:rPr>
          <w:rStyle w:val="search-location"/>
          <w:rFonts w:ascii="Calibri" w:hAnsi="Calibri"/>
          <w:i/>
          <w:iCs/>
          <w:spacing w:val="0"/>
          <w:sz w:val="21"/>
          <w:szCs w:val="21"/>
        </w:rPr>
        <w:t xml:space="preserve"> </w:t>
      </w:r>
      <w:proofErr w:type="spellStart"/>
      <w:r w:rsidRPr="004849C2">
        <w:rPr>
          <w:rStyle w:val="search-location"/>
          <w:rFonts w:ascii="Calibri" w:hAnsi="Calibri"/>
          <w:i/>
          <w:iCs/>
          <w:spacing w:val="0"/>
          <w:sz w:val="21"/>
          <w:szCs w:val="21"/>
        </w:rPr>
        <w:t>Application</w:t>
      </w:r>
      <w:proofErr w:type="spellEnd"/>
      <w:r w:rsidRPr="004849C2">
        <w:rPr>
          <w:rStyle w:val="search-location"/>
          <w:rFonts w:ascii="Calibri" w:hAnsi="Calibri"/>
          <w:i/>
          <w:iCs/>
          <w:spacing w:val="0"/>
          <w:sz w:val="21"/>
          <w:szCs w:val="21"/>
        </w:rPr>
        <w:t xml:space="preserve"> World</w:t>
      </w:r>
      <w:r w:rsidRPr="00BB1322">
        <w:rPr>
          <w:rStyle w:val="search-location"/>
          <w:rFonts w:ascii="Calibri" w:hAnsi="Calibri"/>
          <w:spacing w:val="0"/>
          <w:sz w:val="21"/>
          <w:szCs w:val="21"/>
        </w:rPr>
        <w:t xml:space="preserve"> zusammen.</w:t>
      </w:r>
      <w:r w:rsidR="00B50038" w:rsidRPr="00BB1322">
        <w:rPr>
          <w:rStyle w:val="search-location"/>
          <w:rFonts w:ascii="Calibri" w:hAnsi="Calibri"/>
          <w:spacing w:val="0"/>
          <w:sz w:val="21"/>
          <w:szCs w:val="21"/>
        </w:rPr>
        <w:t xml:space="preserve"> </w:t>
      </w:r>
      <w:r w:rsidRPr="00BB1322">
        <w:rPr>
          <w:rStyle w:val="search-location"/>
          <w:rFonts w:ascii="Calibri" w:hAnsi="Calibri"/>
          <w:spacing w:val="0"/>
          <w:sz w:val="21"/>
          <w:szCs w:val="21"/>
        </w:rPr>
        <w:t>Initiator</w:t>
      </w:r>
      <w:r w:rsidR="00B50038" w:rsidRPr="00BB1322">
        <w:rPr>
          <w:rStyle w:val="search-location"/>
          <w:rFonts w:ascii="Calibri" w:hAnsi="Calibri"/>
          <w:spacing w:val="0"/>
          <w:sz w:val="21"/>
          <w:szCs w:val="21"/>
        </w:rPr>
        <w:t xml:space="preserve"> ist</w:t>
      </w:r>
      <w:r w:rsidRPr="00BB1322">
        <w:rPr>
          <w:rStyle w:val="search-location"/>
          <w:rFonts w:ascii="Calibri" w:hAnsi="Calibri"/>
          <w:spacing w:val="0"/>
          <w:sz w:val="21"/>
          <w:szCs w:val="21"/>
        </w:rPr>
        <w:t xml:space="preserve"> das Steinbeis-Transferzentrum Wälzlagertechnik STW. Auf dem Programm stehen der stressfreie, s</w:t>
      </w:r>
      <w:r w:rsidRPr="00BB1322">
        <w:rPr>
          <w:rFonts w:ascii="Calibri" w:hAnsi="Calibri"/>
          <w:spacing w:val="0"/>
          <w:sz w:val="21"/>
          <w:szCs w:val="21"/>
        </w:rPr>
        <w:t>chnelle und</w:t>
      </w:r>
      <w:r w:rsidRPr="00543E5A">
        <w:rPr>
          <w:rFonts w:ascii="Calibri" w:hAnsi="Calibri"/>
          <w:spacing w:val="0"/>
          <w:sz w:val="21"/>
          <w:szCs w:val="21"/>
        </w:rPr>
        <w:t xml:space="preserve"> effiziente Zugang zu </w:t>
      </w:r>
      <w:r>
        <w:rPr>
          <w:rFonts w:ascii="Calibri" w:hAnsi="Calibri"/>
          <w:spacing w:val="0"/>
          <w:sz w:val="21"/>
          <w:szCs w:val="21"/>
        </w:rPr>
        <w:t xml:space="preserve">aktuellen </w:t>
      </w:r>
      <w:r w:rsidRPr="00543E5A">
        <w:rPr>
          <w:rFonts w:ascii="Calibri" w:hAnsi="Calibri"/>
          <w:spacing w:val="0"/>
          <w:sz w:val="21"/>
          <w:szCs w:val="21"/>
        </w:rPr>
        <w:t>Informationen</w:t>
      </w:r>
      <w:r>
        <w:rPr>
          <w:rFonts w:ascii="Calibri" w:hAnsi="Calibri"/>
          <w:spacing w:val="0"/>
          <w:sz w:val="21"/>
          <w:szCs w:val="21"/>
        </w:rPr>
        <w:t xml:space="preserve">, </w:t>
      </w:r>
      <w:r w:rsidRPr="00543E5A">
        <w:rPr>
          <w:rFonts w:ascii="Calibri" w:hAnsi="Calibri"/>
          <w:spacing w:val="0"/>
          <w:sz w:val="21"/>
          <w:szCs w:val="21"/>
        </w:rPr>
        <w:t>praxisnahe Fachvorträge zu Trends und Lösungen der Branche</w:t>
      </w:r>
      <w:r>
        <w:rPr>
          <w:rFonts w:ascii="Calibri" w:hAnsi="Calibri"/>
          <w:spacing w:val="0"/>
          <w:sz w:val="21"/>
          <w:szCs w:val="21"/>
        </w:rPr>
        <w:t>, v</w:t>
      </w:r>
      <w:r w:rsidRPr="00543E5A">
        <w:rPr>
          <w:rFonts w:ascii="Calibri" w:hAnsi="Calibri"/>
          <w:spacing w:val="0"/>
          <w:sz w:val="21"/>
          <w:szCs w:val="21"/>
        </w:rPr>
        <w:t>irtuelle Messestände aller BAW-Partner</w:t>
      </w:r>
      <w:r>
        <w:rPr>
          <w:rFonts w:ascii="Calibri" w:hAnsi="Calibri"/>
          <w:spacing w:val="0"/>
          <w:sz w:val="21"/>
          <w:szCs w:val="21"/>
        </w:rPr>
        <w:t>, d</w:t>
      </w:r>
      <w:r w:rsidRPr="00543E5A">
        <w:rPr>
          <w:rFonts w:ascii="Calibri" w:hAnsi="Calibri"/>
          <w:spacing w:val="0"/>
          <w:sz w:val="21"/>
          <w:szCs w:val="21"/>
        </w:rPr>
        <w:t>irekte Kontaktmöglichkeiten</w:t>
      </w:r>
      <w:r>
        <w:rPr>
          <w:rFonts w:ascii="Calibri" w:hAnsi="Calibri"/>
          <w:spacing w:val="0"/>
          <w:sz w:val="21"/>
          <w:szCs w:val="21"/>
        </w:rPr>
        <w:t xml:space="preserve">, </w:t>
      </w:r>
      <w:r w:rsidRPr="00543E5A">
        <w:rPr>
          <w:rFonts w:ascii="Calibri" w:hAnsi="Calibri"/>
          <w:spacing w:val="0"/>
          <w:sz w:val="21"/>
          <w:szCs w:val="21"/>
        </w:rPr>
        <w:t>Gespräche im 1:1 Live-Chat</w:t>
      </w:r>
      <w:r>
        <w:rPr>
          <w:rFonts w:ascii="Calibri" w:hAnsi="Calibri"/>
          <w:spacing w:val="0"/>
          <w:sz w:val="21"/>
          <w:szCs w:val="21"/>
        </w:rPr>
        <w:t xml:space="preserve"> sowie eine </w:t>
      </w:r>
      <w:r w:rsidRPr="00543E5A">
        <w:rPr>
          <w:rFonts w:ascii="Calibri" w:hAnsi="Calibri"/>
          <w:spacing w:val="0"/>
          <w:sz w:val="21"/>
          <w:szCs w:val="21"/>
        </w:rPr>
        <w:t>24/7</w:t>
      </w:r>
      <w:r>
        <w:rPr>
          <w:rFonts w:ascii="Calibri" w:hAnsi="Calibri"/>
          <w:spacing w:val="0"/>
          <w:sz w:val="21"/>
          <w:szCs w:val="21"/>
        </w:rPr>
        <w:t xml:space="preserve">-Verfügbarkeit von </w:t>
      </w:r>
      <w:r w:rsidRPr="00543E5A">
        <w:rPr>
          <w:rFonts w:ascii="Calibri" w:hAnsi="Calibri"/>
          <w:spacing w:val="0"/>
          <w:sz w:val="21"/>
          <w:szCs w:val="21"/>
        </w:rPr>
        <w:t>Videos, White</w:t>
      </w:r>
      <w:r w:rsidR="004849C2">
        <w:rPr>
          <w:rFonts w:ascii="Calibri" w:hAnsi="Calibri"/>
          <w:spacing w:val="0"/>
          <w:sz w:val="21"/>
          <w:szCs w:val="21"/>
        </w:rPr>
        <w:t xml:space="preserve"> </w:t>
      </w:r>
      <w:r w:rsidRPr="00543E5A">
        <w:rPr>
          <w:rFonts w:ascii="Calibri" w:hAnsi="Calibri"/>
          <w:spacing w:val="0"/>
          <w:sz w:val="21"/>
          <w:szCs w:val="21"/>
        </w:rPr>
        <w:t>Papers, Produkt-</w:t>
      </w:r>
      <w:r w:rsidR="004849C2">
        <w:rPr>
          <w:rFonts w:ascii="Calibri" w:hAnsi="Calibri"/>
          <w:spacing w:val="0"/>
          <w:sz w:val="21"/>
          <w:szCs w:val="21"/>
        </w:rPr>
        <w:t xml:space="preserve"> </w:t>
      </w:r>
      <w:r w:rsidRPr="00543E5A">
        <w:rPr>
          <w:rFonts w:ascii="Calibri" w:hAnsi="Calibri"/>
          <w:spacing w:val="0"/>
          <w:sz w:val="21"/>
          <w:szCs w:val="21"/>
        </w:rPr>
        <w:t>und Datenblätter</w:t>
      </w:r>
      <w:r>
        <w:rPr>
          <w:rFonts w:ascii="Calibri" w:hAnsi="Calibri"/>
          <w:spacing w:val="0"/>
          <w:sz w:val="21"/>
          <w:szCs w:val="21"/>
        </w:rPr>
        <w:t>n. Die Teilnahme ist für alle Besucher kostenfrei.</w:t>
      </w:r>
    </w:p>
    <w:p w14:paraId="764D2A2B" w14:textId="7E210C26" w:rsidR="00C85908" w:rsidRPr="008D6EFF" w:rsidRDefault="00B50038" w:rsidP="00C85908">
      <w:pPr>
        <w:pBdr>
          <w:top w:val="single" w:sz="4" w:space="1" w:color="auto"/>
          <w:left w:val="single" w:sz="4" w:space="4" w:color="auto"/>
          <w:bottom w:val="single" w:sz="4" w:space="1" w:color="auto"/>
          <w:right w:val="single" w:sz="4" w:space="4" w:color="auto"/>
        </w:pBdr>
        <w:spacing w:after="240"/>
        <w:ind w:left="0"/>
        <w:jc w:val="both"/>
        <w:rPr>
          <w:rFonts w:ascii="Calibri" w:hAnsi="Calibri" w:cs="Calibri"/>
          <w:i/>
          <w:spacing w:val="0"/>
          <w:sz w:val="16"/>
        </w:rPr>
      </w:pPr>
      <w:r>
        <w:rPr>
          <w:rFonts w:ascii="Calibri" w:hAnsi="Calibri" w:cs="Calibri"/>
          <w:i/>
          <w:spacing w:val="0"/>
          <w:sz w:val="16"/>
        </w:rPr>
        <w:t>8</w:t>
      </w:r>
      <w:r w:rsidR="004849C2">
        <w:rPr>
          <w:rFonts w:ascii="Calibri" w:hAnsi="Calibri" w:cs="Calibri"/>
          <w:i/>
          <w:spacing w:val="0"/>
          <w:sz w:val="16"/>
        </w:rPr>
        <w:t>2</w:t>
      </w:r>
      <w:r w:rsidR="00C85908" w:rsidRPr="008D6EFF">
        <w:rPr>
          <w:rFonts w:ascii="Calibri" w:hAnsi="Calibri" w:cs="Calibri"/>
          <w:i/>
          <w:spacing w:val="0"/>
          <w:sz w:val="16"/>
        </w:rPr>
        <w:t xml:space="preserve"> Wörter mit </w:t>
      </w:r>
      <w:r>
        <w:rPr>
          <w:rFonts w:ascii="Calibri" w:hAnsi="Calibri" w:cs="Calibri"/>
          <w:i/>
          <w:spacing w:val="0"/>
          <w:sz w:val="16"/>
        </w:rPr>
        <w:t>654</w:t>
      </w:r>
      <w:r w:rsidR="00C85908" w:rsidRPr="008D6EFF">
        <w:rPr>
          <w:rFonts w:ascii="Calibri" w:hAnsi="Calibri" w:cs="Calibri"/>
          <w:i/>
          <w:spacing w:val="0"/>
          <w:sz w:val="16"/>
        </w:rPr>
        <w:t xml:space="preserve"> Zeichen (inkl. Leerzeichen)</w:t>
      </w:r>
    </w:p>
    <w:p w14:paraId="0957A37E" w14:textId="77777777" w:rsidR="00C85908" w:rsidRPr="00C85908" w:rsidRDefault="00C85908" w:rsidP="00C85908">
      <w:pPr>
        <w:autoSpaceDE w:val="0"/>
        <w:autoSpaceDN w:val="0"/>
        <w:spacing w:line="360" w:lineRule="auto"/>
        <w:ind w:left="0" w:right="-284"/>
        <w:rPr>
          <w:rFonts w:ascii="Calibri" w:hAnsi="Calibri" w:cs="Calibri"/>
          <w:bCs/>
          <w:spacing w:val="0"/>
          <w:sz w:val="21"/>
          <w:szCs w:val="21"/>
        </w:rPr>
      </w:pPr>
    </w:p>
    <w:p w14:paraId="688CD2B0" w14:textId="7A1C255B" w:rsidR="00525416" w:rsidRPr="008D6EFF" w:rsidRDefault="00A859FC" w:rsidP="001B1B53">
      <w:pPr>
        <w:pBdr>
          <w:top w:val="single" w:sz="4" w:space="1" w:color="auto"/>
          <w:left w:val="single" w:sz="4" w:space="4" w:color="auto"/>
          <w:bottom w:val="single" w:sz="4" w:space="1" w:color="auto"/>
          <w:right w:val="single" w:sz="4" w:space="4" w:color="auto"/>
        </w:pBdr>
        <w:spacing w:after="120"/>
        <w:ind w:left="0"/>
        <w:jc w:val="both"/>
        <w:rPr>
          <w:rFonts w:ascii="Calibri" w:hAnsi="Calibri"/>
          <w:i/>
          <w:spacing w:val="0"/>
          <w:sz w:val="21"/>
          <w:szCs w:val="21"/>
        </w:rPr>
      </w:pPr>
      <w:r w:rsidRPr="008D6EFF">
        <w:rPr>
          <w:rFonts w:ascii="Calibri" w:hAnsi="Calibri"/>
          <w:i/>
          <w:spacing w:val="0"/>
          <w:sz w:val="21"/>
          <w:szCs w:val="21"/>
        </w:rPr>
        <w:t>((Infobox</w:t>
      </w:r>
      <w:r w:rsidR="00EB47D1">
        <w:rPr>
          <w:rFonts w:ascii="Calibri" w:hAnsi="Calibri"/>
          <w:i/>
          <w:spacing w:val="0"/>
          <w:sz w:val="21"/>
          <w:szCs w:val="21"/>
        </w:rPr>
        <w:t xml:space="preserve"> II</w:t>
      </w:r>
      <w:r w:rsidRPr="008D6EFF">
        <w:rPr>
          <w:rFonts w:ascii="Calibri" w:hAnsi="Calibri"/>
          <w:i/>
          <w:spacing w:val="0"/>
          <w:sz w:val="21"/>
          <w:szCs w:val="21"/>
        </w:rPr>
        <w:t>))</w:t>
      </w:r>
    </w:p>
    <w:p w14:paraId="7D7B8725" w14:textId="02323082" w:rsidR="001B1B53" w:rsidRPr="008D6EFF" w:rsidRDefault="00EB47D1"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eastAsia="ArialMT" w:hAnsi="Calibri" w:cs="ArialMT"/>
          <w:b/>
          <w:spacing w:val="0"/>
          <w:sz w:val="21"/>
          <w:szCs w:val="21"/>
        </w:rPr>
      </w:pPr>
      <w:r>
        <w:rPr>
          <w:rFonts w:ascii="Calibri" w:eastAsia="ArialMT" w:hAnsi="Calibri" w:cs="ArialMT"/>
          <w:b/>
          <w:spacing w:val="0"/>
          <w:sz w:val="21"/>
          <w:szCs w:val="21"/>
        </w:rPr>
        <w:t>Wichtige B</w:t>
      </w:r>
      <w:r w:rsidR="001B1B53" w:rsidRPr="008D6EFF">
        <w:rPr>
          <w:rFonts w:ascii="Calibri" w:eastAsia="ArialMT" w:hAnsi="Calibri" w:cs="ArialMT"/>
          <w:b/>
          <w:spacing w:val="0"/>
          <w:sz w:val="21"/>
          <w:szCs w:val="21"/>
        </w:rPr>
        <w:t>egriffe der Wälzlager-Montage</w:t>
      </w:r>
    </w:p>
    <w:p w14:paraId="06FC9526" w14:textId="77777777" w:rsidR="00A31A30" w:rsidRPr="008D6EFF" w:rsidRDefault="00E809EC"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eastAsia="ArialMT" w:hAnsi="Calibri" w:cs="ArialMT"/>
          <w:b/>
          <w:spacing w:val="0"/>
          <w:sz w:val="21"/>
          <w:szCs w:val="21"/>
        </w:rPr>
      </w:pPr>
      <w:r w:rsidRPr="008D6EFF">
        <w:rPr>
          <w:rFonts w:ascii="Calibri" w:eastAsia="ArialMT" w:hAnsi="Calibri" w:cs="ArialMT"/>
          <w:i/>
          <w:spacing w:val="0"/>
          <w:sz w:val="21"/>
          <w:szCs w:val="21"/>
        </w:rPr>
        <w:t>Lagerluft</w:t>
      </w:r>
      <w:r w:rsidRPr="008D6EFF">
        <w:rPr>
          <w:rFonts w:ascii="Calibri" w:eastAsia="ArialMT" w:hAnsi="Calibri" w:cs="ArialMT"/>
          <w:b/>
          <w:spacing w:val="0"/>
          <w:sz w:val="21"/>
          <w:szCs w:val="21"/>
        </w:rPr>
        <w:t xml:space="preserve"> </w:t>
      </w:r>
    </w:p>
    <w:p w14:paraId="22F28C47" w14:textId="150E2C37" w:rsidR="005027D9" w:rsidRPr="008D6EFF" w:rsidRDefault="00E809EC"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eastAsia="ArialMT" w:hAnsi="Calibri" w:cs="ArialMT"/>
          <w:spacing w:val="0"/>
          <w:sz w:val="21"/>
          <w:szCs w:val="21"/>
        </w:rPr>
      </w:pPr>
      <w:r w:rsidRPr="008D6EFF">
        <w:rPr>
          <w:rFonts w:ascii="Calibri" w:eastAsia="ArialMT" w:hAnsi="Calibri" w:cs="ArialMT"/>
          <w:spacing w:val="0"/>
          <w:sz w:val="21"/>
          <w:szCs w:val="21"/>
        </w:rPr>
        <w:t>Der Begriff Lagerluft beschreibt das Spiel, um welches sich die beiden Ringe eines nicht eingebauten Wälzlagers gegeneinander verschieben lassen. Man unterscheidet zwischen</w:t>
      </w:r>
      <w:r w:rsidR="001B1B53" w:rsidRPr="008D6EFF">
        <w:rPr>
          <w:rFonts w:ascii="Calibri" w:eastAsia="ArialMT" w:hAnsi="Calibri" w:cs="ArialMT"/>
          <w:spacing w:val="0"/>
          <w:sz w:val="21"/>
          <w:szCs w:val="21"/>
        </w:rPr>
        <w:t xml:space="preserve"> </w:t>
      </w:r>
      <w:r w:rsidRPr="008D6EFF">
        <w:rPr>
          <w:rFonts w:ascii="Calibri" w:eastAsia="ArialMT" w:hAnsi="Calibri" w:cs="ArialMT"/>
          <w:spacing w:val="0"/>
          <w:sz w:val="21"/>
          <w:szCs w:val="21"/>
        </w:rPr>
        <w:t>radialer und axialer Lagerluft</w:t>
      </w:r>
      <w:r w:rsidR="00EB59D2" w:rsidRPr="008D6EFF">
        <w:rPr>
          <w:rFonts w:ascii="Calibri" w:eastAsia="ArialMT" w:hAnsi="Calibri" w:cs="ArialMT"/>
          <w:spacing w:val="0"/>
          <w:sz w:val="21"/>
          <w:szCs w:val="21"/>
        </w:rPr>
        <w:t xml:space="preserve">. </w:t>
      </w:r>
      <w:r w:rsidRPr="008D6EFF">
        <w:rPr>
          <w:rFonts w:ascii="Calibri" w:eastAsia="ArialMT" w:hAnsi="Calibri" w:cs="ArialMT"/>
          <w:spacing w:val="0"/>
          <w:sz w:val="21"/>
          <w:szCs w:val="21"/>
        </w:rPr>
        <w:t>Die Radialluft wird senkrecht zur Mittelachse des Lagers gemessen, die Axialluft entlang der Mittelachse.</w:t>
      </w:r>
      <w:r w:rsidR="005027D9" w:rsidRPr="008D6EFF">
        <w:rPr>
          <w:rFonts w:ascii="Calibri" w:hAnsi="Calibri"/>
          <w:spacing w:val="0"/>
          <w:sz w:val="21"/>
          <w:szCs w:val="21"/>
        </w:rPr>
        <w:t xml:space="preserve"> </w:t>
      </w:r>
      <w:r w:rsidR="00EB59D2" w:rsidRPr="008D6EFF">
        <w:rPr>
          <w:rFonts w:ascii="Calibri" w:hAnsi="Calibri"/>
          <w:spacing w:val="0"/>
          <w:sz w:val="21"/>
          <w:szCs w:val="21"/>
        </w:rPr>
        <w:t xml:space="preserve">Außerdem differenziert man </w:t>
      </w:r>
      <w:r w:rsidR="005027D9" w:rsidRPr="008D6EFF">
        <w:rPr>
          <w:rFonts w:ascii="Calibri" w:hAnsi="Calibri"/>
          <w:spacing w:val="0"/>
          <w:sz w:val="21"/>
          <w:szCs w:val="21"/>
        </w:rPr>
        <w:t xml:space="preserve">zwischen der Lagerluft vor dem Einbau und der Lagerluft </w:t>
      </w:r>
      <w:r w:rsidR="007B2975">
        <w:rPr>
          <w:rFonts w:ascii="Calibri" w:hAnsi="Calibri"/>
          <w:spacing w:val="0"/>
          <w:sz w:val="21"/>
          <w:szCs w:val="21"/>
        </w:rPr>
        <w:t xml:space="preserve">eines </w:t>
      </w:r>
      <w:r w:rsidR="005027D9" w:rsidRPr="008D6EFF">
        <w:rPr>
          <w:rFonts w:ascii="Calibri" w:hAnsi="Calibri"/>
          <w:spacing w:val="0"/>
          <w:sz w:val="21"/>
          <w:szCs w:val="21"/>
        </w:rPr>
        <w:t>eingebauten Lager</w:t>
      </w:r>
      <w:r w:rsidR="007B2975">
        <w:rPr>
          <w:rFonts w:ascii="Calibri" w:hAnsi="Calibri"/>
          <w:spacing w:val="0"/>
          <w:sz w:val="21"/>
          <w:szCs w:val="21"/>
        </w:rPr>
        <w:t>s</w:t>
      </w:r>
      <w:r w:rsidR="005027D9" w:rsidRPr="008D6EFF">
        <w:rPr>
          <w:rFonts w:ascii="Calibri" w:hAnsi="Calibri"/>
          <w:spacing w:val="0"/>
          <w:sz w:val="21"/>
          <w:szCs w:val="21"/>
        </w:rPr>
        <w:t xml:space="preserve"> unter Betriebsbedingungen. Die anfängliche Lagerluft vor dem Einbau ist größer als das Betriebsspiel, da die unterschiedlichen Presspassungen und Wärmedehnungen der Lagerringe und der zugehörigen Komponenten ein</w:t>
      </w:r>
      <w:r w:rsidR="00EB59D2" w:rsidRPr="008D6EFF">
        <w:rPr>
          <w:rFonts w:ascii="Calibri" w:hAnsi="Calibri"/>
          <w:spacing w:val="0"/>
          <w:sz w:val="21"/>
          <w:szCs w:val="21"/>
        </w:rPr>
        <w:t xml:space="preserve"> </w:t>
      </w:r>
      <w:r w:rsidR="005027D9" w:rsidRPr="008D6EFF">
        <w:rPr>
          <w:rFonts w:ascii="Calibri" w:hAnsi="Calibri"/>
          <w:spacing w:val="0"/>
          <w:sz w:val="21"/>
          <w:szCs w:val="21"/>
        </w:rPr>
        <w:t xml:space="preserve">Ausdehnen oder </w:t>
      </w:r>
      <w:r w:rsidR="00EB59D2" w:rsidRPr="008D6EFF">
        <w:rPr>
          <w:rFonts w:ascii="Calibri" w:hAnsi="Calibri"/>
          <w:spacing w:val="0"/>
          <w:sz w:val="21"/>
          <w:szCs w:val="21"/>
        </w:rPr>
        <w:t>Schrumpfen</w:t>
      </w:r>
      <w:r w:rsidR="005027D9" w:rsidRPr="008D6EFF">
        <w:rPr>
          <w:rFonts w:ascii="Calibri" w:hAnsi="Calibri"/>
          <w:spacing w:val="0"/>
          <w:sz w:val="21"/>
          <w:szCs w:val="21"/>
        </w:rPr>
        <w:t xml:space="preserve"> der Ringe </w:t>
      </w:r>
      <w:r w:rsidR="00EB59D2" w:rsidRPr="008D6EFF">
        <w:rPr>
          <w:rFonts w:ascii="Calibri" w:hAnsi="Calibri"/>
          <w:spacing w:val="0"/>
          <w:sz w:val="21"/>
          <w:szCs w:val="21"/>
        </w:rPr>
        <w:t>bewirken</w:t>
      </w:r>
      <w:r w:rsidR="005027D9" w:rsidRPr="008D6EFF">
        <w:rPr>
          <w:rFonts w:ascii="Calibri" w:hAnsi="Calibri"/>
          <w:spacing w:val="0"/>
          <w:sz w:val="21"/>
          <w:szCs w:val="21"/>
        </w:rPr>
        <w:t xml:space="preserve">. </w:t>
      </w:r>
      <w:r w:rsidR="00EB59D2" w:rsidRPr="008D6EFF">
        <w:rPr>
          <w:rFonts w:ascii="Calibri" w:hAnsi="Calibri"/>
          <w:spacing w:val="0"/>
          <w:sz w:val="21"/>
          <w:szCs w:val="21"/>
        </w:rPr>
        <w:t xml:space="preserve">Das Lagerspiel wird klassifiziert </w:t>
      </w:r>
      <w:r w:rsidR="007C6955" w:rsidRPr="008D6EFF">
        <w:rPr>
          <w:rFonts w:ascii="Calibri" w:hAnsi="Calibri" w:cs="Calibri"/>
          <w:spacing w:val="0"/>
          <w:sz w:val="21"/>
          <w:szCs w:val="21"/>
        </w:rPr>
        <w:t>nach</w:t>
      </w:r>
      <w:r w:rsidR="001B1B53" w:rsidRPr="008D6EFF">
        <w:rPr>
          <w:rFonts w:ascii="Calibri" w:hAnsi="Calibri" w:cs="Calibri"/>
          <w:spacing w:val="0"/>
          <w:sz w:val="21"/>
          <w:szCs w:val="21"/>
        </w:rPr>
        <w:t xml:space="preserve"> den Nachsetzzeichen</w:t>
      </w:r>
      <w:r w:rsidR="007C6955" w:rsidRPr="008D6EFF">
        <w:rPr>
          <w:rFonts w:ascii="Calibri" w:hAnsi="Calibri" w:cs="Calibri"/>
          <w:spacing w:val="0"/>
          <w:sz w:val="21"/>
          <w:szCs w:val="21"/>
        </w:rPr>
        <w:t xml:space="preserve"> CN bis C5</w:t>
      </w:r>
      <w:r w:rsidR="00EB59D2" w:rsidRPr="008D6EFF">
        <w:rPr>
          <w:rFonts w:ascii="Calibri" w:hAnsi="Calibri" w:cs="Calibri"/>
          <w:spacing w:val="0"/>
          <w:sz w:val="21"/>
          <w:szCs w:val="21"/>
        </w:rPr>
        <w:t>.</w:t>
      </w:r>
    </w:p>
    <w:p w14:paraId="4DFC3F7B" w14:textId="77777777" w:rsidR="00A31A30" w:rsidRPr="008D6EFF" w:rsidRDefault="00E809EC"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eastAsia="ArialMT" w:hAnsi="Calibri" w:cs="ArialMT"/>
          <w:i/>
          <w:spacing w:val="0"/>
          <w:sz w:val="21"/>
          <w:szCs w:val="21"/>
        </w:rPr>
      </w:pPr>
      <w:r w:rsidRPr="008D6EFF">
        <w:rPr>
          <w:rFonts w:ascii="Calibri" w:eastAsia="ArialMT" w:hAnsi="Calibri" w:cs="ArialMT"/>
          <w:i/>
          <w:spacing w:val="0"/>
          <w:sz w:val="21"/>
          <w:szCs w:val="21"/>
        </w:rPr>
        <w:t>Anstellen</w:t>
      </w:r>
    </w:p>
    <w:p w14:paraId="611C3AA8" w14:textId="77777777" w:rsidR="00E809EC" w:rsidRPr="008D6EFF" w:rsidRDefault="00E809EC"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spacing w:val="0"/>
          <w:sz w:val="21"/>
          <w:szCs w:val="21"/>
        </w:rPr>
      </w:pPr>
      <w:r w:rsidRPr="008D6EFF">
        <w:rPr>
          <w:rFonts w:ascii="Calibri" w:hAnsi="Calibri"/>
          <w:spacing w:val="0"/>
          <w:sz w:val="21"/>
          <w:szCs w:val="21"/>
        </w:rPr>
        <w:t>Unter Anstellen versteht man sowohl das Vorspannen einer Lagerung als auch das Einstellen der Lagerluft.</w:t>
      </w:r>
    </w:p>
    <w:p w14:paraId="13032B3B" w14:textId="77777777" w:rsidR="00A31A30" w:rsidRPr="008D6EFF" w:rsidRDefault="00E809EC"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i/>
          <w:spacing w:val="0"/>
          <w:sz w:val="21"/>
          <w:szCs w:val="21"/>
        </w:rPr>
      </w:pPr>
      <w:r w:rsidRPr="008D6EFF">
        <w:rPr>
          <w:rFonts w:ascii="Calibri" w:hAnsi="Calibri"/>
          <w:i/>
          <w:spacing w:val="0"/>
          <w:sz w:val="21"/>
          <w:szCs w:val="21"/>
        </w:rPr>
        <w:t>Vorspannung</w:t>
      </w:r>
    </w:p>
    <w:p w14:paraId="7B9E34FF" w14:textId="77777777" w:rsidR="00E809EC" w:rsidRPr="008D6EFF" w:rsidRDefault="001459E1" w:rsidP="001B1B53">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spacing w:val="0"/>
          <w:sz w:val="21"/>
          <w:szCs w:val="21"/>
        </w:rPr>
      </w:pPr>
      <w:r w:rsidRPr="008D6EFF">
        <w:rPr>
          <w:rFonts w:ascii="Calibri" w:hAnsi="Calibri"/>
          <w:spacing w:val="0"/>
          <w:sz w:val="21"/>
          <w:szCs w:val="21"/>
        </w:rPr>
        <w:t xml:space="preserve">Der Begriff </w:t>
      </w:r>
      <w:r w:rsidRPr="008D6EFF">
        <w:rPr>
          <w:rFonts w:ascii="Calibri" w:hAnsi="Calibri"/>
          <w:bCs/>
          <w:spacing w:val="0"/>
          <w:sz w:val="21"/>
          <w:szCs w:val="21"/>
        </w:rPr>
        <w:t>Vorspannung</w:t>
      </w:r>
      <w:r w:rsidRPr="008D6EFF">
        <w:rPr>
          <w:rFonts w:ascii="Calibri" w:hAnsi="Calibri"/>
          <w:spacing w:val="0"/>
          <w:sz w:val="21"/>
          <w:szCs w:val="21"/>
        </w:rPr>
        <w:t xml:space="preserve"> meint eine ohne äußere Belastung in Bauteilen vorhandene mechanische Spannung, die </w:t>
      </w:r>
      <w:r w:rsidR="005318C9" w:rsidRPr="008D6EFF">
        <w:rPr>
          <w:rFonts w:ascii="Calibri" w:hAnsi="Calibri"/>
          <w:spacing w:val="0"/>
          <w:sz w:val="21"/>
          <w:szCs w:val="21"/>
        </w:rPr>
        <w:t>während der</w:t>
      </w:r>
      <w:r w:rsidRPr="008D6EFF">
        <w:rPr>
          <w:rFonts w:ascii="Calibri" w:hAnsi="Calibri"/>
          <w:spacing w:val="0"/>
          <w:sz w:val="21"/>
          <w:szCs w:val="21"/>
        </w:rPr>
        <w:t xml:space="preserve"> Produktion oder </w:t>
      </w:r>
      <w:r w:rsidR="005318C9" w:rsidRPr="008D6EFF">
        <w:rPr>
          <w:rFonts w:ascii="Calibri" w:hAnsi="Calibri"/>
          <w:spacing w:val="0"/>
          <w:sz w:val="21"/>
          <w:szCs w:val="21"/>
        </w:rPr>
        <w:t xml:space="preserve">der </w:t>
      </w:r>
      <w:r w:rsidRPr="008D6EFF">
        <w:rPr>
          <w:rFonts w:ascii="Calibri" w:hAnsi="Calibri"/>
          <w:spacing w:val="0"/>
          <w:sz w:val="21"/>
          <w:szCs w:val="21"/>
        </w:rPr>
        <w:t xml:space="preserve">Montage </w:t>
      </w:r>
      <w:r w:rsidR="005318C9" w:rsidRPr="008D6EFF">
        <w:rPr>
          <w:rFonts w:ascii="Calibri" w:hAnsi="Calibri"/>
          <w:spacing w:val="0"/>
          <w:sz w:val="21"/>
          <w:szCs w:val="21"/>
        </w:rPr>
        <w:t>mit dem Ziel angelegt wird,</w:t>
      </w:r>
      <w:r w:rsidRPr="008D6EFF">
        <w:rPr>
          <w:rFonts w:ascii="Calibri" w:hAnsi="Calibri"/>
          <w:spacing w:val="0"/>
          <w:sz w:val="21"/>
          <w:szCs w:val="21"/>
        </w:rPr>
        <w:t xml:space="preserve"> im Last- bzw. Betriebsfall ein bestimmtes Verhalten zu erreichen.</w:t>
      </w:r>
    </w:p>
    <w:p w14:paraId="7F640E2C" w14:textId="317419E2" w:rsidR="00EB59D2" w:rsidRPr="008D6EFF" w:rsidRDefault="00EB59D2" w:rsidP="001B1B53">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szCs w:val="16"/>
        </w:rPr>
      </w:pPr>
      <w:r w:rsidRPr="008D6EFF">
        <w:rPr>
          <w:rFonts w:ascii="Calibri" w:hAnsi="Calibri" w:cs="Calibri"/>
          <w:i/>
          <w:spacing w:val="0"/>
          <w:sz w:val="16"/>
          <w:szCs w:val="16"/>
        </w:rPr>
        <w:t>1</w:t>
      </w:r>
      <w:r w:rsidR="00BE3C57" w:rsidRPr="008D6EFF">
        <w:rPr>
          <w:rFonts w:ascii="Calibri" w:hAnsi="Calibri" w:cs="Calibri"/>
          <w:i/>
          <w:spacing w:val="0"/>
          <w:sz w:val="16"/>
          <w:szCs w:val="16"/>
        </w:rPr>
        <w:t>5</w:t>
      </w:r>
      <w:r w:rsidR="00A65424">
        <w:rPr>
          <w:rFonts w:ascii="Calibri" w:hAnsi="Calibri" w:cs="Calibri"/>
          <w:i/>
          <w:spacing w:val="0"/>
          <w:sz w:val="16"/>
          <w:szCs w:val="16"/>
        </w:rPr>
        <w:t>3</w:t>
      </w:r>
      <w:r w:rsidRPr="008D6EFF">
        <w:rPr>
          <w:rFonts w:ascii="Calibri" w:hAnsi="Calibri" w:cs="Calibri"/>
          <w:i/>
          <w:spacing w:val="0"/>
          <w:sz w:val="16"/>
          <w:szCs w:val="16"/>
        </w:rPr>
        <w:t xml:space="preserve"> Wörter mit </w:t>
      </w:r>
      <w:r w:rsidR="00BE3C57" w:rsidRPr="008D6EFF">
        <w:rPr>
          <w:rFonts w:ascii="Calibri" w:hAnsi="Calibri" w:cs="Calibri"/>
          <w:i/>
          <w:spacing w:val="0"/>
          <w:sz w:val="16"/>
          <w:szCs w:val="16"/>
        </w:rPr>
        <w:t>1.1</w:t>
      </w:r>
      <w:r w:rsidR="00A65424">
        <w:rPr>
          <w:rFonts w:ascii="Calibri" w:hAnsi="Calibri" w:cs="Calibri"/>
          <w:i/>
          <w:spacing w:val="0"/>
          <w:sz w:val="16"/>
          <w:szCs w:val="16"/>
        </w:rPr>
        <w:t>59</w:t>
      </w:r>
      <w:r w:rsidR="00BE3C57" w:rsidRPr="008D6EFF">
        <w:rPr>
          <w:rFonts w:ascii="Calibri" w:hAnsi="Calibri" w:cs="Calibri"/>
          <w:i/>
          <w:spacing w:val="0"/>
          <w:sz w:val="16"/>
          <w:szCs w:val="16"/>
        </w:rPr>
        <w:t xml:space="preserve"> </w:t>
      </w:r>
      <w:r w:rsidRPr="008D6EFF">
        <w:rPr>
          <w:rFonts w:ascii="Calibri" w:hAnsi="Calibri" w:cs="Calibri"/>
          <w:i/>
          <w:spacing w:val="0"/>
          <w:sz w:val="16"/>
          <w:szCs w:val="16"/>
        </w:rPr>
        <w:t>Zeichen (inkl. Leerzeichen)</w:t>
      </w:r>
    </w:p>
    <w:tbl>
      <w:tblPr>
        <w:tblW w:w="0" w:type="auto"/>
        <w:tblCellMar>
          <w:left w:w="70" w:type="dxa"/>
          <w:right w:w="70" w:type="dxa"/>
        </w:tblCellMar>
        <w:tblLook w:val="04A0" w:firstRow="1" w:lastRow="0" w:firstColumn="1" w:lastColumn="0" w:noHBand="0" w:noVBand="1"/>
      </w:tblPr>
      <w:tblGrid>
        <w:gridCol w:w="5599"/>
        <w:gridCol w:w="2906"/>
      </w:tblGrid>
      <w:tr w:rsidR="00C85D8C" w:rsidRPr="008D6EFF" w14:paraId="3761FDB9" w14:textId="77777777" w:rsidTr="00C85D8C">
        <w:tc>
          <w:tcPr>
            <w:tcW w:w="5599" w:type="dxa"/>
            <w:hideMark/>
          </w:tcPr>
          <w:p w14:paraId="4CED383F" w14:textId="77777777" w:rsidR="00C85908" w:rsidRDefault="00C85908" w:rsidP="00C85D8C">
            <w:pPr>
              <w:ind w:left="0"/>
              <w:rPr>
                <w:rFonts w:ascii="Calibri" w:hAnsi="Calibri" w:cs="Calibri"/>
                <w:b/>
                <w:sz w:val="21"/>
                <w:szCs w:val="21"/>
              </w:rPr>
            </w:pPr>
          </w:p>
          <w:p w14:paraId="3D255554" w14:textId="0227D399" w:rsidR="00C85D8C" w:rsidRPr="008D6EFF" w:rsidRDefault="00C85D8C" w:rsidP="00C85D8C">
            <w:pPr>
              <w:ind w:left="0"/>
              <w:rPr>
                <w:rFonts w:ascii="Calibri" w:hAnsi="Calibri" w:cs="Calibri"/>
                <w:b/>
                <w:spacing w:val="0"/>
                <w:sz w:val="21"/>
                <w:szCs w:val="21"/>
              </w:rPr>
            </w:pPr>
            <w:r w:rsidRPr="008D6EFF">
              <w:rPr>
                <w:rFonts w:ascii="Calibri" w:hAnsi="Calibri" w:cs="Calibri"/>
                <w:b/>
                <w:sz w:val="21"/>
                <w:szCs w:val="21"/>
              </w:rPr>
              <w:t>Anbieter:</w:t>
            </w:r>
          </w:p>
        </w:tc>
        <w:tc>
          <w:tcPr>
            <w:tcW w:w="2906" w:type="dxa"/>
            <w:hideMark/>
          </w:tcPr>
          <w:p w14:paraId="5C4753AD" w14:textId="77777777" w:rsidR="00C85D8C" w:rsidRPr="008D6EFF" w:rsidRDefault="00C85D8C" w:rsidP="00C85D8C">
            <w:pPr>
              <w:ind w:left="0"/>
              <w:rPr>
                <w:rFonts w:ascii="Calibri" w:hAnsi="Calibri" w:cs="Calibri"/>
                <w:b/>
                <w:spacing w:val="0"/>
                <w:sz w:val="21"/>
                <w:szCs w:val="21"/>
              </w:rPr>
            </w:pPr>
            <w:r w:rsidRPr="008D6EFF">
              <w:rPr>
                <w:rFonts w:ascii="Calibri" w:hAnsi="Calibri" w:cs="Calibri"/>
                <w:b/>
                <w:spacing w:val="0"/>
                <w:sz w:val="21"/>
                <w:szCs w:val="21"/>
              </w:rPr>
              <w:t>Presseagentur:</w:t>
            </w:r>
          </w:p>
        </w:tc>
      </w:tr>
      <w:tr w:rsidR="00C85D8C" w:rsidRPr="008D6EFF" w14:paraId="56A36B6E" w14:textId="77777777" w:rsidTr="00C85D8C">
        <w:tc>
          <w:tcPr>
            <w:tcW w:w="5599" w:type="dxa"/>
            <w:hideMark/>
          </w:tcPr>
          <w:p w14:paraId="454F6EEF"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Georg Martin GmbH</w:t>
            </w:r>
          </w:p>
        </w:tc>
        <w:tc>
          <w:tcPr>
            <w:tcW w:w="2906" w:type="dxa"/>
            <w:hideMark/>
          </w:tcPr>
          <w:p w14:paraId="135FA0AB"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Graf &amp; Creative PR</w:t>
            </w:r>
          </w:p>
        </w:tc>
      </w:tr>
      <w:tr w:rsidR="00C85D8C" w:rsidRPr="008D6EFF" w14:paraId="454ADF7D" w14:textId="77777777" w:rsidTr="00C85D8C">
        <w:tc>
          <w:tcPr>
            <w:tcW w:w="5599" w:type="dxa"/>
            <w:hideMark/>
          </w:tcPr>
          <w:p w14:paraId="565D3459"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Verkauf M-Tech</w:t>
            </w:r>
          </w:p>
        </w:tc>
        <w:tc>
          <w:tcPr>
            <w:tcW w:w="2906" w:type="dxa"/>
            <w:hideMark/>
          </w:tcPr>
          <w:p w14:paraId="50AE2EEB"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Robert-Bosch-Straße 7</w:t>
            </w:r>
          </w:p>
        </w:tc>
      </w:tr>
      <w:tr w:rsidR="00C85D8C" w:rsidRPr="008D6EFF" w14:paraId="025CD15B" w14:textId="77777777" w:rsidTr="00C85D8C">
        <w:tc>
          <w:tcPr>
            <w:tcW w:w="5599" w:type="dxa"/>
            <w:hideMark/>
          </w:tcPr>
          <w:p w14:paraId="646C8A63"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Martinstraße 55</w:t>
            </w:r>
          </w:p>
        </w:tc>
        <w:tc>
          <w:tcPr>
            <w:tcW w:w="2906" w:type="dxa"/>
            <w:hideMark/>
          </w:tcPr>
          <w:p w14:paraId="3305D8D9"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D-64293 Darmstadt</w:t>
            </w:r>
          </w:p>
        </w:tc>
      </w:tr>
      <w:tr w:rsidR="00C85D8C" w:rsidRPr="008D6EFF" w14:paraId="7F4DA590" w14:textId="77777777" w:rsidTr="00C85D8C">
        <w:tc>
          <w:tcPr>
            <w:tcW w:w="5599" w:type="dxa"/>
            <w:hideMark/>
          </w:tcPr>
          <w:p w14:paraId="3DD83F57"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D-63128 Dietzenbach</w:t>
            </w:r>
          </w:p>
        </w:tc>
        <w:tc>
          <w:tcPr>
            <w:tcW w:w="2906" w:type="dxa"/>
            <w:hideMark/>
          </w:tcPr>
          <w:p w14:paraId="2C02B7B0"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Tel.: 0049 (0) 61 51 / 42 87 91-0</w:t>
            </w:r>
          </w:p>
        </w:tc>
      </w:tr>
      <w:tr w:rsidR="00C85D8C" w:rsidRPr="008D6EFF" w14:paraId="3E718232" w14:textId="77777777" w:rsidTr="00C85D8C">
        <w:tc>
          <w:tcPr>
            <w:tcW w:w="5599" w:type="dxa"/>
            <w:hideMark/>
          </w:tcPr>
          <w:p w14:paraId="60D58237"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lastRenderedPageBreak/>
              <w:t xml:space="preserve">Tel.: 0049/ (0) 6 0 74/ 40 99 49; </w:t>
            </w:r>
            <w:r w:rsidRPr="008D6EFF">
              <w:rPr>
                <w:rFonts w:ascii="Calibri" w:hAnsi="Calibri" w:cs="Calibri"/>
                <w:spacing w:val="0"/>
                <w:sz w:val="21"/>
                <w:szCs w:val="21"/>
                <w:lang w:val="fr-FR"/>
              </w:rPr>
              <w:t>Fax: (0) 6 0 74/ 40 99 99</w:t>
            </w:r>
          </w:p>
        </w:tc>
        <w:tc>
          <w:tcPr>
            <w:tcW w:w="2906" w:type="dxa"/>
            <w:hideMark/>
          </w:tcPr>
          <w:p w14:paraId="79F17063" w14:textId="77777777" w:rsidR="00C85D8C" w:rsidRPr="008D6EFF" w:rsidRDefault="00C85D8C" w:rsidP="00C85D8C">
            <w:pPr>
              <w:ind w:left="0"/>
              <w:rPr>
                <w:rFonts w:ascii="Calibri" w:hAnsi="Calibri" w:cs="Calibri"/>
                <w:spacing w:val="0"/>
                <w:sz w:val="21"/>
                <w:szCs w:val="21"/>
                <w:lang w:val="fr-FR"/>
              </w:rPr>
            </w:pPr>
            <w:proofErr w:type="gramStart"/>
            <w:r w:rsidRPr="008D6EFF">
              <w:rPr>
                <w:rFonts w:ascii="Calibri" w:hAnsi="Calibri" w:cs="Calibri"/>
                <w:spacing w:val="0"/>
                <w:sz w:val="21"/>
                <w:szCs w:val="21"/>
                <w:lang w:val="fr-FR"/>
              </w:rPr>
              <w:t>Fax:</w:t>
            </w:r>
            <w:proofErr w:type="gramEnd"/>
            <w:r w:rsidRPr="008D6EFF">
              <w:rPr>
                <w:rFonts w:ascii="Calibri" w:hAnsi="Calibri" w:cs="Calibri"/>
                <w:spacing w:val="0"/>
                <w:sz w:val="21"/>
                <w:szCs w:val="21"/>
                <w:lang w:val="fr-FR"/>
              </w:rPr>
              <w:t xml:space="preserve"> 0049 (0) 61 51 / 42 87 91-9</w:t>
            </w:r>
          </w:p>
        </w:tc>
      </w:tr>
      <w:tr w:rsidR="00C85D8C" w:rsidRPr="009043D4" w14:paraId="522A2EA7" w14:textId="77777777" w:rsidTr="00C85D8C">
        <w:tc>
          <w:tcPr>
            <w:tcW w:w="5599" w:type="dxa"/>
            <w:hideMark/>
          </w:tcPr>
          <w:p w14:paraId="239C984D"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 xml:space="preserve">E-Mail: </w:t>
            </w:r>
            <w:hyperlink r:id="rId6" w:history="1">
              <w:r w:rsidRPr="008D6EFF">
                <w:rPr>
                  <w:rStyle w:val="Hyperlink"/>
                  <w:rFonts w:ascii="Calibri" w:hAnsi="Calibri" w:cs="Calibri"/>
                  <w:color w:val="auto"/>
                  <w:spacing w:val="0"/>
                  <w:sz w:val="21"/>
                  <w:szCs w:val="21"/>
                  <w:u w:val="none"/>
                </w:rPr>
                <w:t>verkauf@georg-martin.de</w:t>
              </w:r>
            </w:hyperlink>
          </w:p>
          <w:p w14:paraId="498B772C" w14:textId="77777777" w:rsidR="00C85D8C" w:rsidRPr="008D6EFF" w:rsidRDefault="00C85D8C" w:rsidP="00C85D8C">
            <w:pPr>
              <w:ind w:left="0"/>
              <w:rPr>
                <w:rFonts w:ascii="Calibri" w:hAnsi="Calibri" w:cs="Calibri"/>
                <w:spacing w:val="0"/>
                <w:sz w:val="21"/>
                <w:szCs w:val="21"/>
              </w:rPr>
            </w:pPr>
            <w:r w:rsidRPr="008D6EFF">
              <w:rPr>
                <w:rFonts w:ascii="Calibri" w:hAnsi="Calibri" w:cs="Calibri"/>
                <w:spacing w:val="0"/>
                <w:sz w:val="21"/>
                <w:szCs w:val="21"/>
              </w:rPr>
              <w:t>Internet: www.georg-martin.de</w:t>
            </w:r>
          </w:p>
        </w:tc>
        <w:tc>
          <w:tcPr>
            <w:tcW w:w="2906" w:type="dxa"/>
            <w:hideMark/>
          </w:tcPr>
          <w:p w14:paraId="0667AB7B" w14:textId="77777777" w:rsidR="00C85D8C" w:rsidRPr="009043D4" w:rsidRDefault="00C85D8C" w:rsidP="00C85D8C">
            <w:pPr>
              <w:ind w:left="0"/>
              <w:rPr>
                <w:rFonts w:ascii="Calibri" w:hAnsi="Calibri" w:cs="Calibri"/>
                <w:spacing w:val="0"/>
                <w:sz w:val="21"/>
                <w:szCs w:val="21"/>
                <w:lang w:val="it-IT"/>
              </w:rPr>
            </w:pPr>
            <w:r w:rsidRPr="008D6EFF">
              <w:rPr>
                <w:rFonts w:ascii="Calibri" w:hAnsi="Calibri" w:cs="Calibri"/>
                <w:spacing w:val="0"/>
                <w:sz w:val="21"/>
                <w:szCs w:val="21"/>
                <w:lang w:val="it-IT"/>
              </w:rPr>
              <w:t xml:space="preserve">E-Mail: </w:t>
            </w:r>
            <w:hyperlink r:id="rId7" w:history="1">
              <w:r w:rsidRPr="008D6EFF">
                <w:rPr>
                  <w:rStyle w:val="Hyperlink"/>
                  <w:rFonts w:ascii="Calibri" w:hAnsi="Calibri" w:cs="Calibri"/>
                  <w:color w:val="auto"/>
                  <w:spacing w:val="0"/>
                  <w:sz w:val="21"/>
                  <w:szCs w:val="21"/>
                  <w:u w:val="none"/>
                  <w:lang w:val="it-IT"/>
                </w:rPr>
                <w:t>info@guc.biz</w:t>
              </w:r>
            </w:hyperlink>
          </w:p>
        </w:tc>
      </w:tr>
      <w:tr w:rsidR="00C85D8C" w:rsidRPr="009043D4" w14:paraId="66122751" w14:textId="77777777" w:rsidTr="00C85D8C">
        <w:tc>
          <w:tcPr>
            <w:tcW w:w="5599" w:type="dxa"/>
            <w:hideMark/>
          </w:tcPr>
          <w:p w14:paraId="374C9383" w14:textId="77777777" w:rsidR="00C85D8C" w:rsidRPr="009043D4" w:rsidRDefault="00C85D8C" w:rsidP="00C85D8C">
            <w:pPr>
              <w:spacing w:line="360" w:lineRule="auto"/>
              <w:ind w:left="0"/>
              <w:rPr>
                <w:rFonts w:ascii="Calibri" w:hAnsi="Calibri" w:cs="Calibri"/>
                <w:spacing w:val="0"/>
                <w:sz w:val="21"/>
                <w:szCs w:val="21"/>
              </w:rPr>
            </w:pPr>
          </w:p>
        </w:tc>
        <w:tc>
          <w:tcPr>
            <w:tcW w:w="2906" w:type="dxa"/>
            <w:hideMark/>
          </w:tcPr>
          <w:p w14:paraId="0FC3D013" w14:textId="77777777" w:rsidR="00C85D8C" w:rsidRPr="009043D4" w:rsidRDefault="00C85D8C" w:rsidP="00C85D8C">
            <w:pPr>
              <w:spacing w:line="360" w:lineRule="auto"/>
              <w:ind w:left="0"/>
              <w:rPr>
                <w:rFonts w:ascii="Calibri" w:hAnsi="Calibri" w:cs="Calibri"/>
                <w:spacing w:val="0"/>
                <w:sz w:val="21"/>
                <w:szCs w:val="21"/>
              </w:rPr>
            </w:pPr>
          </w:p>
        </w:tc>
      </w:tr>
    </w:tbl>
    <w:p w14:paraId="617B3407" w14:textId="77777777" w:rsidR="0060743E" w:rsidRPr="00651D33" w:rsidRDefault="0060743E" w:rsidP="00C85D8C">
      <w:pPr>
        <w:spacing w:line="360" w:lineRule="auto"/>
        <w:ind w:left="0"/>
        <w:jc w:val="both"/>
        <w:rPr>
          <w:rFonts w:ascii="Calibri" w:hAnsi="Calibri" w:cs="Calibri"/>
        </w:rPr>
      </w:pPr>
    </w:p>
    <w:sectPr w:rsidR="0060743E" w:rsidRPr="00651D33" w:rsidSect="00C43DC3">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B51483"/>
    <w:multiLevelType w:val="hybridMultilevel"/>
    <w:tmpl w:val="16309DD8"/>
    <w:lvl w:ilvl="0" w:tplc="813EA1DC">
      <w:start w:val="13"/>
      <w:numFmt w:val="bullet"/>
      <w:lvlText w:val="-"/>
      <w:lvlJc w:val="left"/>
      <w:pPr>
        <w:ind w:left="720" w:hanging="360"/>
      </w:pPr>
      <w:rPr>
        <w:rFonts w:ascii="Calibri" w:eastAsia="Calibri" w:hAnsi="Calibri"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 w15:restartNumberingAfterBreak="0">
    <w:nsid w:val="7D5919E0"/>
    <w:multiLevelType w:val="multilevel"/>
    <w:tmpl w:val="CD3E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8"/>
  <w:hyphenationZone w:val="425"/>
  <w:doNotHyphenateCaps/>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0AC"/>
    <w:rsid w:val="00002601"/>
    <w:rsid w:val="0000298D"/>
    <w:rsid w:val="00005BA8"/>
    <w:rsid w:val="00006570"/>
    <w:rsid w:val="00006976"/>
    <w:rsid w:val="0001437C"/>
    <w:rsid w:val="000162CA"/>
    <w:rsid w:val="0002132A"/>
    <w:rsid w:val="00021385"/>
    <w:rsid w:val="00022752"/>
    <w:rsid w:val="00022BD0"/>
    <w:rsid w:val="000247D4"/>
    <w:rsid w:val="00032926"/>
    <w:rsid w:val="00033A9C"/>
    <w:rsid w:val="00033B92"/>
    <w:rsid w:val="00034F32"/>
    <w:rsid w:val="000366A9"/>
    <w:rsid w:val="00036F34"/>
    <w:rsid w:val="00040022"/>
    <w:rsid w:val="00040C8C"/>
    <w:rsid w:val="000420FD"/>
    <w:rsid w:val="000457FE"/>
    <w:rsid w:val="000479B1"/>
    <w:rsid w:val="00050014"/>
    <w:rsid w:val="00051923"/>
    <w:rsid w:val="000521F5"/>
    <w:rsid w:val="0005279E"/>
    <w:rsid w:val="000541C9"/>
    <w:rsid w:val="000551ED"/>
    <w:rsid w:val="000557C0"/>
    <w:rsid w:val="00055876"/>
    <w:rsid w:val="0005687F"/>
    <w:rsid w:val="000632FD"/>
    <w:rsid w:val="000717B3"/>
    <w:rsid w:val="00071C72"/>
    <w:rsid w:val="00073380"/>
    <w:rsid w:val="00073AF2"/>
    <w:rsid w:val="000741B7"/>
    <w:rsid w:val="00075897"/>
    <w:rsid w:val="0007640D"/>
    <w:rsid w:val="00076874"/>
    <w:rsid w:val="00077381"/>
    <w:rsid w:val="00084D16"/>
    <w:rsid w:val="00091A2D"/>
    <w:rsid w:val="00094981"/>
    <w:rsid w:val="000952AB"/>
    <w:rsid w:val="00096324"/>
    <w:rsid w:val="00096BC2"/>
    <w:rsid w:val="000A0379"/>
    <w:rsid w:val="000A1899"/>
    <w:rsid w:val="000A20F9"/>
    <w:rsid w:val="000A2AF6"/>
    <w:rsid w:val="000A3519"/>
    <w:rsid w:val="000A361C"/>
    <w:rsid w:val="000A4E71"/>
    <w:rsid w:val="000A6354"/>
    <w:rsid w:val="000A6CA0"/>
    <w:rsid w:val="000A7E04"/>
    <w:rsid w:val="000B1F7F"/>
    <w:rsid w:val="000B29B9"/>
    <w:rsid w:val="000B338E"/>
    <w:rsid w:val="000B47F9"/>
    <w:rsid w:val="000B6A89"/>
    <w:rsid w:val="000C06D2"/>
    <w:rsid w:val="000C2BF9"/>
    <w:rsid w:val="000C2E5F"/>
    <w:rsid w:val="000C4D27"/>
    <w:rsid w:val="000C6390"/>
    <w:rsid w:val="000C79A9"/>
    <w:rsid w:val="000D04CA"/>
    <w:rsid w:val="000D40B2"/>
    <w:rsid w:val="000D4299"/>
    <w:rsid w:val="000D5121"/>
    <w:rsid w:val="000D569E"/>
    <w:rsid w:val="000E155A"/>
    <w:rsid w:val="000E3383"/>
    <w:rsid w:val="000E47F3"/>
    <w:rsid w:val="000F0EAE"/>
    <w:rsid w:val="000F1E0F"/>
    <w:rsid w:val="000F22F3"/>
    <w:rsid w:val="000F27B1"/>
    <w:rsid w:val="000F2A15"/>
    <w:rsid w:val="000F2A91"/>
    <w:rsid w:val="000F680A"/>
    <w:rsid w:val="000F7DB7"/>
    <w:rsid w:val="0010175A"/>
    <w:rsid w:val="00105705"/>
    <w:rsid w:val="001071EA"/>
    <w:rsid w:val="00112A34"/>
    <w:rsid w:val="00115C3E"/>
    <w:rsid w:val="00122935"/>
    <w:rsid w:val="001229B9"/>
    <w:rsid w:val="001239BE"/>
    <w:rsid w:val="001249A2"/>
    <w:rsid w:val="00126A6F"/>
    <w:rsid w:val="001322C9"/>
    <w:rsid w:val="00140D8C"/>
    <w:rsid w:val="00142528"/>
    <w:rsid w:val="00143BEC"/>
    <w:rsid w:val="001459E1"/>
    <w:rsid w:val="00146C1F"/>
    <w:rsid w:val="00150B41"/>
    <w:rsid w:val="00152211"/>
    <w:rsid w:val="00155967"/>
    <w:rsid w:val="00155DEE"/>
    <w:rsid w:val="00156964"/>
    <w:rsid w:val="00156D42"/>
    <w:rsid w:val="00160F6F"/>
    <w:rsid w:val="00170155"/>
    <w:rsid w:val="00170B3E"/>
    <w:rsid w:val="001724B3"/>
    <w:rsid w:val="0017503E"/>
    <w:rsid w:val="00180668"/>
    <w:rsid w:val="00180D84"/>
    <w:rsid w:val="00182743"/>
    <w:rsid w:val="00182B8B"/>
    <w:rsid w:val="00183E6E"/>
    <w:rsid w:val="0018458A"/>
    <w:rsid w:val="00185E83"/>
    <w:rsid w:val="0018783A"/>
    <w:rsid w:val="00187F55"/>
    <w:rsid w:val="00191BCA"/>
    <w:rsid w:val="00191FC4"/>
    <w:rsid w:val="001931D0"/>
    <w:rsid w:val="00194B99"/>
    <w:rsid w:val="00194C2D"/>
    <w:rsid w:val="00196DAC"/>
    <w:rsid w:val="001A1FFB"/>
    <w:rsid w:val="001A3A66"/>
    <w:rsid w:val="001A3C8D"/>
    <w:rsid w:val="001A5201"/>
    <w:rsid w:val="001B16CB"/>
    <w:rsid w:val="001B1B53"/>
    <w:rsid w:val="001B40AC"/>
    <w:rsid w:val="001B6D1F"/>
    <w:rsid w:val="001B6E8A"/>
    <w:rsid w:val="001C0E8A"/>
    <w:rsid w:val="001C5788"/>
    <w:rsid w:val="001C5DC8"/>
    <w:rsid w:val="001D15D1"/>
    <w:rsid w:val="001D1BBF"/>
    <w:rsid w:val="001D4416"/>
    <w:rsid w:val="001D6B52"/>
    <w:rsid w:val="001E763B"/>
    <w:rsid w:val="001E7675"/>
    <w:rsid w:val="001E76A8"/>
    <w:rsid w:val="001F068D"/>
    <w:rsid w:val="001F089C"/>
    <w:rsid w:val="001F2C37"/>
    <w:rsid w:val="001F41D8"/>
    <w:rsid w:val="001F58D1"/>
    <w:rsid w:val="001F6BA7"/>
    <w:rsid w:val="00201326"/>
    <w:rsid w:val="002028B8"/>
    <w:rsid w:val="0020593C"/>
    <w:rsid w:val="00207F5F"/>
    <w:rsid w:val="00212479"/>
    <w:rsid w:val="002129A1"/>
    <w:rsid w:val="00213C9B"/>
    <w:rsid w:val="00220B82"/>
    <w:rsid w:val="00221D2E"/>
    <w:rsid w:val="002237E7"/>
    <w:rsid w:val="0023432B"/>
    <w:rsid w:val="00234912"/>
    <w:rsid w:val="00235A8C"/>
    <w:rsid w:val="00235B2C"/>
    <w:rsid w:val="00235DF4"/>
    <w:rsid w:val="00236E4B"/>
    <w:rsid w:val="00241643"/>
    <w:rsid w:val="00241991"/>
    <w:rsid w:val="00242E29"/>
    <w:rsid w:val="00244E23"/>
    <w:rsid w:val="00245F24"/>
    <w:rsid w:val="0024723F"/>
    <w:rsid w:val="002532A6"/>
    <w:rsid w:val="00260618"/>
    <w:rsid w:val="0026398F"/>
    <w:rsid w:val="00264EA5"/>
    <w:rsid w:val="00266134"/>
    <w:rsid w:val="002677C2"/>
    <w:rsid w:val="002700F3"/>
    <w:rsid w:val="002747BE"/>
    <w:rsid w:val="00275FB8"/>
    <w:rsid w:val="002778CC"/>
    <w:rsid w:val="00281884"/>
    <w:rsid w:val="0028355E"/>
    <w:rsid w:val="00284820"/>
    <w:rsid w:val="00284F3E"/>
    <w:rsid w:val="00285EA3"/>
    <w:rsid w:val="00286939"/>
    <w:rsid w:val="00286E17"/>
    <w:rsid w:val="002874BE"/>
    <w:rsid w:val="00287AED"/>
    <w:rsid w:val="00290B87"/>
    <w:rsid w:val="00292419"/>
    <w:rsid w:val="00295061"/>
    <w:rsid w:val="002963D6"/>
    <w:rsid w:val="00297D65"/>
    <w:rsid w:val="002A0948"/>
    <w:rsid w:val="002A44F7"/>
    <w:rsid w:val="002A58FE"/>
    <w:rsid w:val="002B2473"/>
    <w:rsid w:val="002B25F5"/>
    <w:rsid w:val="002B4786"/>
    <w:rsid w:val="002B6793"/>
    <w:rsid w:val="002C0F9C"/>
    <w:rsid w:val="002C2C88"/>
    <w:rsid w:val="002C67E4"/>
    <w:rsid w:val="002D0B4D"/>
    <w:rsid w:val="002D1235"/>
    <w:rsid w:val="002D337C"/>
    <w:rsid w:val="002D34DB"/>
    <w:rsid w:val="002D521F"/>
    <w:rsid w:val="002E1AF2"/>
    <w:rsid w:val="002E309C"/>
    <w:rsid w:val="002E5DC5"/>
    <w:rsid w:val="002E73E1"/>
    <w:rsid w:val="002F37A8"/>
    <w:rsid w:val="002F40D8"/>
    <w:rsid w:val="002F591D"/>
    <w:rsid w:val="003034EA"/>
    <w:rsid w:val="003045EE"/>
    <w:rsid w:val="0030460D"/>
    <w:rsid w:val="00304793"/>
    <w:rsid w:val="003054D7"/>
    <w:rsid w:val="0030592B"/>
    <w:rsid w:val="00305C00"/>
    <w:rsid w:val="0031125B"/>
    <w:rsid w:val="00313720"/>
    <w:rsid w:val="003175C6"/>
    <w:rsid w:val="00317632"/>
    <w:rsid w:val="00325C54"/>
    <w:rsid w:val="00326F90"/>
    <w:rsid w:val="003308E8"/>
    <w:rsid w:val="003313BC"/>
    <w:rsid w:val="00335AE1"/>
    <w:rsid w:val="003377B1"/>
    <w:rsid w:val="003404FB"/>
    <w:rsid w:val="00342254"/>
    <w:rsid w:val="00346F65"/>
    <w:rsid w:val="00352014"/>
    <w:rsid w:val="003524A2"/>
    <w:rsid w:val="00353578"/>
    <w:rsid w:val="00355591"/>
    <w:rsid w:val="0035680F"/>
    <w:rsid w:val="00357302"/>
    <w:rsid w:val="00357C6E"/>
    <w:rsid w:val="00362BFC"/>
    <w:rsid w:val="00362D5D"/>
    <w:rsid w:val="00365A5E"/>
    <w:rsid w:val="003662FA"/>
    <w:rsid w:val="003708E0"/>
    <w:rsid w:val="003804F5"/>
    <w:rsid w:val="00383BF4"/>
    <w:rsid w:val="00386B3F"/>
    <w:rsid w:val="00392AAF"/>
    <w:rsid w:val="00392BB9"/>
    <w:rsid w:val="0039715C"/>
    <w:rsid w:val="00397DD7"/>
    <w:rsid w:val="003A1D6E"/>
    <w:rsid w:val="003A23BD"/>
    <w:rsid w:val="003A3ACB"/>
    <w:rsid w:val="003A7227"/>
    <w:rsid w:val="003A7A39"/>
    <w:rsid w:val="003A7A6E"/>
    <w:rsid w:val="003B512D"/>
    <w:rsid w:val="003B586A"/>
    <w:rsid w:val="003B69CD"/>
    <w:rsid w:val="003B6CD1"/>
    <w:rsid w:val="003C480E"/>
    <w:rsid w:val="003C5985"/>
    <w:rsid w:val="003C5E40"/>
    <w:rsid w:val="003C6F87"/>
    <w:rsid w:val="003D0044"/>
    <w:rsid w:val="003D16B5"/>
    <w:rsid w:val="003D2707"/>
    <w:rsid w:val="003D2A85"/>
    <w:rsid w:val="003D36F1"/>
    <w:rsid w:val="003D49CB"/>
    <w:rsid w:val="003D4CBC"/>
    <w:rsid w:val="003D6554"/>
    <w:rsid w:val="003D7126"/>
    <w:rsid w:val="003E0736"/>
    <w:rsid w:val="003E2ACB"/>
    <w:rsid w:val="003E2E68"/>
    <w:rsid w:val="003E38F7"/>
    <w:rsid w:val="003E5238"/>
    <w:rsid w:val="003E6499"/>
    <w:rsid w:val="003E6C17"/>
    <w:rsid w:val="003E6D52"/>
    <w:rsid w:val="003F0B3F"/>
    <w:rsid w:val="003F1F5B"/>
    <w:rsid w:val="003F32E9"/>
    <w:rsid w:val="003F524E"/>
    <w:rsid w:val="0040307B"/>
    <w:rsid w:val="004030BE"/>
    <w:rsid w:val="004067DD"/>
    <w:rsid w:val="0041027E"/>
    <w:rsid w:val="00414208"/>
    <w:rsid w:val="00414677"/>
    <w:rsid w:val="0042061E"/>
    <w:rsid w:val="00426893"/>
    <w:rsid w:val="00433459"/>
    <w:rsid w:val="00436ED7"/>
    <w:rsid w:val="0044221F"/>
    <w:rsid w:val="004460B0"/>
    <w:rsid w:val="0044635C"/>
    <w:rsid w:val="00447201"/>
    <w:rsid w:val="00447EB1"/>
    <w:rsid w:val="004501E0"/>
    <w:rsid w:val="00450FCC"/>
    <w:rsid w:val="0045216F"/>
    <w:rsid w:val="0045346B"/>
    <w:rsid w:val="0045577E"/>
    <w:rsid w:val="0046004C"/>
    <w:rsid w:val="0046054A"/>
    <w:rsid w:val="00460B45"/>
    <w:rsid w:val="00461EA1"/>
    <w:rsid w:val="00463C8D"/>
    <w:rsid w:val="00466A23"/>
    <w:rsid w:val="00467798"/>
    <w:rsid w:val="00467D1E"/>
    <w:rsid w:val="00474432"/>
    <w:rsid w:val="00475510"/>
    <w:rsid w:val="004800A9"/>
    <w:rsid w:val="00480BDC"/>
    <w:rsid w:val="00480BE7"/>
    <w:rsid w:val="00483A44"/>
    <w:rsid w:val="004849C2"/>
    <w:rsid w:val="0048586D"/>
    <w:rsid w:val="00487100"/>
    <w:rsid w:val="00490D7B"/>
    <w:rsid w:val="004911E6"/>
    <w:rsid w:val="004922B7"/>
    <w:rsid w:val="00492683"/>
    <w:rsid w:val="004950C4"/>
    <w:rsid w:val="00496C4E"/>
    <w:rsid w:val="004A3ACE"/>
    <w:rsid w:val="004A3B68"/>
    <w:rsid w:val="004A5B60"/>
    <w:rsid w:val="004B522F"/>
    <w:rsid w:val="004C1562"/>
    <w:rsid w:val="004C25F5"/>
    <w:rsid w:val="004C2941"/>
    <w:rsid w:val="004C57B1"/>
    <w:rsid w:val="004D22E9"/>
    <w:rsid w:val="004D2767"/>
    <w:rsid w:val="004D5FA0"/>
    <w:rsid w:val="004E262D"/>
    <w:rsid w:val="004E33E7"/>
    <w:rsid w:val="004E58A8"/>
    <w:rsid w:val="004E78D7"/>
    <w:rsid w:val="004E7CF4"/>
    <w:rsid w:val="004F33C2"/>
    <w:rsid w:val="004F473A"/>
    <w:rsid w:val="004F47BC"/>
    <w:rsid w:val="004F56AA"/>
    <w:rsid w:val="004F5ACC"/>
    <w:rsid w:val="004F7032"/>
    <w:rsid w:val="004F775F"/>
    <w:rsid w:val="004F7EB2"/>
    <w:rsid w:val="005027D9"/>
    <w:rsid w:val="005027E2"/>
    <w:rsid w:val="00503DED"/>
    <w:rsid w:val="005050A9"/>
    <w:rsid w:val="00505C42"/>
    <w:rsid w:val="0050612E"/>
    <w:rsid w:val="00510247"/>
    <w:rsid w:val="005123DA"/>
    <w:rsid w:val="00514626"/>
    <w:rsid w:val="00515CE3"/>
    <w:rsid w:val="005161D6"/>
    <w:rsid w:val="00516DE7"/>
    <w:rsid w:val="0051790D"/>
    <w:rsid w:val="00520463"/>
    <w:rsid w:val="0052140F"/>
    <w:rsid w:val="00522604"/>
    <w:rsid w:val="00523860"/>
    <w:rsid w:val="00525416"/>
    <w:rsid w:val="00526BED"/>
    <w:rsid w:val="00526C6D"/>
    <w:rsid w:val="005318C9"/>
    <w:rsid w:val="00534C76"/>
    <w:rsid w:val="00534E79"/>
    <w:rsid w:val="00536053"/>
    <w:rsid w:val="005423DA"/>
    <w:rsid w:val="00543E5A"/>
    <w:rsid w:val="00546109"/>
    <w:rsid w:val="005464EA"/>
    <w:rsid w:val="005466C5"/>
    <w:rsid w:val="00551531"/>
    <w:rsid w:val="0055386B"/>
    <w:rsid w:val="0055544A"/>
    <w:rsid w:val="00556388"/>
    <w:rsid w:val="0056332F"/>
    <w:rsid w:val="005639A7"/>
    <w:rsid w:val="00564018"/>
    <w:rsid w:val="005675F9"/>
    <w:rsid w:val="005702A6"/>
    <w:rsid w:val="00571CBC"/>
    <w:rsid w:val="00577AFE"/>
    <w:rsid w:val="00577F68"/>
    <w:rsid w:val="00584706"/>
    <w:rsid w:val="00590735"/>
    <w:rsid w:val="00591275"/>
    <w:rsid w:val="00591C1E"/>
    <w:rsid w:val="005942F0"/>
    <w:rsid w:val="0059593A"/>
    <w:rsid w:val="00595AC9"/>
    <w:rsid w:val="005A09F0"/>
    <w:rsid w:val="005A421F"/>
    <w:rsid w:val="005A49E9"/>
    <w:rsid w:val="005B00AD"/>
    <w:rsid w:val="005B6407"/>
    <w:rsid w:val="005C07EF"/>
    <w:rsid w:val="005C10B3"/>
    <w:rsid w:val="005C20BB"/>
    <w:rsid w:val="005C402D"/>
    <w:rsid w:val="005C5832"/>
    <w:rsid w:val="005D1CA6"/>
    <w:rsid w:val="005D1D2E"/>
    <w:rsid w:val="005D2055"/>
    <w:rsid w:val="005D4CD3"/>
    <w:rsid w:val="005D523E"/>
    <w:rsid w:val="005D5390"/>
    <w:rsid w:val="005D643A"/>
    <w:rsid w:val="005D68B3"/>
    <w:rsid w:val="005D7B41"/>
    <w:rsid w:val="005E3319"/>
    <w:rsid w:val="005E3FEE"/>
    <w:rsid w:val="005E5ED8"/>
    <w:rsid w:val="005F0789"/>
    <w:rsid w:val="005F348A"/>
    <w:rsid w:val="005F4466"/>
    <w:rsid w:val="005F46DE"/>
    <w:rsid w:val="005F5739"/>
    <w:rsid w:val="005F60CB"/>
    <w:rsid w:val="00600D80"/>
    <w:rsid w:val="00603ADA"/>
    <w:rsid w:val="0060743E"/>
    <w:rsid w:val="00610D61"/>
    <w:rsid w:val="00611107"/>
    <w:rsid w:val="00612A8D"/>
    <w:rsid w:val="00612B5A"/>
    <w:rsid w:val="0061350B"/>
    <w:rsid w:val="006170FA"/>
    <w:rsid w:val="00620AAE"/>
    <w:rsid w:val="00620C00"/>
    <w:rsid w:val="006222CF"/>
    <w:rsid w:val="00623024"/>
    <w:rsid w:val="00624922"/>
    <w:rsid w:val="00626F77"/>
    <w:rsid w:val="0063380F"/>
    <w:rsid w:val="006338C9"/>
    <w:rsid w:val="00634591"/>
    <w:rsid w:val="006426D8"/>
    <w:rsid w:val="00642921"/>
    <w:rsid w:val="00644F4B"/>
    <w:rsid w:val="00645E00"/>
    <w:rsid w:val="006462E5"/>
    <w:rsid w:val="006467DC"/>
    <w:rsid w:val="006478BB"/>
    <w:rsid w:val="00650377"/>
    <w:rsid w:val="00651D33"/>
    <w:rsid w:val="00652DA4"/>
    <w:rsid w:val="00660B16"/>
    <w:rsid w:val="006645E5"/>
    <w:rsid w:val="0066597B"/>
    <w:rsid w:val="006665C1"/>
    <w:rsid w:val="00667F19"/>
    <w:rsid w:val="00670816"/>
    <w:rsid w:val="00673D1E"/>
    <w:rsid w:val="0067585C"/>
    <w:rsid w:val="006763C1"/>
    <w:rsid w:val="00677365"/>
    <w:rsid w:val="006844C4"/>
    <w:rsid w:val="0068470B"/>
    <w:rsid w:val="006865F0"/>
    <w:rsid w:val="00687846"/>
    <w:rsid w:val="00691247"/>
    <w:rsid w:val="00695891"/>
    <w:rsid w:val="00697368"/>
    <w:rsid w:val="006A09A5"/>
    <w:rsid w:val="006A4B9F"/>
    <w:rsid w:val="006A56AF"/>
    <w:rsid w:val="006A6B66"/>
    <w:rsid w:val="006B36A3"/>
    <w:rsid w:val="006B5BC2"/>
    <w:rsid w:val="006B731C"/>
    <w:rsid w:val="006C39E4"/>
    <w:rsid w:val="006C53DC"/>
    <w:rsid w:val="006C6012"/>
    <w:rsid w:val="006C64E9"/>
    <w:rsid w:val="006C6533"/>
    <w:rsid w:val="006C6865"/>
    <w:rsid w:val="006C7106"/>
    <w:rsid w:val="006D1632"/>
    <w:rsid w:val="006D709B"/>
    <w:rsid w:val="006E17A9"/>
    <w:rsid w:val="006E260F"/>
    <w:rsid w:val="006E2A20"/>
    <w:rsid w:val="006F10F8"/>
    <w:rsid w:val="006F1C1B"/>
    <w:rsid w:val="006F39DA"/>
    <w:rsid w:val="006F4E35"/>
    <w:rsid w:val="006F5183"/>
    <w:rsid w:val="00715247"/>
    <w:rsid w:val="0071638F"/>
    <w:rsid w:val="0071706D"/>
    <w:rsid w:val="007202C9"/>
    <w:rsid w:val="00720F92"/>
    <w:rsid w:val="00721E4F"/>
    <w:rsid w:val="00722A5B"/>
    <w:rsid w:val="00724E79"/>
    <w:rsid w:val="007262DF"/>
    <w:rsid w:val="00727795"/>
    <w:rsid w:val="0073599A"/>
    <w:rsid w:val="007365EB"/>
    <w:rsid w:val="00737205"/>
    <w:rsid w:val="00740AF6"/>
    <w:rsid w:val="007439DC"/>
    <w:rsid w:val="00746918"/>
    <w:rsid w:val="007475A1"/>
    <w:rsid w:val="00747FEB"/>
    <w:rsid w:val="0075030A"/>
    <w:rsid w:val="00754315"/>
    <w:rsid w:val="00754BD5"/>
    <w:rsid w:val="00757BE9"/>
    <w:rsid w:val="00757DB7"/>
    <w:rsid w:val="00760D15"/>
    <w:rsid w:val="00761983"/>
    <w:rsid w:val="00762610"/>
    <w:rsid w:val="0076478C"/>
    <w:rsid w:val="00764DFA"/>
    <w:rsid w:val="00765FB3"/>
    <w:rsid w:val="00767722"/>
    <w:rsid w:val="007748DE"/>
    <w:rsid w:val="00774BD7"/>
    <w:rsid w:val="00780CE2"/>
    <w:rsid w:val="00781836"/>
    <w:rsid w:val="00784280"/>
    <w:rsid w:val="00786C5D"/>
    <w:rsid w:val="00786F75"/>
    <w:rsid w:val="0079065D"/>
    <w:rsid w:val="00794867"/>
    <w:rsid w:val="00794AAA"/>
    <w:rsid w:val="00794B53"/>
    <w:rsid w:val="00794F35"/>
    <w:rsid w:val="0079570C"/>
    <w:rsid w:val="0079593A"/>
    <w:rsid w:val="00796C31"/>
    <w:rsid w:val="007A5147"/>
    <w:rsid w:val="007A5B72"/>
    <w:rsid w:val="007A5EC2"/>
    <w:rsid w:val="007B1898"/>
    <w:rsid w:val="007B2975"/>
    <w:rsid w:val="007B32FB"/>
    <w:rsid w:val="007B4152"/>
    <w:rsid w:val="007C1912"/>
    <w:rsid w:val="007C6955"/>
    <w:rsid w:val="007D423A"/>
    <w:rsid w:val="007D44DB"/>
    <w:rsid w:val="007D4569"/>
    <w:rsid w:val="007D61AD"/>
    <w:rsid w:val="007D77B7"/>
    <w:rsid w:val="007E2359"/>
    <w:rsid w:val="007E3D2E"/>
    <w:rsid w:val="007E7234"/>
    <w:rsid w:val="007E7E6E"/>
    <w:rsid w:val="007F0CAD"/>
    <w:rsid w:val="007F3232"/>
    <w:rsid w:val="007F6378"/>
    <w:rsid w:val="007F74B8"/>
    <w:rsid w:val="00802831"/>
    <w:rsid w:val="00802C57"/>
    <w:rsid w:val="00804130"/>
    <w:rsid w:val="00804C30"/>
    <w:rsid w:val="008057A6"/>
    <w:rsid w:val="00806B80"/>
    <w:rsid w:val="00811B88"/>
    <w:rsid w:val="008124A1"/>
    <w:rsid w:val="008158EA"/>
    <w:rsid w:val="008167CE"/>
    <w:rsid w:val="00824A20"/>
    <w:rsid w:val="00832CCD"/>
    <w:rsid w:val="00833E50"/>
    <w:rsid w:val="00833F7A"/>
    <w:rsid w:val="0083644F"/>
    <w:rsid w:val="00836B3E"/>
    <w:rsid w:val="008421C1"/>
    <w:rsid w:val="00847C75"/>
    <w:rsid w:val="0085055F"/>
    <w:rsid w:val="00853767"/>
    <w:rsid w:val="008606E5"/>
    <w:rsid w:val="008642AD"/>
    <w:rsid w:val="00866AA3"/>
    <w:rsid w:val="00867AB4"/>
    <w:rsid w:val="00867E8A"/>
    <w:rsid w:val="00871B6D"/>
    <w:rsid w:val="00873EE1"/>
    <w:rsid w:val="008771F7"/>
    <w:rsid w:val="00880129"/>
    <w:rsid w:val="0089156A"/>
    <w:rsid w:val="00893DE7"/>
    <w:rsid w:val="008A17D9"/>
    <w:rsid w:val="008A34D0"/>
    <w:rsid w:val="008A4456"/>
    <w:rsid w:val="008A60B3"/>
    <w:rsid w:val="008A61A5"/>
    <w:rsid w:val="008A6947"/>
    <w:rsid w:val="008B099A"/>
    <w:rsid w:val="008B0D15"/>
    <w:rsid w:val="008B0E70"/>
    <w:rsid w:val="008B240C"/>
    <w:rsid w:val="008B2A54"/>
    <w:rsid w:val="008B353A"/>
    <w:rsid w:val="008B4DBC"/>
    <w:rsid w:val="008C00A0"/>
    <w:rsid w:val="008C0EFD"/>
    <w:rsid w:val="008C238F"/>
    <w:rsid w:val="008C26E4"/>
    <w:rsid w:val="008C3A60"/>
    <w:rsid w:val="008C4496"/>
    <w:rsid w:val="008C5AF6"/>
    <w:rsid w:val="008C5C7E"/>
    <w:rsid w:val="008D007C"/>
    <w:rsid w:val="008D6EFF"/>
    <w:rsid w:val="008E1947"/>
    <w:rsid w:val="008E2255"/>
    <w:rsid w:val="008E3E1A"/>
    <w:rsid w:val="008E3E54"/>
    <w:rsid w:val="008E526E"/>
    <w:rsid w:val="008E52FD"/>
    <w:rsid w:val="008E5630"/>
    <w:rsid w:val="008E6385"/>
    <w:rsid w:val="008F2C0E"/>
    <w:rsid w:val="008F6E30"/>
    <w:rsid w:val="0090278E"/>
    <w:rsid w:val="009028E9"/>
    <w:rsid w:val="00902C3D"/>
    <w:rsid w:val="00903BEF"/>
    <w:rsid w:val="00903E5C"/>
    <w:rsid w:val="00903EA8"/>
    <w:rsid w:val="009043D4"/>
    <w:rsid w:val="00904928"/>
    <w:rsid w:val="00907115"/>
    <w:rsid w:val="00907DD2"/>
    <w:rsid w:val="00907E16"/>
    <w:rsid w:val="00907EB9"/>
    <w:rsid w:val="009103BE"/>
    <w:rsid w:val="00914C0F"/>
    <w:rsid w:val="00914F6A"/>
    <w:rsid w:val="00921066"/>
    <w:rsid w:val="00923160"/>
    <w:rsid w:val="009253BA"/>
    <w:rsid w:val="009255B4"/>
    <w:rsid w:val="00930495"/>
    <w:rsid w:val="00931439"/>
    <w:rsid w:val="00933B2D"/>
    <w:rsid w:val="00934429"/>
    <w:rsid w:val="00935665"/>
    <w:rsid w:val="00936269"/>
    <w:rsid w:val="00946C8C"/>
    <w:rsid w:val="00950E51"/>
    <w:rsid w:val="00952E9E"/>
    <w:rsid w:val="00954546"/>
    <w:rsid w:val="0095479E"/>
    <w:rsid w:val="00955020"/>
    <w:rsid w:val="00955A6B"/>
    <w:rsid w:val="00955DAF"/>
    <w:rsid w:val="009566AB"/>
    <w:rsid w:val="0096070E"/>
    <w:rsid w:val="00961039"/>
    <w:rsid w:val="0096379A"/>
    <w:rsid w:val="009639E4"/>
    <w:rsid w:val="009645B8"/>
    <w:rsid w:val="009648DB"/>
    <w:rsid w:val="00965D1F"/>
    <w:rsid w:val="009661CB"/>
    <w:rsid w:val="00971A55"/>
    <w:rsid w:val="00977B9D"/>
    <w:rsid w:val="00977C29"/>
    <w:rsid w:val="009803FE"/>
    <w:rsid w:val="00980DD4"/>
    <w:rsid w:val="0098673F"/>
    <w:rsid w:val="0098737D"/>
    <w:rsid w:val="00987431"/>
    <w:rsid w:val="00987B31"/>
    <w:rsid w:val="00987CB3"/>
    <w:rsid w:val="00991311"/>
    <w:rsid w:val="00991971"/>
    <w:rsid w:val="00991C5B"/>
    <w:rsid w:val="00991D26"/>
    <w:rsid w:val="009924AA"/>
    <w:rsid w:val="009943F4"/>
    <w:rsid w:val="009946DE"/>
    <w:rsid w:val="009949F7"/>
    <w:rsid w:val="00995A6D"/>
    <w:rsid w:val="00996C2C"/>
    <w:rsid w:val="009A10A5"/>
    <w:rsid w:val="009A3B88"/>
    <w:rsid w:val="009A616D"/>
    <w:rsid w:val="009B2E8B"/>
    <w:rsid w:val="009B343B"/>
    <w:rsid w:val="009B3FB3"/>
    <w:rsid w:val="009B5CFA"/>
    <w:rsid w:val="009C00DB"/>
    <w:rsid w:val="009C1606"/>
    <w:rsid w:val="009C1C6E"/>
    <w:rsid w:val="009C2094"/>
    <w:rsid w:val="009C2547"/>
    <w:rsid w:val="009C40E8"/>
    <w:rsid w:val="009C51ED"/>
    <w:rsid w:val="009D3B83"/>
    <w:rsid w:val="009D6C8F"/>
    <w:rsid w:val="009D7C14"/>
    <w:rsid w:val="009E1674"/>
    <w:rsid w:val="009E1746"/>
    <w:rsid w:val="009E1A0B"/>
    <w:rsid w:val="009E1ADE"/>
    <w:rsid w:val="009E37FD"/>
    <w:rsid w:val="009E64A6"/>
    <w:rsid w:val="009F0E71"/>
    <w:rsid w:val="009F6F84"/>
    <w:rsid w:val="00A0059E"/>
    <w:rsid w:val="00A01FBC"/>
    <w:rsid w:val="00A02624"/>
    <w:rsid w:val="00A046D3"/>
    <w:rsid w:val="00A05483"/>
    <w:rsid w:val="00A059C4"/>
    <w:rsid w:val="00A07133"/>
    <w:rsid w:val="00A0789D"/>
    <w:rsid w:val="00A14CB3"/>
    <w:rsid w:val="00A17057"/>
    <w:rsid w:val="00A17293"/>
    <w:rsid w:val="00A17327"/>
    <w:rsid w:val="00A176E2"/>
    <w:rsid w:val="00A21F6B"/>
    <w:rsid w:val="00A23982"/>
    <w:rsid w:val="00A247EB"/>
    <w:rsid w:val="00A25851"/>
    <w:rsid w:val="00A269C5"/>
    <w:rsid w:val="00A270B9"/>
    <w:rsid w:val="00A277B5"/>
    <w:rsid w:val="00A30057"/>
    <w:rsid w:val="00A3099A"/>
    <w:rsid w:val="00A31A30"/>
    <w:rsid w:val="00A32084"/>
    <w:rsid w:val="00A35BCA"/>
    <w:rsid w:val="00A36E6D"/>
    <w:rsid w:val="00A40FA3"/>
    <w:rsid w:val="00A41CDE"/>
    <w:rsid w:val="00A41F17"/>
    <w:rsid w:val="00A44C32"/>
    <w:rsid w:val="00A4579E"/>
    <w:rsid w:val="00A46153"/>
    <w:rsid w:val="00A47071"/>
    <w:rsid w:val="00A51255"/>
    <w:rsid w:val="00A5144F"/>
    <w:rsid w:val="00A52A51"/>
    <w:rsid w:val="00A60C1E"/>
    <w:rsid w:val="00A63421"/>
    <w:rsid w:val="00A63604"/>
    <w:rsid w:val="00A646CC"/>
    <w:rsid w:val="00A65424"/>
    <w:rsid w:val="00A65AC0"/>
    <w:rsid w:val="00A723DE"/>
    <w:rsid w:val="00A729A0"/>
    <w:rsid w:val="00A73F2F"/>
    <w:rsid w:val="00A7521C"/>
    <w:rsid w:val="00A76CA7"/>
    <w:rsid w:val="00A76F36"/>
    <w:rsid w:val="00A8359F"/>
    <w:rsid w:val="00A84955"/>
    <w:rsid w:val="00A85774"/>
    <w:rsid w:val="00A859FC"/>
    <w:rsid w:val="00A87794"/>
    <w:rsid w:val="00A87B73"/>
    <w:rsid w:val="00A87FED"/>
    <w:rsid w:val="00A901AD"/>
    <w:rsid w:val="00A928A4"/>
    <w:rsid w:val="00A92A97"/>
    <w:rsid w:val="00A937DE"/>
    <w:rsid w:val="00A93D94"/>
    <w:rsid w:val="00A96D92"/>
    <w:rsid w:val="00AA1D1F"/>
    <w:rsid w:val="00AA1D70"/>
    <w:rsid w:val="00AA26B1"/>
    <w:rsid w:val="00AA5048"/>
    <w:rsid w:val="00AA5EC2"/>
    <w:rsid w:val="00AB0E83"/>
    <w:rsid w:val="00AB33F1"/>
    <w:rsid w:val="00AB4069"/>
    <w:rsid w:val="00AB5897"/>
    <w:rsid w:val="00AB6DB2"/>
    <w:rsid w:val="00AC3118"/>
    <w:rsid w:val="00AC4D2E"/>
    <w:rsid w:val="00AC5FDE"/>
    <w:rsid w:val="00AC6E4B"/>
    <w:rsid w:val="00AD3E6C"/>
    <w:rsid w:val="00AD4C74"/>
    <w:rsid w:val="00AE2F45"/>
    <w:rsid w:val="00AF24B2"/>
    <w:rsid w:val="00AF5526"/>
    <w:rsid w:val="00AF6286"/>
    <w:rsid w:val="00AF7285"/>
    <w:rsid w:val="00AF791A"/>
    <w:rsid w:val="00B01D62"/>
    <w:rsid w:val="00B02A41"/>
    <w:rsid w:val="00B03903"/>
    <w:rsid w:val="00B03B2F"/>
    <w:rsid w:val="00B044D9"/>
    <w:rsid w:val="00B05134"/>
    <w:rsid w:val="00B05594"/>
    <w:rsid w:val="00B06866"/>
    <w:rsid w:val="00B1277A"/>
    <w:rsid w:val="00B15774"/>
    <w:rsid w:val="00B16CE2"/>
    <w:rsid w:val="00B213F0"/>
    <w:rsid w:val="00B21FC9"/>
    <w:rsid w:val="00B22361"/>
    <w:rsid w:val="00B2696B"/>
    <w:rsid w:val="00B2746D"/>
    <w:rsid w:val="00B27FDA"/>
    <w:rsid w:val="00B30298"/>
    <w:rsid w:val="00B313A2"/>
    <w:rsid w:val="00B31A4E"/>
    <w:rsid w:val="00B31C92"/>
    <w:rsid w:val="00B34C61"/>
    <w:rsid w:val="00B42DAE"/>
    <w:rsid w:val="00B464F5"/>
    <w:rsid w:val="00B47D29"/>
    <w:rsid w:val="00B50038"/>
    <w:rsid w:val="00B520A3"/>
    <w:rsid w:val="00B56C7D"/>
    <w:rsid w:val="00B575E7"/>
    <w:rsid w:val="00B6102B"/>
    <w:rsid w:val="00B616FD"/>
    <w:rsid w:val="00B63637"/>
    <w:rsid w:val="00B65CCA"/>
    <w:rsid w:val="00B6675B"/>
    <w:rsid w:val="00B66E66"/>
    <w:rsid w:val="00B67B1E"/>
    <w:rsid w:val="00B70D1E"/>
    <w:rsid w:val="00B71521"/>
    <w:rsid w:val="00B71549"/>
    <w:rsid w:val="00B719F9"/>
    <w:rsid w:val="00B74F3B"/>
    <w:rsid w:val="00B77E73"/>
    <w:rsid w:val="00B81282"/>
    <w:rsid w:val="00B86858"/>
    <w:rsid w:val="00B86A78"/>
    <w:rsid w:val="00B9372D"/>
    <w:rsid w:val="00BA162C"/>
    <w:rsid w:val="00BA211F"/>
    <w:rsid w:val="00BA4D50"/>
    <w:rsid w:val="00BA6183"/>
    <w:rsid w:val="00BB064B"/>
    <w:rsid w:val="00BB1322"/>
    <w:rsid w:val="00BB1417"/>
    <w:rsid w:val="00BB3C0D"/>
    <w:rsid w:val="00BB7DC2"/>
    <w:rsid w:val="00BC09FE"/>
    <w:rsid w:val="00BC15DD"/>
    <w:rsid w:val="00BC272F"/>
    <w:rsid w:val="00BC2F08"/>
    <w:rsid w:val="00BC5D49"/>
    <w:rsid w:val="00BC70AC"/>
    <w:rsid w:val="00BD1E1C"/>
    <w:rsid w:val="00BD2B6D"/>
    <w:rsid w:val="00BD3B21"/>
    <w:rsid w:val="00BE1945"/>
    <w:rsid w:val="00BE3C57"/>
    <w:rsid w:val="00BE430F"/>
    <w:rsid w:val="00BF0B30"/>
    <w:rsid w:val="00BF0B45"/>
    <w:rsid w:val="00BF0D2D"/>
    <w:rsid w:val="00BF14A5"/>
    <w:rsid w:val="00BF1CC8"/>
    <w:rsid w:val="00BF668A"/>
    <w:rsid w:val="00BF73AC"/>
    <w:rsid w:val="00C01B6E"/>
    <w:rsid w:val="00C1136B"/>
    <w:rsid w:val="00C14818"/>
    <w:rsid w:val="00C150AB"/>
    <w:rsid w:val="00C159F8"/>
    <w:rsid w:val="00C15EEA"/>
    <w:rsid w:val="00C20DFC"/>
    <w:rsid w:val="00C21A29"/>
    <w:rsid w:val="00C22615"/>
    <w:rsid w:val="00C243B8"/>
    <w:rsid w:val="00C267A3"/>
    <w:rsid w:val="00C30183"/>
    <w:rsid w:val="00C361D6"/>
    <w:rsid w:val="00C40F08"/>
    <w:rsid w:val="00C41EC7"/>
    <w:rsid w:val="00C43724"/>
    <w:rsid w:val="00C43DC3"/>
    <w:rsid w:val="00C46B42"/>
    <w:rsid w:val="00C473A9"/>
    <w:rsid w:val="00C54259"/>
    <w:rsid w:val="00C565A7"/>
    <w:rsid w:val="00C61156"/>
    <w:rsid w:val="00C61A43"/>
    <w:rsid w:val="00C61FE7"/>
    <w:rsid w:val="00C638C2"/>
    <w:rsid w:val="00C645A6"/>
    <w:rsid w:val="00C651D3"/>
    <w:rsid w:val="00C66B30"/>
    <w:rsid w:val="00C66CD3"/>
    <w:rsid w:val="00C67F69"/>
    <w:rsid w:val="00C70CF8"/>
    <w:rsid w:val="00C70F07"/>
    <w:rsid w:val="00C71D4C"/>
    <w:rsid w:val="00C73C0C"/>
    <w:rsid w:val="00C74B28"/>
    <w:rsid w:val="00C74C99"/>
    <w:rsid w:val="00C77CE5"/>
    <w:rsid w:val="00C77E3C"/>
    <w:rsid w:val="00C80E53"/>
    <w:rsid w:val="00C83508"/>
    <w:rsid w:val="00C85555"/>
    <w:rsid w:val="00C85908"/>
    <w:rsid w:val="00C85D8C"/>
    <w:rsid w:val="00C877FB"/>
    <w:rsid w:val="00C93C8F"/>
    <w:rsid w:val="00CA09BB"/>
    <w:rsid w:val="00CA4748"/>
    <w:rsid w:val="00CB3134"/>
    <w:rsid w:val="00CB5365"/>
    <w:rsid w:val="00CB59E2"/>
    <w:rsid w:val="00CB650A"/>
    <w:rsid w:val="00CC0939"/>
    <w:rsid w:val="00CC10F6"/>
    <w:rsid w:val="00CC2AC1"/>
    <w:rsid w:val="00CC3471"/>
    <w:rsid w:val="00CD0023"/>
    <w:rsid w:val="00CD0DF7"/>
    <w:rsid w:val="00CD0FF4"/>
    <w:rsid w:val="00CD3F02"/>
    <w:rsid w:val="00CD5078"/>
    <w:rsid w:val="00CE5183"/>
    <w:rsid w:val="00CF00C8"/>
    <w:rsid w:val="00CF3140"/>
    <w:rsid w:val="00CF413D"/>
    <w:rsid w:val="00CF54C7"/>
    <w:rsid w:val="00CF6051"/>
    <w:rsid w:val="00D00609"/>
    <w:rsid w:val="00D03612"/>
    <w:rsid w:val="00D11021"/>
    <w:rsid w:val="00D1372E"/>
    <w:rsid w:val="00D149B0"/>
    <w:rsid w:val="00D14BFA"/>
    <w:rsid w:val="00D1753D"/>
    <w:rsid w:val="00D17830"/>
    <w:rsid w:val="00D21C3D"/>
    <w:rsid w:val="00D253EC"/>
    <w:rsid w:val="00D32305"/>
    <w:rsid w:val="00D32929"/>
    <w:rsid w:val="00D33338"/>
    <w:rsid w:val="00D33D20"/>
    <w:rsid w:val="00D346D5"/>
    <w:rsid w:val="00D3615F"/>
    <w:rsid w:val="00D363C6"/>
    <w:rsid w:val="00D36718"/>
    <w:rsid w:val="00D37857"/>
    <w:rsid w:val="00D40507"/>
    <w:rsid w:val="00D45CFC"/>
    <w:rsid w:val="00D479E4"/>
    <w:rsid w:val="00D526EC"/>
    <w:rsid w:val="00D5312B"/>
    <w:rsid w:val="00D53765"/>
    <w:rsid w:val="00D5608C"/>
    <w:rsid w:val="00D56B87"/>
    <w:rsid w:val="00D600D7"/>
    <w:rsid w:val="00D63D33"/>
    <w:rsid w:val="00D63F53"/>
    <w:rsid w:val="00D64BEF"/>
    <w:rsid w:val="00D64ECE"/>
    <w:rsid w:val="00D65072"/>
    <w:rsid w:val="00D67214"/>
    <w:rsid w:val="00D679BA"/>
    <w:rsid w:val="00D67CA0"/>
    <w:rsid w:val="00D715B5"/>
    <w:rsid w:val="00D72BDF"/>
    <w:rsid w:val="00D750B8"/>
    <w:rsid w:val="00D752A8"/>
    <w:rsid w:val="00D75A19"/>
    <w:rsid w:val="00D7638C"/>
    <w:rsid w:val="00D76F19"/>
    <w:rsid w:val="00D80CB0"/>
    <w:rsid w:val="00D85BA8"/>
    <w:rsid w:val="00D90AA9"/>
    <w:rsid w:val="00D94857"/>
    <w:rsid w:val="00D950FB"/>
    <w:rsid w:val="00DA09D2"/>
    <w:rsid w:val="00DA211F"/>
    <w:rsid w:val="00DA2D73"/>
    <w:rsid w:val="00DA32A4"/>
    <w:rsid w:val="00DA644E"/>
    <w:rsid w:val="00DB326A"/>
    <w:rsid w:val="00DB5944"/>
    <w:rsid w:val="00DC0AC7"/>
    <w:rsid w:val="00DC170F"/>
    <w:rsid w:val="00DC2824"/>
    <w:rsid w:val="00DC7818"/>
    <w:rsid w:val="00DD1495"/>
    <w:rsid w:val="00DD4895"/>
    <w:rsid w:val="00DD756E"/>
    <w:rsid w:val="00DD777C"/>
    <w:rsid w:val="00DE28A1"/>
    <w:rsid w:val="00DE4EB7"/>
    <w:rsid w:val="00DE6CF2"/>
    <w:rsid w:val="00DE7561"/>
    <w:rsid w:val="00DE7BF0"/>
    <w:rsid w:val="00DF1248"/>
    <w:rsid w:val="00DF448F"/>
    <w:rsid w:val="00E02911"/>
    <w:rsid w:val="00E07EF6"/>
    <w:rsid w:val="00E118EA"/>
    <w:rsid w:val="00E12678"/>
    <w:rsid w:val="00E12D6D"/>
    <w:rsid w:val="00E1719C"/>
    <w:rsid w:val="00E2281B"/>
    <w:rsid w:val="00E24378"/>
    <w:rsid w:val="00E266F3"/>
    <w:rsid w:val="00E26FAC"/>
    <w:rsid w:val="00E30A5B"/>
    <w:rsid w:val="00E3694E"/>
    <w:rsid w:val="00E42D03"/>
    <w:rsid w:val="00E42DD3"/>
    <w:rsid w:val="00E435F6"/>
    <w:rsid w:val="00E456AE"/>
    <w:rsid w:val="00E467CB"/>
    <w:rsid w:val="00E47979"/>
    <w:rsid w:val="00E510F4"/>
    <w:rsid w:val="00E525C2"/>
    <w:rsid w:val="00E54A0B"/>
    <w:rsid w:val="00E54FA7"/>
    <w:rsid w:val="00E56258"/>
    <w:rsid w:val="00E56616"/>
    <w:rsid w:val="00E575A3"/>
    <w:rsid w:val="00E6167C"/>
    <w:rsid w:val="00E6325D"/>
    <w:rsid w:val="00E75225"/>
    <w:rsid w:val="00E75552"/>
    <w:rsid w:val="00E77154"/>
    <w:rsid w:val="00E800B1"/>
    <w:rsid w:val="00E809EC"/>
    <w:rsid w:val="00E83514"/>
    <w:rsid w:val="00E84FD9"/>
    <w:rsid w:val="00E84FF8"/>
    <w:rsid w:val="00E860CB"/>
    <w:rsid w:val="00E8641A"/>
    <w:rsid w:val="00E91CE7"/>
    <w:rsid w:val="00E951D9"/>
    <w:rsid w:val="00E964D0"/>
    <w:rsid w:val="00EA1B74"/>
    <w:rsid w:val="00EB02EB"/>
    <w:rsid w:val="00EB05FC"/>
    <w:rsid w:val="00EB3908"/>
    <w:rsid w:val="00EB3D21"/>
    <w:rsid w:val="00EB43BD"/>
    <w:rsid w:val="00EB47D1"/>
    <w:rsid w:val="00EB4B71"/>
    <w:rsid w:val="00EB55DC"/>
    <w:rsid w:val="00EB59D2"/>
    <w:rsid w:val="00EB63C8"/>
    <w:rsid w:val="00EC312D"/>
    <w:rsid w:val="00EC410E"/>
    <w:rsid w:val="00EC7330"/>
    <w:rsid w:val="00EC756F"/>
    <w:rsid w:val="00EC7D11"/>
    <w:rsid w:val="00ED08C7"/>
    <w:rsid w:val="00ED1EE4"/>
    <w:rsid w:val="00ED1F54"/>
    <w:rsid w:val="00ED221A"/>
    <w:rsid w:val="00ED2DD8"/>
    <w:rsid w:val="00EE24F9"/>
    <w:rsid w:val="00EE518B"/>
    <w:rsid w:val="00EF00E1"/>
    <w:rsid w:val="00EF1488"/>
    <w:rsid w:val="00EF460A"/>
    <w:rsid w:val="00F02C0A"/>
    <w:rsid w:val="00F0360B"/>
    <w:rsid w:val="00F03A32"/>
    <w:rsid w:val="00F103F8"/>
    <w:rsid w:val="00F10AC4"/>
    <w:rsid w:val="00F11824"/>
    <w:rsid w:val="00F137CE"/>
    <w:rsid w:val="00F14F62"/>
    <w:rsid w:val="00F23AFA"/>
    <w:rsid w:val="00F23DC7"/>
    <w:rsid w:val="00F23E5D"/>
    <w:rsid w:val="00F31826"/>
    <w:rsid w:val="00F33C8D"/>
    <w:rsid w:val="00F35C24"/>
    <w:rsid w:val="00F36ABB"/>
    <w:rsid w:val="00F40011"/>
    <w:rsid w:val="00F42FB0"/>
    <w:rsid w:val="00F44350"/>
    <w:rsid w:val="00F44909"/>
    <w:rsid w:val="00F44A51"/>
    <w:rsid w:val="00F45E05"/>
    <w:rsid w:val="00F501C8"/>
    <w:rsid w:val="00F50ED6"/>
    <w:rsid w:val="00F5115E"/>
    <w:rsid w:val="00F51B23"/>
    <w:rsid w:val="00F526DD"/>
    <w:rsid w:val="00F5735A"/>
    <w:rsid w:val="00F573AB"/>
    <w:rsid w:val="00F60665"/>
    <w:rsid w:val="00F608A9"/>
    <w:rsid w:val="00F6250C"/>
    <w:rsid w:val="00F64C71"/>
    <w:rsid w:val="00F6640A"/>
    <w:rsid w:val="00F67749"/>
    <w:rsid w:val="00F708CE"/>
    <w:rsid w:val="00F70CCA"/>
    <w:rsid w:val="00F724F0"/>
    <w:rsid w:val="00F738A7"/>
    <w:rsid w:val="00F7637D"/>
    <w:rsid w:val="00F77233"/>
    <w:rsid w:val="00F774FB"/>
    <w:rsid w:val="00F842CA"/>
    <w:rsid w:val="00F86C17"/>
    <w:rsid w:val="00F94AE1"/>
    <w:rsid w:val="00F96D47"/>
    <w:rsid w:val="00FA1E8B"/>
    <w:rsid w:val="00FA2EF0"/>
    <w:rsid w:val="00FA35B6"/>
    <w:rsid w:val="00FA62E6"/>
    <w:rsid w:val="00FB0D09"/>
    <w:rsid w:val="00FB1653"/>
    <w:rsid w:val="00FB5C06"/>
    <w:rsid w:val="00FB6A5A"/>
    <w:rsid w:val="00FC3333"/>
    <w:rsid w:val="00FC7DAC"/>
    <w:rsid w:val="00FD1F03"/>
    <w:rsid w:val="00FD2FF8"/>
    <w:rsid w:val="00FD4065"/>
    <w:rsid w:val="00FD4C7D"/>
    <w:rsid w:val="00FD61C1"/>
    <w:rsid w:val="00FD6C16"/>
    <w:rsid w:val="00FE04EA"/>
    <w:rsid w:val="00FE0EDD"/>
    <w:rsid w:val="00FE41E8"/>
    <w:rsid w:val="00FE4210"/>
    <w:rsid w:val="00FE52FA"/>
    <w:rsid w:val="00FE5810"/>
    <w:rsid w:val="00FE5A94"/>
    <w:rsid w:val="00FE5BC5"/>
    <w:rsid w:val="00FE685E"/>
    <w:rsid w:val="00FF0F8B"/>
    <w:rsid w:val="00FF3C77"/>
    <w:rsid w:val="00FF72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C4F19"/>
  <w15:chartTrackingRefBased/>
  <w15:docId w15:val="{93D57D33-6F3F-41E8-A3D5-B369F950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15774"/>
    <w:pPr>
      <w:ind w:left="1080"/>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styleId="Textkrper2">
    <w:name w:val="Body Text 2"/>
    <w:basedOn w:val="Standard"/>
    <w:semiHidden/>
    <w:pPr>
      <w:spacing w:line="360" w:lineRule="auto"/>
      <w:ind w:left="0"/>
      <w:jc w:val="both"/>
    </w:pPr>
    <w:rPr>
      <w:spacing w:val="-6"/>
      <w:sz w:val="19"/>
    </w:rPr>
  </w:style>
  <w:style w:type="paragraph" w:styleId="Textkrper3">
    <w:name w:val="Body Text 3"/>
    <w:basedOn w:val="Standard"/>
    <w:semiHidden/>
    <w:pPr>
      <w:spacing w:line="360" w:lineRule="auto"/>
      <w:ind w:left="0"/>
      <w:jc w:val="both"/>
    </w:pPr>
  </w:style>
  <w:style w:type="paragraph" w:styleId="Sprechblasentext">
    <w:name w:val="Balloon Text"/>
    <w:basedOn w:val="Standard"/>
    <w:semiHidden/>
    <w:rPr>
      <w:rFonts w:ascii="Tahoma" w:hAnsi="Tahoma" w:cs="Tahoma"/>
      <w:sz w:val="16"/>
      <w:szCs w:val="16"/>
    </w:rPr>
  </w:style>
  <w:style w:type="character" w:customStyle="1" w:styleId="BesuchterHyperlink">
    <w:name w:val="BesuchterHyperlink"/>
    <w:semiHidden/>
    <w:rPr>
      <w:color w:val="800080"/>
      <w:u w:val="single"/>
    </w:rPr>
  </w:style>
  <w:style w:type="paragraph" w:styleId="Textkrper-Zeileneinzug">
    <w:name w:val="Body Text Indent"/>
    <w:basedOn w:val="Standard"/>
    <w:semiHidden/>
    <w:rPr>
      <w:b/>
      <w:bCs/>
      <w:color w:val="FF0000"/>
      <w:sz w:val="44"/>
    </w:rPr>
  </w:style>
  <w:style w:type="paragraph" w:styleId="StandardWeb">
    <w:name w:val="Normal (Web)"/>
    <w:basedOn w:val="Standard"/>
    <w:uiPriority w:val="99"/>
    <w:semiHidden/>
    <w:unhideWhenUsed/>
    <w:rsid w:val="00F738A7"/>
    <w:pPr>
      <w:spacing w:before="100" w:beforeAutospacing="1" w:after="100" w:afterAutospacing="1"/>
      <w:ind w:left="0"/>
    </w:pPr>
    <w:rPr>
      <w:rFonts w:ascii="Times New Roman" w:hAnsi="Times New Roman"/>
      <w:spacing w:val="0"/>
      <w:sz w:val="24"/>
      <w:szCs w:val="24"/>
    </w:rPr>
  </w:style>
  <w:style w:type="paragraph" w:styleId="Listenabsatz">
    <w:name w:val="List Paragraph"/>
    <w:basedOn w:val="Standard"/>
    <w:uiPriority w:val="34"/>
    <w:qFormat/>
    <w:rsid w:val="00FA1E8B"/>
    <w:pPr>
      <w:ind w:left="720"/>
    </w:pPr>
    <w:rPr>
      <w:rFonts w:ascii="Calibri" w:eastAsia="Calibri" w:hAnsi="Calibri"/>
      <w:spacing w:val="0"/>
      <w:sz w:val="22"/>
      <w:szCs w:val="22"/>
    </w:rPr>
  </w:style>
  <w:style w:type="character" w:customStyle="1" w:styleId="search-location">
    <w:name w:val="search-location"/>
    <w:basedOn w:val="Absatz-Standardschriftart"/>
    <w:rsid w:val="0044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6880">
      <w:bodyDiv w:val="1"/>
      <w:marLeft w:val="0"/>
      <w:marRight w:val="0"/>
      <w:marTop w:val="0"/>
      <w:marBottom w:val="0"/>
      <w:divBdr>
        <w:top w:val="none" w:sz="0" w:space="0" w:color="auto"/>
        <w:left w:val="none" w:sz="0" w:space="0" w:color="auto"/>
        <w:bottom w:val="none" w:sz="0" w:space="0" w:color="auto"/>
        <w:right w:val="none" w:sz="0" w:space="0" w:color="auto"/>
      </w:divBdr>
    </w:div>
    <w:div w:id="678509115">
      <w:bodyDiv w:val="1"/>
      <w:marLeft w:val="0"/>
      <w:marRight w:val="0"/>
      <w:marTop w:val="0"/>
      <w:marBottom w:val="0"/>
      <w:divBdr>
        <w:top w:val="none" w:sz="0" w:space="0" w:color="auto"/>
        <w:left w:val="none" w:sz="0" w:space="0" w:color="auto"/>
        <w:bottom w:val="none" w:sz="0" w:space="0" w:color="auto"/>
        <w:right w:val="none" w:sz="0" w:space="0" w:color="auto"/>
      </w:divBdr>
    </w:div>
    <w:div w:id="1112671920">
      <w:bodyDiv w:val="1"/>
      <w:marLeft w:val="0"/>
      <w:marRight w:val="0"/>
      <w:marTop w:val="0"/>
      <w:marBottom w:val="0"/>
      <w:divBdr>
        <w:top w:val="none" w:sz="0" w:space="0" w:color="auto"/>
        <w:left w:val="none" w:sz="0" w:space="0" w:color="auto"/>
        <w:bottom w:val="none" w:sz="0" w:space="0" w:color="auto"/>
        <w:right w:val="none" w:sz="0" w:space="0" w:color="auto"/>
      </w:divBdr>
    </w:div>
    <w:div w:id="1222868017">
      <w:bodyDiv w:val="1"/>
      <w:marLeft w:val="0"/>
      <w:marRight w:val="0"/>
      <w:marTop w:val="0"/>
      <w:marBottom w:val="0"/>
      <w:divBdr>
        <w:top w:val="none" w:sz="0" w:space="0" w:color="auto"/>
        <w:left w:val="none" w:sz="0" w:space="0" w:color="auto"/>
        <w:bottom w:val="none" w:sz="0" w:space="0" w:color="auto"/>
        <w:right w:val="none" w:sz="0" w:space="0" w:color="auto"/>
      </w:divBdr>
    </w:div>
    <w:div w:id="1529441138">
      <w:bodyDiv w:val="1"/>
      <w:marLeft w:val="0"/>
      <w:marRight w:val="0"/>
      <w:marTop w:val="0"/>
      <w:marBottom w:val="0"/>
      <w:divBdr>
        <w:top w:val="none" w:sz="0" w:space="0" w:color="auto"/>
        <w:left w:val="none" w:sz="0" w:space="0" w:color="auto"/>
        <w:bottom w:val="none" w:sz="0" w:space="0" w:color="auto"/>
        <w:right w:val="none" w:sz="0" w:space="0" w:color="auto"/>
      </w:divBdr>
      <w:divsChild>
        <w:div w:id="209925776">
          <w:marLeft w:val="0"/>
          <w:marRight w:val="0"/>
          <w:marTop w:val="0"/>
          <w:marBottom w:val="0"/>
          <w:divBdr>
            <w:top w:val="none" w:sz="0" w:space="0" w:color="auto"/>
            <w:left w:val="none" w:sz="0" w:space="0" w:color="auto"/>
            <w:bottom w:val="none" w:sz="0" w:space="0" w:color="auto"/>
            <w:right w:val="none" w:sz="0" w:space="0" w:color="auto"/>
          </w:divBdr>
          <w:divsChild>
            <w:div w:id="35697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0258">
      <w:bodyDiv w:val="1"/>
      <w:marLeft w:val="0"/>
      <w:marRight w:val="0"/>
      <w:marTop w:val="0"/>
      <w:marBottom w:val="0"/>
      <w:divBdr>
        <w:top w:val="none" w:sz="0" w:space="0" w:color="auto"/>
        <w:left w:val="none" w:sz="0" w:space="0" w:color="auto"/>
        <w:bottom w:val="none" w:sz="0" w:space="0" w:color="auto"/>
        <w:right w:val="none" w:sz="0" w:space="0" w:color="auto"/>
      </w:divBdr>
      <w:divsChild>
        <w:div w:id="284504370">
          <w:marLeft w:val="0"/>
          <w:marRight w:val="0"/>
          <w:marTop w:val="0"/>
          <w:marBottom w:val="0"/>
          <w:divBdr>
            <w:top w:val="none" w:sz="0" w:space="0" w:color="auto"/>
            <w:left w:val="none" w:sz="0" w:space="0" w:color="auto"/>
            <w:bottom w:val="none" w:sz="0" w:space="0" w:color="auto"/>
            <w:right w:val="none" w:sz="0" w:space="0" w:color="auto"/>
          </w:divBdr>
          <w:divsChild>
            <w:div w:id="21310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guc.bi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erkauf@georg-martin.d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77149-A9B2-4B47-AF6F-6C246BB26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1668</Words>
  <Characters>10515</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PRESSE-INFORMATION</vt:lpstr>
    </vt:vector>
  </TitlesOfParts>
  <Company> </Company>
  <LinksUpToDate>false</LinksUpToDate>
  <CharactersWithSpaces>12159</CharactersWithSpaces>
  <SharedDoc>false</SharedDoc>
  <HLinks>
    <vt:vector size="12" baseType="variant">
      <vt:variant>
        <vt:i4>2031661</vt:i4>
      </vt:variant>
      <vt:variant>
        <vt:i4>3</vt:i4>
      </vt:variant>
      <vt:variant>
        <vt:i4>0</vt:i4>
      </vt:variant>
      <vt:variant>
        <vt:i4>5</vt:i4>
      </vt:variant>
      <vt:variant>
        <vt:lpwstr>mailto:info@guc.biz</vt:lpwstr>
      </vt:variant>
      <vt:variant>
        <vt:lpwstr/>
      </vt:variant>
      <vt:variant>
        <vt:i4>3342420</vt:i4>
      </vt:variant>
      <vt:variant>
        <vt:i4>0</vt:i4>
      </vt:variant>
      <vt:variant>
        <vt:i4>0</vt:i4>
      </vt:variant>
      <vt:variant>
        <vt:i4>5</vt:i4>
      </vt:variant>
      <vt:variant>
        <vt:lpwstr>mailto:verkauf@georg-martin.de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Formatvorlage</dc:creator>
  <cp:keywords/>
  <dc:description/>
  <cp:lastModifiedBy>Michael Stöcker</cp:lastModifiedBy>
  <cp:revision>13</cp:revision>
  <cp:lastPrinted>2021-08-23T09:27:00Z</cp:lastPrinted>
  <dcterms:created xsi:type="dcterms:W3CDTF">2021-08-24T12:38:00Z</dcterms:created>
  <dcterms:modified xsi:type="dcterms:W3CDTF">2021-09-07T11:10:00Z</dcterms:modified>
</cp:coreProperties>
</file>