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1D7D4" w14:textId="224D4E37" w:rsidR="003561AF" w:rsidRPr="002B3FC5" w:rsidRDefault="0094053C" w:rsidP="00140890">
      <w:pPr>
        <w:pBdr>
          <w:bottom w:val="single" w:sz="4" w:space="1" w:color="auto"/>
        </w:pBdr>
        <w:rPr>
          <w:rFonts w:ascii="Calibri" w:hAnsi="Calibri" w:cs="Calibri"/>
          <w:sz w:val="22"/>
          <w:szCs w:val="22"/>
          <w:lang w:val="en-US"/>
        </w:rPr>
      </w:pPr>
      <w:r w:rsidRPr="002B3FC5">
        <w:rPr>
          <w:rFonts w:ascii="Calibri" w:hAnsi="Calibri" w:cs="Calibri"/>
          <w:sz w:val="22"/>
          <w:szCs w:val="22"/>
          <w:lang w:val="en-US"/>
        </w:rPr>
        <w:t xml:space="preserve">Presseinformation/ </w:t>
      </w:r>
      <w:r w:rsidR="009D469A">
        <w:rPr>
          <w:rFonts w:ascii="Calibri" w:hAnsi="Calibri" w:cs="Calibri"/>
          <w:sz w:val="22"/>
          <w:szCs w:val="22"/>
          <w:lang w:val="en-US"/>
        </w:rPr>
        <w:t xml:space="preserve">Best Practice-Story </w:t>
      </w:r>
    </w:p>
    <w:p w14:paraId="19C3C6C0" w14:textId="5980AC07" w:rsidR="004F5FBB" w:rsidRPr="002B3FC5" w:rsidRDefault="004F5FBB" w:rsidP="003561AF">
      <w:pPr>
        <w:rPr>
          <w:rFonts w:ascii="Calibri" w:hAnsi="Calibri" w:cs="Calibri"/>
          <w:b/>
          <w:bCs/>
          <w:sz w:val="12"/>
          <w:szCs w:val="12"/>
          <w:lang w:val="en-US"/>
        </w:rPr>
      </w:pPr>
    </w:p>
    <w:p w14:paraId="5CA25805" w14:textId="0ACAFEC9" w:rsidR="00555112" w:rsidRPr="00555112" w:rsidRDefault="00555112" w:rsidP="003561AF">
      <w:pPr>
        <w:rPr>
          <w:rFonts w:ascii="Calibri" w:hAnsi="Calibri" w:cs="Calibri"/>
          <w:i/>
          <w:iCs/>
          <w:sz w:val="20"/>
          <w:szCs w:val="20"/>
        </w:rPr>
      </w:pPr>
      <w:bookmarkStart w:id="0" w:name="_Hlk183082849"/>
      <w:r w:rsidRPr="00555112">
        <w:rPr>
          <w:rFonts w:ascii="Calibri" w:hAnsi="Calibri" w:cs="Calibri"/>
          <w:i/>
          <w:iCs/>
          <w:sz w:val="20"/>
          <w:szCs w:val="20"/>
        </w:rPr>
        <w:t>Bauwesen/ Sanierungstechnik/ Architektur/ Bauen im Bestand/ Nachhaltigkeit/ Graue Energie</w:t>
      </w:r>
    </w:p>
    <w:bookmarkEnd w:id="0"/>
    <w:p w14:paraId="7CC1B1AF" w14:textId="3BB32C6F" w:rsidR="003561AF" w:rsidRPr="004D7AEC" w:rsidRDefault="003561AF" w:rsidP="00333EC9">
      <w:pPr>
        <w:spacing w:after="120" w:line="240" w:lineRule="auto"/>
        <w:rPr>
          <w:rFonts w:ascii="Calibri" w:hAnsi="Calibri" w:cs="Calibri"/>
          <w:b/>
          <w:bCs/>
          <w:sz w:val="40"/>
          <w:szCs w:val="40"/>
        </w:rPr>
      </w:pPr>
      <w:r w:rsidRPr="004D7AEC">
        <w:rPr>
          <w:rFonts w:ascii="Calibri" w:hAnsi="Calibri" w:cs="Calibri"/>
          <w:b/>
          <w:bCs/>
          <w:sz w:val="40"/>
          <w:szCs w:val="40"/>
        </w:rPr>
        <w:t>Innovatives Leichtbaudach als Schlüsselfaktor</w:t>
      </w:r>
    </w:p>
    <w:p w14:paraId="2DCA8654" w14:textId="5123EAD3" w:rsidR="003561AF" w:rsidRPr="009A6EE6" w:rsidRDefault="003561AF" w:rsidP="003561AF">
      <w:pPr>
        <w:rPr>
          <w:rFonts w:ascii="Calibri" w:hAnsi="Calibri" w:cs="Calibri"/>
          <w:b/>
          <w:bCs/>
          <w:spacing w:val="-2"/>
        </w:rPr>
      </w:pPr>
      <w:r w:rsidRPr="009A6EE6">
        <w:rPr>
          <w:rFonts w:ascii="Calibri" w:hAnsi="Calibri" w:cs="Calibri"/>
          <w:b/>
          <w:bCs/>
          <w:spacing w:val="-2"/>
        </w:rPr>
        <w:t>Alte Turnhalle wird durch neues Dachsystem zum</w:t>
      </w:r>
      <w:bookmarkStart w:id="1" w:name="_GoBack"/>
      <w:bookmarkEnd w:id="1"/>
      <w:r w:rsidRPr="009A6EE6">
        <w:rPr>
          <w:rFonts w:ascii="Calibri" w:hAnsi="Calibri" w:cs="Calibri"/>
          <w:b/>
          <w:bCs/>
          <w:spacing w:val="-2"/>
        </w:rPr>
        <w:t xml:space="preserve"> nachhaltigen </w:t>
      </w:r>
      <w:r w:rsidR="009A6EE6" w:rsidRPr="009A6EE6">
        <w:rPr>
          <w:rFonts w:ascii="Calibri" w:hAnsi="Calibri" w:cs="Calibri"/>
          <w:b/>
          <w:bCs/>
          <w:spacing w:val="-2"/>
        </w:rPr>
        <w:t xml:space="preserve">und funktionalen </w:t>
      </w:r>
      <w:r w:rsidRPr="009A6EE6">
        <w:rPr>
          <w:rFonts w:ascii="Calibri" w:hAnsi="Calibri" w:cs="Calibri"/>
          <w:b/>
          <w:bCs/>
          <w:spacing w:val="-2"/>
        </w:rPr>
        <w:t>Gebäude</w:t>
      </w:r>
    </w:p>
    <w:p w14:paraId="7A809F2E" w14:textId="60C62532" w:rsidR="00736ED7" w:rsidRPr="00736ED7" w:rsidRDefault="000C71E4" w:rsidP="00DD2C6D">
      <w:pPr>
        <w:spacing w:after="120" w:line="360" w:lineRule="auto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3561AF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„Abreißen und neu bauen; Sanieren </w:t>
      </w:r>
      <w:r w:rsidR="005866D9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ist </w:t>
      </w:r>
      <w:r w:rsidR="003561AF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zu teuer!“ </w:t>
      </w:r>
      <w:r w:rsidR="005866D9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Lange Zeit </w:t>
      </w:r>
      <w:r w:rsidR="003E4CCB">
        <w:rPr>
          <w:rFonts w:ascii="Calibri" w:hAnsi="Calibri" w:cs="Calibri"/>
          <w:b/>
          <w:bCs/>
          <w:spacing w:val="-2"/>
          <w:sz w:val="21"/>
          <w:szCs w:val="21"/>
        </w:rPr>
        <w:t>galt dies als</w:t>
      </w:r>
      <w:r w:rsidR="005866D9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 Glaubenssatz, wenn auf kommunaler Ebene</w:t>
      </w:r>
      <w:r w:rsidR="00E0124B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 über die Zukunft alter Sporthallen </w:t>
      </w:r>
      <w:r w:rsidR="00ED639B" w:rsidRPr="00736ED7">
        <w:rPr>
          <w:rFonts w:ascii="Calibri" w:hAnsi="Calibri" w:cs="Calibri"/>
          <w:b/>
          <w:bCs/>
          <w:spacing w:val="-2"/>
          <w:sz w:val="21"/>
          <w:szCs w:val="21"/>
        </w:rPr>
        <w:t>zu entscheiden war. Inzwischen aber setzt sich</w:t>
      </w:r>
      <w:r w:rsidR="0063180A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ED639B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eine andere Herangehensweise durch. Sie </w:t>
      </w:r>
      <w:r w:rsidR="004C3F23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zeichnet sich aus durch eine </w:t>
      </w:r>
      <w:r w:rsidR="00ED639B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ökologisch verantwortungsvolle Gesamtbetrachtung, </w:t>
      </w:r>
      <w:r w:rsidR="007F40BF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die </w:t>
      </w:r>
      <w:r w:rsidR="00255AC7" w:rsidRPr="00736ED7">
        <w:rPr>
          <w:rFonts w:ascii="Calibri" w:hAnsi="Calibri" w:cs="Calibri"/>
          <w:b/>
          <w:bCs/>
          <w:spacing w:val="-2"/>
          <w:sz w:val="21"/>
          <w:szCs w:val="21"/>
        </w:rPr>
        <w:t>den Gedanken der Nachhaltigkeit in den Mittelpunkt des Geschehens stellt.</w:t>
      </w:r>
      <w:r w:rsidR="002416DE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63180A" w:rsidRPr="00736ED7">
        <w:rPr>
          <w:rFonts w:ascii="Calibri" w:hAnsi="Calibri" w:cs="Calibri"/>
          <w:b/>
          <w:bCs/>
          <w:spacing w:val="-2"/>
          <w:sz w:val="21"/>
          <w:szCs w:val="21"/>
        </w:rPr>
        <w:t>Hierbei wird de</w:t>
      </w:r>
      <w:r w:rsidR="00502337" w:rsidRPr="00736ED7">
        <w:rPr>
          <w:rFonts w:ascii="Calibri" w:hAnsi="Calibri" w:cs="Calibri"/>
          <w:b/>
          <w:bCs/>
          <w:spacing w:val="-2"/>
          <w:sz w:val="21"/>
          <w:szCs w:val="21"/>
        </w:rPr>
        <w:t>r</w:t>
      </w:r>
      <w:r w:rsidR="004C3F23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502337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Vorstellung, dass </w:t>
      </w:r>
      <w:r w:rsidR="00ED639B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in der </w:t>
      </w:r>
      <w:r w:rsidR="005E1976" w:rsidRPr="00736ED7">
        <w:rPr>
          <w:rFonts w:ascii="Calibri" w:hAnsi="Calibri" w:cs="Calibri"/>
          <w:b/>
          <w:bCs/>
          <w:spacing w:val="-2"/>
          <w:sz w:val="21"/>
          <w:szCs w:val="21"/>
        </w:rPr>
        <w:t>Errichtung</w:t>
      </w:r>
      <w:r w:rsidR="00ED639B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 und </w:t>
      </w:r>
      <w:r w:rsidR="002416DE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im Material </w:t>
      </w:r>
      <w:r w:rsidR="00ED639B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des Altbaus </w:t>
      </w:r>
      <w:r w:rsidR="00502337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bereits ein hohes Maß an Energie </w:t>
      </w:r>
      <w:r w:rsidR="00ED639B" w:rsidRPr="00736ED7">
        <w:rPr>
          <w:rFonts w:ascii="Calibri" w:hAnsi="Calibri" w:cs="Calibri"/>
          <w:b/>
          <w:bCs/>
          <w:spacing w:val="-2"/>
          <w:sz w:val="21"/>
          <w:szCs w:val="21"/>
        </w:rPr>
        <w:t>gebunden</w:t>
      </w:r>
      <w:r w:rsidR="00502337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 ist</w:t>
      </w:r>
      <w:r w:rsidR="00ED639B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7F40BF" w:rsidRPr="00736ED7">
        <w:rPr>
          <w:rFonts w:ascii="Calibri" w:hAnsi="Calibri" w:cs="Calibri"/>
          <w:b/>
          <w:bCs/>
          <w:spacing w:val="-2"/>
          <w:sz w:val="21"/>
          <w:szCs w:val="21"/>
        </w:rPr>
        <w:t>– d</w:t>
      </w:r>
      <w:r w:rsidR="009145E3" w:rsidRPr="00736ED7">
        <w:rPr>
          <w:rFonts w:ascii="Calibri" w:hAnsi="Calibri" w:cs="Calibri"/>
          <w:b/>
          <w:bCs/>
          <w:spacing w:val="-2"/>
          <w:sz w:val="21"/>
          <w:szCs w:val="21"/>
        </w:rPr>
        <w:t>ie</w:t>
      </w:r>
      <w:r w:rsidR="007F40BF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 sogenannte Graue Energie –</w:t>
      </w:r>
      <w:r w:rsidR="0063180A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502337" w:rsidRPr="00736ED7">
        <w:rPr>
          <w:rFonts w:ascii="Calibri" w:hAnsi="Calibri" w:cs="Calibri"/>
          <w:b/>
          <w:bCs/>
          <w:spacing w:val="-2"/>
          <w:sz w:val="21"/>
          <w:szCs w:val="21"/>
        </w:rPr>
        <w:t>ein hoh</w:t>
      </w:r>
      <w:r w:rsidR="005E1976" w:rsidRPr="00736ED7">
        <w:rPr>
          <w:rFonts w:ascii="Calibri" w:hAnsi="Calibri" w:cs="Calibri"/>
          <w:b/>
          <w:bCs/>
          <w:spacing w:val="-2"/>
          <w:sz w:val="21"/>
          <w:szCs w:val="21"/>
        </w:rPr>
        <w:t>e</w:t>
      </w:r>
      <w:r w:rsidR="0063180A" w:rsidRPr="00736ED7">
        <w:rPr>
          <w:rFonts w:ascii="Calibri" w:hAnsi="Calibri" w:cs="Calibri"/>
          <w:b/>
          <w:bCs/>
          <w:spacing w:val="-2"/>
          <w:sz w:val="21"/>
          <w:szCs w:val="21"/>
        </w:rPr>
        <w:t>r</w:t>
      </w:r>
      <w:r w:rsidR="00502337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 Stellenwert ein</w:t>
      </w:r>
      <w:r w:rsidR="0063180A" w:rsidRPr="00736ED7">
        <w:rPr>
          <w:rFonts w:ascii="Calibri" w:hAnsi="Calibri" w:cs="Calibri"/>
          <w:b/>
          <w:bCs/>
          <w:spacing w:val="-2"/>
          <w:sz w:val="21"/>
          <w:szCs w:val="21"/>
        </w:rPr>
        <w:t>geräumt</w:t>
      </w:r>
      <w:r w:rsidR="005E1976" w:rsidRPr="00736ED7">
        <w:rPr>
          <w:rFonts w:ascii="Calibri" w:hAnsi="Calibri" w:cs="Calibri"/>
          <w:b/>
          <w:bCs/>
          <w:spacing w:val="-2"/>
          <w:sz w:val="21"/>
          <w:szCs w:val="21"/>
        </w:rPr>
        <w:t xml:space="preserve">. </w:t>
      </w:r>
    </w:p>
    <w:p w14:paraId="4EC490CE" w14:textId="041CBA5F" w:rsidR="004E3FCF" w:rsidRDefault="00736ED7" w:rsidP="00DD2C6D">
      <w:pPr>
        <w:spacing w:after="120" w:line="360" w:lineRule="auto"/>
        <w:jc w:val="both"/>
        <w:rPr>
          <w:rFonts w:ascii="Calibri" w:hAnsi="Calibri" w:cs="Calibri"/>
          <w:spacing w:val="-2"/>
          <w:sz w:val="21"/>
          <w:szCs w:val="21"/>
        </w:rPr>
      </w:pPr>
      <w:r w:rsidRPr="00736ED7">
        <w:rPr>
          <w:rFonts w:ascii="Calibri" w:hAnsi="Calibri" w:cs="Calibri"/>
          <w:i/>
          <w:iCs/>
          <w:spacing w:val="-2"/>
          <w:sz w:val="21"/>
          <w:szCs w:val="21"/>
        </w:rPr>
        <w:t xml:space="preserve">Darmstadt, </w:t>
      </w:r>
      <w:r w:rsidR="009D469A">
        <w:rPr>
          <w:rFonts w:ascii="Calibri" w:hAnsi="Calibri" w:cs="Calibri"/>
          <w:i/>
          <w:iCs/>
          <w:spacing w:val="-2"/>
          <w:sz w:val="21"/>
          <w:szCs w:val="21"/>
        </w:rPr>
        <w:t>April 2025</w:t>
      </w:r>
      <w:r w:rsidRPr="00736ED7">
        <w:rPr>
          <w:rFonts w:ascii="Calibri" w:hAnsi="Calibri" w:cs="Calibri"/>
          <w:i/>
          <w:iCs/>
          <w:spacing w:val="-2"/>
          <w:sz w:val="21"/>
          <w:szCs w:val="21"/>
        </w:rPr>
        <w:t>.</w:t>
      </w:r>
      <w:r w:rsidRPr="00736ED7">
        <w:rPr>
          <w:rFonts w:ascii="Calibri" w:hAnsi="Calibri" w:cs="Calibri"/>
          <w:spacing w:val="-2"/>
          <w:sz w:val="21"/>
          <w:szCs w:val="21"/>
        </w:rPr>
        <w:t xml:space="preserve"> – </w:t>
      </w:r>
      <w:r w:rsidR="006E4728">
        <w:rPr>
          <w:rFonts w:ascii="Calibri" w:hAnsi="Calibri" w:cs="Calibri"/>
          <w:spacing w:val="-2"/>
          <w:sz w:val="21"/>
          <w:szCs w:val="21"/>
        </w:rPr>
        <w:t>„</w:t>
      </w:r>
      <w:r w:rsidRPr="00736ED7">
        <w:rPr>
          <w:rFonts w:ascii="Calibri" w:hAnsi="Calibri" w:cs="Calibri"/>
          <w:spacing w:val="-2"/>
          <w:sz w:val="21"/>
          <w:szCs w:val="21"/>
        </w:rPr>
        <w:t>Der Faktor Graue Energie kann richtungsweisendes Handlungsprinzip eines Sanierungsvorhabens werden, viele statisch-konstruktive Fragestellungen beeinflussen und dazu führen, dass der erhaltenswerte Bestand zur tragenden Säule der Sanierung wird“</w:t>
      </w:r>
      <w:r>
        <w:rPr>
          <w:rFonts w:ascii="Calibri" w:hAnsi="Calibri" w:cs="Calibri"/>
          <w:spacing w:val="-2"/>
          <w:sz w:val="21"/>
          <w:szCs w:val="21"/>
        </w:rPr>
        <w:t>, s</w:t>
      </w:r>
      <w:r w:rsidR="004E3FCF" w:rsidRPr="004E3FCF">
        <w:rPr>
          <w:rFonts w:ascii="Calibri" w:hAnsi="Calibri" w:cs="Calibri"/>
          <w:spacing w:val="-2"/>
          <w:sz w:val="21"/>
          <w:szCs w:val="21"/>
        </w:rPr>
        <w:t xml:space="preserve">agt </w:t>
      </w:r>
      <w:r w:rsidR="006E5D9A">
        <w:rPr>
          <w:rFonts w:ascii="Calibri" w:hAnsi="Calibri" w:cs="Calibri"/>
          <w:spacing w:val="-2"/>
          <w:sz w:val="21"/>
          <w:szCs w:val="21"/>
        </w:rPr>
        <w:t xml:space="preserve">der Tragwerkplaner </w:t>
      </w:r>
      <w:r w:rsidR="004E3FCF" w:rsidRPr="004E3FCF">
        <w:rPr>
          <w:rFonts w:ascii="Calibri" w:hAnsi="Calibri" w:cs="Calibri"/>
          <w:spacing w:val="-2"/>
          <w:sz w:val="21"/>
          <w:szCs w:val="21"/>
        </w:rPr>
        <w:t>Heiko Fassbender</w:t>
      </w:r>
      <w:r w:rsidR="004E3FCF">
        <w:rPr>
          <w:rFonts w:ascii="Calibri" w:hAnsi="Calibri" w:cs="Calibri"/>
          <w:spacing w:val="-2"/>
          <w:sz w:val="21"/>
          <w:szCs w:val="21"/>
        </w:rPr>
        <w:t>.</w:t>
      </w:r>
      <w:r w:rsidR="006E5D9A">
        <w:rPr>
          <w:rFonts w:ascii="Calibri" w:hAnsi="Calibri" w:cs="Calibri"/>
          <w:spacing w:val="-2"/>
          <w:sz w:val="21"/>
          <w:szCs w:val="21"/>
        </w:rPr>
        <w:t xml:space="preserve"> Dass man den </w:t>
      </w:r>
      <w:r w:rsidR="0063180A">
        <w:rPr>
          <w:rFonts w:ascii="Calibri" w:hAnsi="Calibri" w:cs="Calibri"/>
          <w:spacing w:val="-2"/>
          <w:sz w:val="21"/>
          <w:szCs w:val="21"/>
        </w:rPr>
        <w:t>G</w:t>
      </w:r>
      <w:r w:rsidR="006E5D9A">
        <w:rPr>
          <w:rFonts w:ascii="Calibri" w:hAnsi="Calibri" w:cs="Calibri"/>
          <w:spacing w:val="-2"/>
          <w:sz w:val="21"/>
          <w:szCs w:val="21"/>
        </w:rPr>
        <w:t>eschäftsführe</w:t>
      </w:r>
      <w:r w:rsidR="0063180A">
        <w:rPr>
          <w:rFonts w:ascii="Calibri" w:hAnsi="Calibri" w:cs="Calibri"/>
          <w:spacing w:val="-2"/>
          <w:sz w:val="21"/>
          <w:szCs w:val="21"/>
        </w:rPr>
        <w:t>r</w:t>
      </w:r>
      <w:r w:rsidR="006E5D9A">
        <w:rPr>
          <w:rFonts w:ascii="Calibri" w:hAnsi="Calibri" w:cs="Calibri"/>
          <w:spacing w:val="-2"/>
          <w:sz w:val="21"/>
          <w:szCs w:val="21"/>
        </w:rPr>
        <w:t xml:space="preserve"> des Ingenieurbüros Kleinhofen + Schulenberg </w:t>
      </w:r>
      <w:r w:rsidR="003E4CCB">
        <w:rPr>
          <w:rFonts w:ascii="Calibri" w:hAnsi="Calibri" w:cs="Calibri"/>
          <w:spacing w:val="-2"/>
          <w:sz w:val="21"/>
          <w:szCs w:val="21"/>
        </w:rPr>
        <w:t xml:space="preserve">(K+S) </w:t>
      </w:r>
      <w:r w:rsidR="006E5D9A">
        <w:rPr>
          <w:rFonts w:ascii="Calibri" w:hAnsi="Calibri" w:cs="Calibri"/>
          <w:spacing w:val="-2"/>
          <w:sz w:val="21"/>
          <w:szCs w:val="21"/>
        </w:rPr>
        <w:t xml:space="preserve">an dieser Stelle beim Wort nehmen darf, veranschaulicht </w:t>
      </w:r>
      <w:r w:rsidR="000F0D86">
        <w:rPr>
          <w:rFonts w:ascii="Calibri" w:hAnsi="Calibri" w:cs="Calibri"/>
          <w:spacing w:val="-2"/>
          <w:sz w:val="21"/>
          <w:szCs w:val="21"/>
        </w:rPr>
        <w:t xml:space="preserve">ein aktuelles Projekt, das </w:t>
      </w:r>
      <w:r w:rsidR="00017045">
        <w:rPr>
          <w:rFonts w:ascii="Calibri" w:hAnsi="Calibri" w:cs="Calibri"/>
          <w:spacing w:val="-2"/>
          <w:sz w:val="21"/>
          <w:szCs w:val="21"/>
        </w:rPr>
        <w:t>als</w:t>
      </w:r>
      <w:r w:rsidR="000F0D86">
        <w:rPr>
          <w:rFonts w:ascii="Calibri" w:hAnsi="Calibri" w:cs="Calibri"/>
          <w:spacing w:val="-2"/>
          <w:sz w:val="21"/>
          <w:szCs w:val="21"/>
        </w:rPr>
        <w:t xml:space="preserve"> Paradebeispiel für die ressourcenschonende Sanierung kommunaler Gebäude </w:t>
      </w:r>
      <w:r w:rsidR="00017045">
        <w:rPr>
          <w:rFonts w:ascii="Calibri" w:hAnsi="Calibri" w:cs="Calibri"/>
          <w:spacing w:val="-2"/>
          <w:sz w:val="21"/>
          <w:szCs w:val="21"/>
        </w:rPr>
        <w:t>gelten darf</w:t>
      </w:r>
      <w:r w:rsidR="000F0D86">
        <w:rPr>
          <w:rFonts w:ascii="Calibri" w:hAnsi="Calibri" w:cs="Calibri"/>
          <w:spacing w:val="-2"/>
          <w:sz w:val="21"/>
          <w:szCs w:val="21"/>
        </w:rPr>
        <w:t>: Die vo</w:t>
      </w:r>
      <w:r w:rsidR="00506183">
        <w:rPr>
          <w:rFonts w:ascii="Calibri" w:hAnsi="Calibri" w:cs="Calibri"/>
          <w:spacing w:val="-2"/>
          <w:sz w:val="21"/>
          <w:szCs w:val="21"/>
        </w:rPr>
        <w:t xml:space="preserve">n der </w:t>
      </w:r>
      <w:r w:rsidR="000F0D86">
        <w:rPr>
          <w:rFonts w:ascii="Calibri" w:hAnsi="Calibri" w:cs="Calibri"/>
          <w:spacing w:val="-2"/>
          <w:sz w:val="21"/>
          <w:szCs w:val="21"/>
        </w:rPr>
        <w:t xml:space="preserve">Stadt Darmstadt </w:t>
      </w:r>
      <w:r w:rsidR="00122A44">
        <w:rPr>
          <w:rFonts w:ascii="Calibri" w:hAnsi="Calibri" w:cs="Calibri"/>
          <w:spacing w:val="-2"/>
          <w:sz w:val="21"/>
          <w:szCs w:val="21"/>
        </w:rPr>
        <w:t>beauftragte</w:t>
      </w:r>
      <w:r w:rsidR="00122A44" w:rsidRPr="00122A4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22A44">
        <w:rPr>
          <w:rFonts w:ascii="Calibri" w:hAnsi="Calibri" w:cs="Calibri"/>
          <w:spacing w:val="-2"/>
          <w:sz w:val="21"/>
          <w:szCs w:val="21"/>
        </w:rPr>
        <w:t xml:space="preserve">und dem </w:t>
      </w:r>
      <w:r w:rsidR="00122A44" w:rsidRPr="00122A44">
        <w:rPr>
          <w:rFonts w:ascii="Calibri" w:hAnsi="Calibri" w:cs="Calibri"/>
          <w:spacing w:val="-2"/>
          <w:sz w:val="21"/>
          <w:szCs w:val="21"/>
        </w:rPr>
        <w:t>architektonischen Entwurf von Loewer + Partner folg</w:t>
      </w:r>
      <w:r w:rsidR="00122A44">
        <w:rPr>
          <w:rFonts w:ascii="Calibri" w:hAnsi="Calibri" w:cs="Calibri"/>
          <w:spacing w:val="-2"/>
          <w:sz w:val="21"/>
          <w:szCs w:val="21"/>
        </w:rPr>
        <w:t>ende</w:t>
      </w:r>
      <w:r w:rsidR="00122A44" w:rsidRPr="00122A4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22A44">
        <w:rPr>
          <w:rFonts w:ascii="Calibri" w:hAnsi="Calibri" w:cs="Calibri"/>
          <w:spacing w:val="-2"/>
          <w:sz w:val="21"/>
          <w:szCs w:val="21"/>
        </w:rPr>
        <w:t>Komplettsanierung der</w:t>
      </w:r>
      <w:r w:rsidR="00C53593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22A44">
        <w:rPr>
          <w:rFonts w:ascii="Calibri" w:hAnsi="Calibri" w:cs="Calibri"/>
          <w:spacing w:val="-2"/>
          <w:sz w:val="21"/>
          <w:szCs w:val="21"/>
        </w:rPr>
        <w:t xml:space="preserve">Sporthalle des Darmstädter Lichtenberg-Gymnasiums. </w:t>
      </w:r>
      <w:r w:rsidR="00C6663A">
        <w:rPr>
          <w:rFonts w:ascii="Calibri" w:hAnsi="Calibri" w:cs="Calibri"/>
          <w:spacing w:val="-2"/>
          <w:sz w:val="21"/>
          <w:szCs w:val="21"/>
        </w:rPr>
        <w:t xml:space="preserve">Zu den Highlights dieser grundhaften und energetischen Sanierung </w:t>
      </w:r>
      <w:r w:rsidR="002C63AF">
        <w:rPr>
          <w:rFonts w:ascii="Calibri" w:hAnsi="Calibri" w:cs="Calibri"/>
          <w:spacing w:val="-2"/>
          <w:sz w:val="21"/>
          <w:szCs w:val="21"/>
        </w:rPr>
        <w:t>zählt</w:t>
      </w:r>
      <w:r w:rsidR="00C6663A">
        <w:rPr>
          <w:rFonts w:ascii="Calibri" w:hAnsi="Calibri" w:cs="Calibri"/>
          <w:spacing w:val="-2"/>
          <w:sz w:val="21"/>
          <w:szCs w:val="21"/>
        </w:rPr>
        <w:t xml:space="preserve"> die von </w:t>
      </w:r>
      <w:r w:rsidR="00D06A01">
        <w:rPr>
          <w:rFonts w:ascii="Calibri" w:hAnsi="Calibri" w:cs="Calibri"/>
          <w:spacing w:val="-2"/>
          <w:sz w:val="21"/>
          <w:szCs w:val="21"/>
        </w:rPr>
        <w:t xml:space="preserve">K+S </w:t>
      </w:r>
      <w:r w:rsidR="00C6663A">
        <w:rPr>
          <w:rFonts w:ascii="Calibri" w:hAnsi="Calibri" w:cs="Calibri"/>
          <w:spacing w:val="-2"/>
          <w:sz w:val="21"/>
          <w:szCs w:val="21"/>
        </w:rPr>
        <w:t>entwickelte und realisierte neue Leichtbau-Dachkonstruktion</w:t>
      </w:r>
      <w:r w:rsidR="00353576">
        <w:rPr>
          <w:rFonts w:ascii="Calibri" w:hAnsi="Calibri" w:cs="Calibri"/>
          <w:spacing w:val="-2"/>
          <w:sz w:val="21"/>
          <w:szCs w:val="21"/>
        </w:rPr>
        <w:t xml:space="preserve">. Sie ermöglichte </w:t>
      </w:r>
      <w:r w:rsidR="00C6663A">
        <w:rPr>
          <w:rFonts w:ascii="Calibri" w:hAnsi="Calibri" w:cs="Calibri"/>
          <w:spacing w:val="-2"/>
          <w:sz w:val="21"/>
          <w:szCs w:val="21"/>
        </w:rPr>
        <w:t xml:space="preserve">die Umsetzung aller Nachhaltigkeitswünsche des Bauherrn </w:t>
      </w:r>
      <w:r w:rsidR="00353576">
        <w:rPr>
          <w:rFonts w:ascii="Calibri" w:hAnsi="Calibri" w:cs="Calibri"/>
          <w:spacing w:val="-2"/>
          <w:sz w:val="21"/>
          <w:szCs w:val="21"/>
        </w:rPr>
        <w:t>und erlaubt</w:t>
      </w:r>
      <w:r w:rsidR="00C6663A">
        <w:rPr>
          <w:rFonts w:ascii="Calibri" w:hAnsi="Calibri" w:cs="Calibri"/>
          <w:spacing w:val="-2"/>
          <w:sz w:val="21"/>
          <w:szCs w:val="21"/>
        </w:rPr>
        <w:t xml:space="preserve"> die künftige Nutzung der Halle als gesetzeskonforme Versammlungsstätte. </w:t>
      </w:r>
    </w:p>
    <w:p w14:paraId="4C9D92A9" w14:textId="67821CCB" w:rsidR="00523409" w:rsidRDefault="00D06A01" w:rsidP="00DD2C6D">
      <w:pPr>
        <w:spacing w:after="120" w:line="360" w:lineRule="auto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Das </w:t>
      </w:r>
      <w:r w:rsidR="00353576">
        <w:rPr>
          <w:rFonts w:ascii="Calibri" w:hAnsi="Calibri" w:cs="Calibri"/>
          <w:spacing w:val="-2"/>
          <w:sz w:val="21"/>
          <w:szCs w:val="21"/>
        </w:rPr>
        <w:t>S</w:t>
      </w:r>
      <w:r>
        <w:rPr>
          <w:rFonts w:ascii="Calibri" w:hAnsi="Calibri" w:cs="Calibri"/>
          <w:spacing w:val="-2"/>
          <w:sz w:val="21"/>
          <w:szCs w:val="21"/>
        </w:rPr>
        <w:t>anierungsvorhaben</w:t>
      </w:r>
      <w:r w:rsidR="00353576">
        <w:rPr>
          <w:rFonts w:ascii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spacing w:val="-2"/>
          <w:sz w:val="21"/>
          <w:szCs w:val="21"/>
        </w:rPr>
        <w:t>startete 2022 mit der Be</w:t>
      </w:r>
      <w:r w:rsidR="00353576">
        <w:rPr>
          <w:rFonts w:ascii="Calibri" w:hAnsi="Calibri" w:cs="Calibri"/>
          <w:spacing w:val="-2"/>
          <w:sz w:val="21"/>
          <w:szCs w:val="21"/>
        </w:rPr>
        <w:t>s</w:t>
      </w:r>
      <w:r>
        <w:rPr>
          <w:rFonts w:ascii="Calibri" w:hAnsi="Calibri" w:cs="Calibri"/>
          <w:spacing w:val="-2"/>
          <w:sz w:val="21"/>
          <w:szCs w:val="21"/>
        </w:rPr>
        <w:t>tand</w:t>
      </w:r>
      <w:r w:rsidR="00353576">
        <w:rPr>
          <w:rFonts w:ascii="Calibri" w:hAnsi="Calibri" w:cs="Calibri"/>
          <w:spacing w:val="-2"/>
          <w:sz w:val="21"/>
          <w:szCs w:val="21"/>
        </w:rPr>
        <w:t>s</w:t>
      </w:r>
      <w:r>
        <w:rPr>
          <w:rFonts w:ascii="Calibri" w:hAnsi="Calibri" w:cs="Calibri"/>
          <w:spacing w:val="-2"/>
          <w:sz w:val="21"/>
          <w:szCs w:val="21"/>
        </w:rPr>
        <w:t>aufnahme</w:t>
      </w:r>
      <w:r w:rsidR="00517927">
        <w:rPr>
          <w:rFonts w:ascii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spacing w:val="-2"/>
          <w:sz w:val="21"/>
          <w:szCs w:val="21"/>
        </w:rPr>
        <w:t>durch die Tragwerkspez</w:t>
      </w:r>
      <w:r w:rsidR="00353576">
        <w:rPr>
          <w:rFonts w:ascii="Calibri" w:hAnsi="Calibri" w:cs="Calibri"/>
          <w:spacing w:val="-2"/>
          <w:sz w:val="21"/>
          <w:szCs w:val="21"/>
        </w:rPr>
        <w:t xml:space="preserve">ialisten </w:t>
      </w:r>
      <w:r>
        <w:rPr>
          <w:rFonts w:ascii="Calibri" w:hAnsi="Calibri" w:cs="Calibri"/>
          <w:spacing w:val="-2"/>
          <w:sz w:val="21"/>
          <w:szCs w:val="21"/>
        </w:rPr>
        <w:t>von K+S.</w:t>
      </w:r>
      <w:r w:rsidR="00353576">
        <w:rPr>
          <w:rFonts w:ascii="Calibri" w:hAnsi="Calibri" w:cs="Calibri"/>
          <w:spacing w:val="-2"/>
          <w:sz w:val="21"/>
          <w:szCs w:val="21"/>
        </w:rPr>
        <w:t xml:space="preserve"> Schon früh </w:t>
      </w:r>
      <w:r w:rsidR="00506183">
        <w:rPr>
          <w:rFonts w:ascii="Calibri" w:hAnsi="Calibri" w:cs="Calibri"/>
          <w:spacing w:val="-2"/>
          <w:sz w:val="21"/>
          <w:szCs w:val="21"/>
        </w:rPr>
        <w:t>erkannten sie</w:t>
      </w:r>
      <w:r>
        <w:rPr>
          <w:rFonts w:ascii="Calibri" w:hAnsi="Calibri" w:cs="Calibri"/>
          <w:spacing w:val="-2"/>
          <w:sz w:val="21"/>
          <w:szCs w:val="21"/>
        </w:rPr>
        <w:t>, das</w:t>
      </w:r>
      <w:r w:rsidR="00353576">
        <w:rPr>
          <w:rFonts w:ascii="Calibri" w:hAnsi="Calibri" w:cs="Calibri"/>
          <w:spacing w:val="-2"/>
          <w:sz w:val="21"/>
          <w:szCs w:val="21"/>
        </w:rPr>
        <w:t xml:space="preserve">s </w:t>
      </w:r>
      <w:r w:rsidR="00A35BAA">
        <w:rPr>
          <w:rFonts w:ascii="Calibri" w:hAnsi="Calibri" w:cs="Calibri"/>
          <w:spacing w:val="-2"/>
          <w:sz w:val="21"/>
          <w:szCs w:val="21"/>
        </w:rPr>
        <w:t>große</w:t>
      </w:r>
      <w:r w:rsidR="00353576">
        <w:rPr>
          <w:rFonts w:ascii="Calibri" w:hAnsi="Calibri" w:cs="Calibri"/>
          <w:spacing w:val="-2"/>
          <w:sz w:val="21"/>
          <w:szCs w:val="21"/>
        </w:rPr>
        <w:t xml:space="preserve"> Teile der Bauwerk-Substanz </w:t>
      </w:r>
      <w:r w:rsidR="0059623A">
        <w:rPr>
          <w:rFonts w:ascii="Calibri" w:hAnsi="Calibri" w:cs="Calibri"/>
          <w:spacing w:val="-2"/>
          <w:sz w:val="21"/>
          <w:szCs w:val="21"/>
        </w:rPr>
        <w:t xml:space="preserve">aus dem Jahr 1962 </w:t>
      </w:r>
      <w:r w:rsidR="00353576">
        <w:rPr>
          <w:rFonts w:ascii="Calibri" w:hAnsi="Calibri" w:cs="Calibri"/>
          <w:spacing w:val="-2"/>
          <w:sz w:val="21"/>
          <w:szCs w:val="21"/>
        </w:rPr>
        <w:t>eine</w:t>
      </w:r>
      <w:r w:rsidR="00A35BAA">
        <w:rPr>
          <w:rFonts w:ascii="Calibri" w:hAnsi="Calibri" w:cs="Calibri"/>
          <w:spacing w:val="-2"/>
          <w:sz w:val="21"/>
          <w:szCs w:val="21"/>
        </w:rPr>
        <w:t>n</w:t>
      </w:r>
      <w:r w:rsidR="00353576">
        <w:rPr>
          <w:rFonts w:ascii="Calibri" w:hAnsi="Calibri" w:cs="Calibri"/>
          <w:spacing w:val="-2"/>
          <w:sz w:val="21"/>
          <w:szCs w:val="21"/>
        </w:rPr>
        <w:t xml:space="preserve"> überraschend guten Zustand aufwiesen</w:t>
      </w:r>
      <w:r w:rsidR="00517927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3E4CCB">
        <w:rPr>
          <w:rFonts w:ascii="Calibri" w:hAnsi="Calibri" w:cs="Calibri"/>
          <w:spacing w:val="-2"/>
          <w:sz w:val="21"/>
          <w:szCs w:val="21"/>
        </w:rPr>
        <w:t xml:space="preserve">Auch </w:t>
      </w:r>
      <w:r w:rsidR="00517927">
        <w:rPr>
          <w:rFonts w:ascii="Calibri" w:hAnsi="Calibri" w:cs="Calibri"/>
          <w:spacing w:val="-2"/>
          <w:sz w:val="21"/>
          <w:szCs w:val="21"/>
        </w:rPr>
        <w:t xml:space="preserve">erschienen </w:t>
      </w:r>
      <w:r w:rsidR="00A35BAA">
        <w:rPr>
          <w:rFonts w:ascii="Calibri" w:hAnsi="Calibri" w:cs="Calibri"/>
          <w:spacing w:val="-2"/>
          <w:sz w:val="21"/>
          <w:szCs w:val="21"/>
        </w:rPr>
        <w:t>charakteristische Merkmale des Gebäudes – etwa d</w:t>
      </w:r>
      <w:r w:rsidR="00CE6FBC">
        <w:rPr>
          <w:rFonts w:ascii="Calibri" w:hAnsi="Calibri" w:cs="Calibri"/>
          <w:spacing w:val="-2"/>
          <w:sz w:val="21"/>
          <w:szCs w:val="21"/>
        </w:rPr>
        <w:t>as</w:t>
      </w:r>
      <w:r w:rsidR="00A35BAA">
        <w:rPr>
          <w:rFonts w:ascii="Calibri" w:hAnsi="Calibri" w:cs="Calibri"/>
          <w:spacing w:val="-2"/>
          <w:sz w:val="21"/>
          <w:szCs w:val="21"/>
        </w:rPr>
        <w:t xml:space="preserve"> geklinkerte </w:t>
      </w:r>
      <w:r w:rsidR="00C01BB8">
        <w:rPr>
          <w:rFonts w:ascii="Calibri" w:hAnsi="Calibri" w:cs="Calibri"/>
          <w:spacing w:val="-2"/>
          <w:sz w:val="21"/>
          <w:szCs w:val="21"/>
        </w:rPr>
        <w:t>Sichtm</w:t>
      </w:r>
      <w:r w:rsidR="00A35BAA">
        <w:rPr>
          <w:rFonts w:ascii="Calibri" w:hAnsi="Calibri" w:cs="Calibri"/>
          <w:spacing w:val="-2"/>
          <w:sz w:val="21"/>
          <w:szCs w:val="21"/>
        </w:rPr>
        <w:t>auerwerk</w:t>
      </w:r>
      <w:r w:rsidR="006C509C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35BAA">
        <w:rPr>
          <w:rFonts w:ascii="Calibri" w:hAnsi="Calibri" w:cs="Calibri"/>
          <w:spacing w:val="-2"/>
          <w:sz w:val="21"/>
          <w:szCs w:val="21"/>
        </w:rPr>
        <w:t xml:space="preserve">– als erhaltenswert. </w:t>
      </w:r>
      <w:r w:rsidR="001D7A77">
        <w:rPr>
          <w:rFonts w:ascii="Calibri" w:hAnsi="Calibri" w:cs="Calibri"/>
          <w:spacing w:val="-2"/>
          <w:sz w:val="21"/>
          <w:szCs w:val="21"/>
        </w:rPr>
        <w:t>Selbst am alten</w:t>
      </w:r>
      <w:r w:rsidR="00BB5836">
        <w:rPr>
          <w:rFonts w:ascii="Calibri" w:hAnsi="Calibri" w:cs="Calibri"/>
          <w:spacing w:val="-2"/>
          <w:sz w:val="21"/>
          <w:szCs w:val="21"/>
        </w:rPr>
        <w:t>,</w:t>
      </w:r>
      <w:r w:rsidR="001D7A7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B5836" w:rsidRPr="00BB5836">
        <w:rPr>
          <w:rFonts w:ascii="Calibri" w:hAnsi="Calibri" w:cs="Calibri"/>
          <w:spacing w:val="-2"/>
          <w:sz w:val="21"/>
          <w:szCs w:val="21"/>
        </w:rPr>
        <w:t xml:space="preserve">über 18 Meter </w:t>
      </w:r>
      <w:r w:rsidR="001D7A77">
        <w:rPr>
          <w:rFonts w:ascii="Calibri" w:hAnsi="Calibri" w:cs="Calibri"/>
          <w:spacing w:val="-2"/>
          <w:sz w:val="21"/>
          <w:szCs w:val="21"/>
        </w:rPr>
        <w:t>freitragenden</w:t>
      </w:r>
      <w:r w:rsidR="00BB583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473EA">
        <w:rPr>
          <w:rFonts w:ascii="Calibri" w:hAnsi="Calibri" w:cs="Calibri"/>
          <w:spacing w:val="-2"/>
          <w:sz w:val="21"/>
          <w:szCs w:val="21"/>
        </w:rPr>
        <w:t>T</w:t>
      </w:r>
      <w:r w:rsidR="001D7A77">
        <w:rPr>
          <w:rFonts w:ascii="Calibri" w:hAnsi="Calibri" w:cs="Calibri"/>
          <w:spacing w:val="-2"/>
          <w:sz w:val="21"/>
          <w:szCs w:val="21"/>
        </w:rPr>
        <w:t xml:space="preserve">ragwerk </w:t>
      </w:r>
      <w:r w:rsidR="001473EA">
        <w:rPr>
          <w:rFonts w:ascii="Calibri" w:hAnsi="Calibri" w:cs="Calibri"/>
          <w:spacing w:val="-2"/>
          <w:sz w:val="21"/>
          <w:szCs w:val="21"/>
        </w:rPr>
        <w:t xml:space="preserve">des Daches </w:t>
      </w:r>
      <w:r w:rsidR="001D7A77">
        <w:rPr>
          <w:rFonts w:ascii="Calibri" w:hAnsi="Calibri" w:cs="Calibri"/>
          <w:spacing w:val="-2"/>
          <w:sz w:val="21"/>
          <w:szCs w:val="21"/>
        </w:rPr>
        <w:t xml:space="preserve">ließen sich </w:t>
      </w:r>
      <w:r w:rsidR="00C01BB8">
        <w:rPr>
          <w:rFonts w:ascii="Calibri" w:hAnsi="Calibri" w:cs="Calibri"/>
          <w:spacing w:val="-2"/>
          <w:sz w:val="21"/>
          <w:szCs w:val="21"/>
        </w:rPr>
        <w:t xml:space="preserve">anfangs </w:t>
      </w:r>
      <w:r w:rsidR="001D7A77">
        <w:rPr>
          <w:rFonts w:ascii="Calibri" w:hAnsi="Calibri" w:cs="Calibri"/>
          <w:spacing w:val="-2"/>
          <w:sz w:val="21"/>
          <w:szCs w:val="21"/>
        </w:rPr>
        <w:t>k</w:t>
      </w:r>
      <w:r w:rsidR="001D7A77" w:rsidRPr="001D7A77">
        <w:rPr>
          <w:rFonts w:ascii="Calibri" w:hAnsi="Calibri" w:cs="Calibri"/>
          <w:spacing w:val="-2"/>
          <w:sz w:val="21"/>
          <w:szCs w:val="21"/>
        </w:rPr>
        <w:t xml:space="preserve">eine nennenswerten </w:t>
      </w:r>
      <w:r w:rsidR="00C01BB8">
        <w:rPr>
          <w:rFonts w:ascii="Calibri" w:hAnsi="Calibri" w:cs="Calibri"/>
          <w:spacing w:val="-2"/>
          <w:sz w:val="21"/>
          <w:szCs w:val="21"/>
        </w:rPr>
        <w:t>Mängel</w:t>
      </w:r>
      <w:r w:rsidR="001D7A7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473EA">
        <w:rPr>
          <w:rFonts w:ascii="Calibri" w:hAnsi="Calibri" w:cs="Calibri"/>
          <w:spacing w:val="-2"/>
          <w:sz w:val="21"/>
          <w:szCs w:val="21"/>
        </w:rPr>
        <w:t>ausmachen</w:t>
      </w:r>
      <w:r w:rsidR="001D7A77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1473EA">
        <w:rPr>
          <w:rFonts w:ascii="Calibri" w:hAnsi="Calibri" w:cs="Calibri"/>
          <w:spacing w:val="-2"/>
          <w:sz w:val="21"/>
          <w:szCs w:val="21"/>
        </w:rPr>
        <w:t>I</w:t>
      </w:r>
      <w:r w:rsidR="001D7A77">
        <w:rPr>
          <w:rFonts w:ascii="Calibri" w:hAnsi="Calibri" w:cs="Calibri"/>
          <w:spacing w:val="-2"/>
          <w:sz w:val="21"/>
          <w:szCs w:val="21"/>
        </w:rPr>
        <w:t>n seiner</w:t>
      </w:r>
      <w:r w:rsidR="00CE6FBC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F06EE">
        <w:rPr>
          <w:rFonts w:ascii="Calibri" w:hAnsi="Calibri" w:cs="Calibri"/>
          <w:spacing w:val="-2"/>
          <w:sz w:val="21"/>
          <w:szCs w:val="21"/>
        </w:rPr>
        <w:t>schweren</w:t>
      </w:r>
      <w:r w:rsidR="003E4CC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D7A77">
        <w:rPr>
          <w:rFonts w:ascii="Calibri" w:hAnsi="Calibri" w:cs="Calibri"/>
          <w:spacing w:val="-2"/>
          <w:sz w:val="21"/>
          <w:szCs w:val="21"/>
        </w:rPr>
        <w:t xml:space="preserve">Konstruktion aus </w:t>
      </w:r>
      <w:r w:rsidR="009846AE">
        <w:rPr>
          <w:rFonts w:ascii="Calibri" w:hAnsi="Calibri" w:cs="Calibri"/>
          <w:spacing w:val="-2"/>
          <w:sz w:val="21"/>
          <w:szCs w:val="21"/>
        </w:rPr>
        <w:t>vorgespannten Fertigteil</w:t>
      </w:r>
      <w:r w:rsidR="00AD31E2" w:rsidRPr="00AD31E2">
        <w:rPr>
          <w:rFonts w:ascii="Calibri" w:hAnsi="Calibri" w:cs="Calibri"/>
          <w:spacing w:val="-2"/>
          <w:sz w:val="21"/>
          <w:szCs w:val="21"/>
        </w:rPr>
        <w:t xml:space="preserve">bindern und </w:t>
      </w:r>
      <w:r w:rsidR="009846AE">
        <w:rPr>
          <w:rFonts w:ascii="Calibri" w:hAnsi="Calibri" w:cs="Calibri"/>
          <w:spacing w:val="-2"/>
          <w:sz w:val="21"/>
          <w:szCs w:val="21"/>
        </w:rPr>
        <w:t>einachsig gespannten Spannb</w:t>
      </w:r>
      <w:r w:rsidR="00AD31E2" w:rsidRPr="00AD31E2">
        <w:rPr>
          <w:rFonts w:ascii="Calibri" w:hAnsi="Calibri" w:cs="Calibri"/>
          <w:spacing w:val="-2"/>
          <w:sz w:val="21"/>
          <w:szCs w:val="21"/>
        </w:rPr>
        <w:t>eton</w:t>
      </w:r>
      <w:r w:rsidR="009846AE">
        <w:rPr>
          <w:rFonts w:ascii="Calibri" w:hAnsi="Calibri" w:cs="Calibri"/>
          <w:spacing w:val="-2"/>
          <w:sz w:val="21"/>
          <w:szCs w:val="21"/>
        </w:rPr>
        <w:t>-Hohl</w:t>
      </w:r>
      <w:r w:rsidR="00AD31E2" w:rsidRPr="00AD31E2">
        <w:rPr>
          <w:rFonts w:ascii="Calibri" w:hAnsi="Calibri" w:cs="Calibri"/>
          <w:spacing w:val="-2"/>
          <w:sz w:val="21"/>
          <w:szCs w:val="21"/>
        </w:rPr>
        <w:t>platten</w:t>
      </w:r>
      <w:r w:rsidR="001D7A7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473EA">
        <w:rPr>
          <w:rFonts w:ascii="Calibri" w:hAnsi="Calibri" w:cs="Calibri"/>
          <w:spacing w:val="-2"/>
          <w:sz w:val="21"/>
          <w:szCs w:val="21"/>
        </w:rPr>
        <w:t xml:space="preserve">sahen die </w:t>
      </w:r>
      <w:r w:rsidR="001473EA" w:rsidRPr="001473EA">
        <w:rPr>
          <w:rFonts w:ascii="Calibri" w:hAnsi="Calibri" w:cs="Calibri"/>
          <w:spacing w:val="-2"/>
          <w:sz w:val="21"/>
          <w:szCs w:val="21"/>
        </w:rPr>
        <w:t>Bauingenieure von K+</w:t>
      </w:r>
      <w:r w:rsidR="001473EA">
        <w:rPr>
          <w:rFonts w:ascii="Calibri" w:hAnsi="Calibri" w:cs="Calibri"/>
          <w:spacing w:val="-2"/>
          <w:sz w:val="21"/>
          <w:szCs w:val="21"/>
        </w:rPr>
        <w:t xml:space="preserve">S allerdings </w:t>
      </w:r>
      <w:r w:rsidR="001D7A77">
        <w:rPr>
          <w:rFonts w:ascii="Calibri" w:hAnsi="Calibri" w:cs="Calibri"/>
          <w:spacing w:val="-2"/>
          <w:sz w:val="21"/>
          <w:szCs w:val="21"/>
        </w:rPr>
        <w:t>keine</w:t>
      </w:r>
      <w:r w:rsidR="00CE6FBC">
        <w:rPr>
          <w:rFonts w:ascii="Calibri" w:hAnsi="Calibri" w:cs="Calibri"/>
          <w:spacing w:val="-2"/>
          <w:sz w:val="21"/>
          <w:szCs w:val="21"/>
        </w:rPr>
        <w:t>n</w:t>
      </w:r>
      <w:r w:rsidR="001D7A77">
        <w:rPr>
          <w:rFonts w:ascii="Calibri" w:hAnsi="Calibri" w:cs="Calibri"/>
          <w:spacing w:val="-2"/>
          <w:sz w:val="21"/>
          <w:szCs w:val="21"/>
        </w:rPr>
        <w:t xml:space="preserve"> Spielraum für die Umsetzung der </w:t>
      </w:r>
      <w:r w:rsidR="00A35BAA">
        <w:rPr>
          <w:rFonts w:ascii="Calibri" w:hAnsi="Calibri" w:cs="Calibri"/>
          <w:spacing w:val="-2"/>
          <w:sz w:val="21"/>
          <w:szCs w:val="21"/>
        </w:rPr>
        <w:t>gesetzten Sanierungsziele</w:t>
      </w:r>
      <w:r w:rsidR="001D7A77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B32A0F">
        <w:rPr>
          <w:rFonts w:ascii="Calibri" w:hAnsi="Calibri" w:cs="Calibri"/>
          <w:spacing w:val="-2"/>
          <w:sz w:val="21"/>
          <w:szCs w:val="21"/>
        </w:rPr>
        <w:t>„</w:t>
      </w:r>
      <w:r w:rsidR="001D7A77">
        <w:rPr>
          <w:rFonts w:ascii="Calibri" w:hAnsi="Calibri" w:cs="Calibri"/>
          <w:spacing w:val="-2"/>
          <w:sz w:val="21"/>
          <w:szCs w:val="21"/>
        </w:rPr>
        <w:t xml:space="preserve">Weder bot </w:t>
      </w:r>
      <w:r w:rsidR="00A2100D">
        <w:rPr>
          <w:rFonts w:ascii="Calibri" w:hAnsi="Calibri" w:cs="Calibri"/>
          <w:spacing w:val="-2"/>
          <w:sz w:val="21"/>
          <w:szCs w:val="21"/>
        </w:rPr>
        <w:t>sie</w:t>
      </w:r>
      <w:r w:rsidR="001D7A7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D31E2">
        <w:rPr>
          <w:rFonts w:ascii="Calibri" w:hAnsi="Calibri" w:cs="Calibri"/>
          <w:spacing w:val="-2"/>
          <w:sz w:val="21"/>
          <w:szCs w:val="21"/>
        </w:rPr>
        <w:t>ausreichende Traglastreserven zur Realisierung energetischer</w:t>
      </w:r>
      <w:r w:rsidR="00017045">
        <w:rPr>
          <w:rFonts w:ascii="Calibri" w:hAnsi="Calibri" w:cs="Calibri"/>
          <w:spacing w:val="-2"/>
          <w:sz w:val="21"/>
          <w:szCs w:val="21"/>
        </w:rPr>
        <w:t xml:space="preserve"> und</w:t>
      </w:r>
      <w:r w:rsidR="00AD31E2">
        <w:rPr>
          <w:rFonts w:ascii="Calibri" w:hAnsi="Calibri" w:cs="Calibri"/>
          <w:spacing w:val="-2"/>
          <w:sz w:val="21"/>
          <w:szCs w:val="21"/>
        </w:rPr>
        <w:t xml:space="preserve"> klimatechnischer Maßnahmen noch </w:t>
      </w:r>
      <w:r w:rsidR="00F76621">
        <w:rPr>
          <w:rFonts w:ascii="Calibri" w:hAnsi="Calibri" w:cs="Calibri"/>
          <w:spacing w:val="-2"/>
          <w:sz w:val="21"/>
          <w:szCs w:val="21"/>
        </w:rPr>
        <w:t>erlaubte s</w:t>
      </w:r>
      <w:r w:rsidR="00A2100D">
        <w:rPr>
          <w:rFonts w:ascii="Calibri" w:hAnsi="Calibri" w:cs="Calibri"/>
          <w:spacing w:val="-2"/>
          <w:sz w:val="21"/>
          <w:szCs w:val="21"/>
        </w:rPr>
        <w:t>ie</w:t>
      </w:r>
      <w:r w:rsidR="00AD31E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17045">
        <w:rPr>
          <w:rFonts w:ascii="Calibri" w:hAnsi="Calibri" w:cs="Calibri"/>
          <w:spacing w:val="-2"/>
          <w:sz w:val="21"/>
          <w:szCs w:val="21"/>
        </w:rPr>
        <w:t>die</w:t>
      </w:r>
      <w:r w:rsidR="00AD31E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01BB8">
        <w:rPr>
          <w:rFonts w:ascii="Calibri" w:hAnsi="Calibri" w:cs="Calibri"/>
          <w:spacing w:val="-2"/>
          <w:sz w:val="21"/>
          <w:szCs w:val="21"/>
        </w:rPr>
        <w:t>nachweisbare</w:t>
      </w:r>
      <w:r w:rsidR="00AD31E2">
        <w:rPr>
          <w:rFonts w:ascii="Calibri" w:hAnsi="Calibri" w:cs="Calibri"/>
          <w:spacing w:val="-2"/>
          <w:sz w:val="21"/>
          <w:szCs w:val="21"/>
        </w:rPr>
        <w:t xml:space="preserve"> Bewertung der Feuerwiderstandsdauer</w:t>
      </w:r>
      <w:r w:rsidR="00B32A0F">
        <w:rPr>
          <w:rFonts w:ascii="Calibri" w:hAnsi="Calibri" w:cs="Calibri"/>
          <w:spacing w:val="-2"/>
          <w:sz w:val="21"/>
          <w:szCs w:val="21"/>
        </w:rPr>
        <w:t xml:space="preserve">“, </w:t>
      </w:r>
      <w:r w:rsidR="00901442">
        <w:rPr>
          <w:rFonts w:ascii="Calibri" w:hAnsi="Calibri" w:cs="Calibri"/>
          <w:spacing w:val="-2"/>
          <w:sz w:val="21"/>
          <w:szCs w:val="21"/>
        </w:rPr>
        <w:t>sagt</w:t>
      </w:r>
      <w:r w:rsidR="00B32A0F">
        <w:rPr>
          <w:rFonts w:ascii="Calibri" w:hAnsi="Calibri" w:cs="Calibri"/>
          <w:spacing w:val="-2"/>
          <w:sz w:val="21"/>
          <w:szCs w:val="21"/>
        </w:rPr>
        <w:t xml:space="preserve"> Heiko Fassbender</w:t>
      </w:r>
      <w:r w:rsidR="00AD31E2">
        <w:rPr>
          <w:rFonts w:ascii="Calibri" w:hAnsi="Calibri" w:cs="Calibri"/>
          <w:spacing w:val="-2"/>
          <w:sz w:val="21"/>
          <w:szCs w:val="21"/>
        </w:rPr>
        <w:t>.</w:t>
      </w:r>
    </w:p>
    <w:p w14:paraId="153F0D89" w14:textId="29BB6250" w:rsidR="00F710EB" w:rsidRDefault="00D4115A" w:rsidP="00DD2C6D">
      <w:pPr>
        <w:spacing w:after="120" w:line="360" w:lineRule="auto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>Ebenso wie d</w:t>
      </w:r>
      <w:r w:rsidR="00C179A9">
        <w:rPr>
          <w:rFonts w:ascii="Calibri" w:hAnsi="Calibri" w:cs="Calibri"/>
          <w:spacing w:val="-2"/>
          <w:sz w:val="21"/>
          <w:szCs w:val="21"/>
        </w:rPr>
        <w:t xml:space="preserve">ie Nachhaltigkeitsaspekte </w:t>
      </w:r>
      <w:r w:rsidR="00B5781E">
        <w:rPr>
          <w:rFonts w:ascii="Calibri" w:hAnsi="Calibri" w:cs="Calibri"/>
          <w:spacing w:val="-2"/>
          <w:sz w:val="21"/>
          <w:szCs w:val="21"/>
        </w:rPr>
        <w:t>und der</w:t>
      </w:r>
      <w:r w:rsidR="00B32A0F">
        <w:rPr>
          <w:rFonts w:ascii="Calibri" w:hAnsi="Calibri" w:cs="Calibri"/>
          <w:spacing w:val="-2"/>
          <w:sz w:val="21"/>
          <w:szCs w:val="21"/>
        </w:rPr>
        <w:t xml:space="preserve"> verbesserte </w:t>
      </w:r>
      <w:r w:rsidR="00C179A9">
        <w:rPr>
          <w:rFonts w:ascii="Calibri" w:hAnsi="Calibri" w:cs="Calibri"/>
          <w:spacing w:val="-2"/>
          <w:sz w:val="21"/>
          <w:szCs w:val="21"/>
        </w:rPr>
        <w:t xml:space="preserve">Brandschutz </w:t>
      </w:r>
      <w:r w:rsidR="00B32A0F">
        <w:rPr>
          <w:rFonts w:ascii="Calibri" w:hAnsi="Calibri" w:cs="Calibri"/>
          <w:spacing w:val="-2"/>
          <w:sz w:val="21"/>
          <w:szCs w:val="21"/>
        </w:rPr>
        <w:t xml:space="preserve">gehörten </w:t>
      </w:r>
      <w:r>
        <w:rPr>
          <w:rFonts w:ascii="Calibri" w:hAnsi="Calibri" w:cs="Calibri"/>
          <w:spacing w:val="-2"/>
          <w:sz w:val="21"/>
          <w:szCs w:val="21"/>
        </w:rPr>
        <w:t xml:space="preserve">auch hohe energetische Maßstäbe </w:t>
      </w:r>
      <w:r w:rsidR="00B32A0F">
        <w:rPr>
          <w:rFonts w:ascii="Calibri" w:hAnsi="Calibri" w:cs="Calibri"/>
          <w:spacing w:val="-2"/>
          <w:sz w:val="21"/>
          <w:szCs w:val="21"/>
        </w:rPr>
        <w:t xml:space="preserve">zu den </w:t>
      </w:r>
      <w:r w:rsidR="002C63AF">
        <w:rPr>
          <w:rFonts w:ascii="Calibri" w:hAnsi="Calibri" w:cs="Calibri"/>
          <w:spacing w:val="-2"/>
          <w:sz w:val="21"/>
          <w:szCs w:val="21"/>
        </w:rPr>
        <w:t>An</w:t>
      </w:r>
      <w:r w:rsidR="00B32A0F">
        <w:rPr>
          <w:rFonts w:ascii="Calibri" w:hAnsi="Calibri" w:cs="Calibri"/>
          <w:spacing w:val="-2"/>
          <w:sz w:val="21"/>
          <w:szCs w:val="21"/>
        </w:rPr>
        <w:t xml:space="preserve">forderungen der Auftraggeber. So sollte die </w:t>
      </w:r>
      <w:r w:rsidR="00672CF4">
        <w:rPr>
          <w:rFonts w:ascii="Calibri" w:hAnsi="Calibri" w:cs="Calibri"/>
          <w:spacing w:val="-2"/>
          <w:sz w:val="21"/>
          <w:szCs w:val="21"/>
        </w:rPr>
        <w:t>H</w:t>
      </w:r>
      <w:r w:rsidR="00B32A0F">
        <w:rPr>
          <w:rFonts w:ascii="Calibri" w:hAnsi="Calibri" w:cs="Calibri"/>
          <w:spacing w:val="-2"/>
          <w:sz w:val="21"/>
          <w:szCs w:val="21"/>
        </w:rPr>
        <w:t xml:space="preserve">alle nach der Sanierung über </w:t>
      </w:r>
      <w:r w:rsidR="00DF02A6">
        <w:rPr>
          <w:rFonts w:ascii="Calibri" w:hAnsi="Calibri" w:cs="Calibri"/>
          <w:spacing w:val="-2"/>
          <w:sz w:val="21"/>
          <w:szCs w:val="21"/>
        </w:rPr>
        <w:t>ein Dach</w:t>
      </w:r>
      <w:r w:rsidR="00672CF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F02A6">
        <w:rPr>
          <w:rFonts w:ascii="Calibri" w:hAnsi="Calibri" w:cs="Calibri"/>
          <w:spacing w:val="-2"/>
          <w:sz w:val="21"/>
          <w:szCs w:val="21"/>
        </w:rPr>
        <w:t>verfügen, dass sowohl die Integration einer</w:t>
      </w:r>
      <w:r w:rsidR="00B32A0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F02A6">
        <w:rPr>
          <w:rFonts w:ascii="Calibri" w:hAnsi="Calibri" w:cs="Calibri"/>
          <w:spacing w:val="-2"/>
          <w:sz w:val="21"/>
          <w:szCs w:val="21"/>
        </w:rPr>
        <w:t>hoch</w:t>
      </w:r>
      <w:r w:rsidR="002E6232">
        <w:rPr>
          <w:rFonts w:ascii="Calibri" w:hAnsi="Calibri" w:cs="Calibri"/>
          <w:spacing w:val="-2"/>
          <w:sz w:val="21"/>
          <w:szCs w:val="21"/>
        </w:rPr>
        <w:t xml:space="preserve">effizienten </w:t>
      </w:r>
      <w:r w:rsidR="00DF02A6">
        <w:rPr>
          <w:rFonts w:ascii="Calibri" w:hAnsi="Calibri" w:cs="Calibri"/>
          <w:spacing w:val="-2"/>
          <w:sz w:val="21"/>
          <w:szCs w:val="21"/>
        </w:rPr>
        <w:t>D</w:t>
      </w:r>
      <w:r w:rsidR="00AD31E2">
        <w:rPr>
          <w:rFonts w:ascii="Calibri" w:hAnsi="Calibri" w:cs="Calibri"/>
          <w:spacing w:val="-2"/>
          <w:sz w:val="21"/>
          <w:szCs w:val="21"/>
        </w:rPr>
        <w:t>ämmun</w:t>
      </w:r>
      <w:r w:rsidR="00B32A0F">
        <w:rPr>
          <w:rFonts w:ascii="Calibri" w:hAnsi="Calibri" w:cs="Calibri"/>
          <w:spacing w:val="-2"/>
          <w:sz w:val="21"/>
          <w:szCs w:val="21"/>
        </w:rPr>
        <w:t>g</w:t>
      </w:r>
      <w:r w:rsidR="00AD31E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F02A6">
        <w:rPr>
          <w:rFonts w:ascii="Calibri" w:hAnsi="Calibri" w:cs="Calibri"/>
          <w:spacing w:val="-2"/>
          <w:sz w:val="21"/>
          <w:szCs w:val="21"/>
        </w:rPr>
        <w:t>als auch</w:t>
      </w:r>
      <w:r w:rsidR="002F2A51">
        <w:rPr>
          <w:rFonts w:ascii="Calibri" w:hAnsi="Calibri" w:cs="Calibri"/>
          <w:spacing w:val="-2"/>
          <w:sz w:val="21"/>
          <w:szCs w:val="21"/>
        </w:rPr>
        <w:t xml:space="preserve"> die</w:t>
      </w:r>
      <w:r w:rsidR="00DF02A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72CF4">
        <w:rPr>
          <w:rFonts w:ascii="Calibri" w:hAnsi="Calibri" w:cs="Calibri"/>
          <w:spacing w:val="-2"/>
          <w:sz w:val="21"/>
          <w:szCs w:val="21"/>
        </w:rPr>
        <w:t>Innenm</w:t>
      </w:r>
      <w:r w:rsidR="00DF02A6">
        <w:rPr>
          <w:rFonts w:ascii="Calibri" w:hAnsi="Calibri" w:cs="Calibri"/>
          <w:spacing w:val="-2"/>
          <w:sz w:val="21"/>
          <w:szCs w:val="21"/>
        </w:rPr>
        <w:t xml:space="preserve">ontage </w:t>
      </w:r>
      <w:r w:rsidR="00672CF4">
        <w:rPr>
          <w:rFonts w:ascii="Calibri" w:hAnsi="Calibri" w:cs="Calibri"/>
          <w:spacing w:val="-2"/>
          <w:sz w:val="21"/>
          <w:szCs w:val="21"/>
        </w:rPr>
        <w:t>von</w:t>
      </w:r>
      <w:r w:rsidR="00DF02A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F02A6" w:rsidRPr="00DF02A6">
        <w:rPr>
          <w:rFonts w:ascii="Calibri" w:hAnsi="Calibri" w:cs="Calibri"/>
          <w:spacing w:val="-2"/>
          <w:sz w:val="21"/>
          <w:szCs w:val="21"/>
        </w:rPr>
        <w:t>Kü</w:t>
      </w:r>
      <w:r w:rsidR="00DF02A6">
        <w:rPr>
          <w:rFonts w:ascii="Calibri" w:hAnsi="Calibri" w:cs="Calibri"/>
          <w:spacing w:val="-2"/>
          <w:sz w:val="21"/>
          <w:szCs w:val="21"/>
        </w:rPr>
        <w:t>hl-/Heizdecken</w:t>
      </w:r>
      <w:r w:rsidR="00672CF4">
        <w:rPr>
          <w:rFonts w:ascii="Calibri" w:hAnsi="Calibri" w:cs="Calibri"/>
          <w:spacing w:val="-2"/>
          <w:sz w:val="21"/>
          <w:szCs w:val="21"/>
        </w:rPr>
        <w:t xml:space="preserve"> ermöglicht</w:t>
      </w:r>
      <w:r w:rsidR="00DF02A6">
        <w:rPr>
          <w:rFonts w:ascii="Calibri" w:hAnsi="Calibri" w:cs="Calibri"/>
          <w:spacing w:val="-2"/>
          <w:sz w:val="21"/>
          <w:szCs w:val="21"/>
        </w:rPr>
        <w:t xml:space="preserve">. Außerdem sollte </w:t>
      </w:r>
      <w:r w:rsidR="003E4CCB">
        <w:rPr>
          <w:rFonts w:ascii="Calibri" w:hAnsi="Calibri" w:cs="Calibri"/>
          <w:spacing w:val="-2"/>
          <w:sz w:val="21"/>
          <w:szCs w:val="21"/>
        </w:rPr>
        <w:t>sie</w:t>
      </w:r>
      <w:r w:rsidR="00DF02A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E6232">
        <w:rPr>
          <w:rFonts w:ascii="Calibri" w:hAnsi="Calibri" w:cs="Calibri"/>
          <w:spacing w:val="-2"/>
          <w:sz w:val="21"/>
          <w:szCs w:val="21"/>
        </w:rPr>
        <w:t xml:space="preserve">auf </w:t>
      </w:r>
      <w:r w:rsidR="00DF02A6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B32A0F">
        <w:rPr>
          <w:rFonts w:ascii="Calibri" w:hAnsi="Calibri" w:cs="Calibri"/>
          <w:spacing w:val="-2"/>
          <w:sz w:val="21"/>
          <w:szCs w:val="21"/>
        </w:rPr>
        <w:t>Installation einer P</w:t>
      </w:r>
      <w:r w:rsidR="00672CF4">
        <w:rPr>
          <w:rFonts w:ascii="Calibri" w:hAnsi="Calibri" w:cs="Calibri"/>
          <w:spacing w:val="-2"/>
          <w:sz w:val="21"/>
          <w:szCs w:val="21"/>
        </w:rPr>
        <w:t>V-</w:t>
      </w:r>
      <w:r w:rsidR="00B32A0F">
        <w:rPr>
          <w:rFonts w:ascii="Calibri" w:hAnsi="Calibri" w:cs="Calibri"/>
          <w:spacing w:val="-2"/>
          <w:sz w:val="21"/>
          <w:szCs w:val="21"/>
        </w:rPr>
        <w:t xml:space="preserve">Anlage </w:t>
      </w:r>
      <w:r w:rsidR="00672CF4">
        <w:rPr>
          <w:rFonts w:ascii="Calibri" w:hAnsi="Calibri" w:cs="Calibri"/>
          <w:spacing w:val="-2"/>
          <w:sz w:val="21"/>
          <w:szCs w:val="21"/>
        </w:rPr>
        <w:t>und</w:t>
      </w:r>
      <w:r w:rsidR="00DF02A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E6232">
        <w:rPr>
          <w:rFonts w:ascii="Calibri" w:hAnsi="Calibri" w:cs="Calibri"/>
          <w:spacing w:val="-2"/>
          <w:sz w:val="21"/>
          <w:szCs w:val="21"/>
        </w:rPr>
        <w:t>die</w:t>
      </w:r>
      <w:r w:rsidR="00DF02A6">
        <w:rPr>
          <w:rFonts w:ascii="Calibri" w:hAnsi="Calibri" w:cs="Calibri"/>
          <w:spacing w:val="-2"/>
          <w:sz w:val="21"/>
          <w:szCs w:val="21"/>
        </w:rPr>
        <w:t xml:space="preserve"> extensive Begrünung</w:t>
      </w:r>
      <w:r w:rsidR="00875B4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E6232">
        <w:rPr>
          <w:rFonts w:ascii="Calibri" w:hAnsi="Calibri" w:cs="Calibri"/>
          <w:spacing w:val="-2"/>
          <w:sz w:val="21"/>
          <w:szCs w:val="21"/>
        </w:rPr>
        <w:t xml:space="preserve">ausgelegt sein. </w:t>
      </w:r>
      <w:r w:rsidR="00672CF4">
        <w:rPr>
          <w:rFonts w:ascii="Calibri" w:hAnsi="Calibri" w:cs="Calibri"/>
          <w:spacing w:val="-2"/>
          <w:sz w:val="21"/>
          <w:szCs w:val="21"/>
        </w:rPr>
        <w:t xml:space="preserve">Überdies </w:t>
      </w:r>
      <w:r w:rsidR="002E6232">
        <w:rPr>
          <w:rFonts w:ascii="Calibri" w:hAnsi="Calibri" w:cs="Calibri"/>
          <w:spacing w:val="-2"/>
          <w:sz w:val="21"/>
          <w:szCs w:val="21"/>
        </w:rPr>
        <w:t>war vorgesehen, die Nutzungsflexibilität de</w:t>
      </w:r>
      <w:r w:rsidR="000A7634">
        <w:rPr>
          <w:rFonts w:ascii="Calibri" w:hAnsi="Calibri" w:cs="Calibri"/>
          <w:spacing w:val="-2"/>
          <w:sz w:val="21"/>
          <w:szCs w:val="21"/>
        </w:rPr>
        <w:t>s Gebäudes</w:t>
      </w:r>
      <w:r w:rsidR="002E6232">
        <w:rPr>
          <w:rFonts w:ascii="Calibri" w:hAnsi="Calibri" w:cs="Calibri"/>
          <w:spacing w:val="-2"/>
          <w:sz w:val="21"/>
          <w:szCs w:val="21"/>
        </w:rPr>
        <w:t xml:space="preserve"> so zu erweitern, </w:t>
      </w:r>
      <w:r w:rsidR="002E6232">
        <w:rPr>
          <w:rFonts w:ascii="Calibri" w:hAnsi="Calibri" w:cs="Calibri"/>
          <w:spacing w:val="-2"/>
          <w:sz w:val="21"/>
          <w:szCs w:val="21"/>
        </w:rPr>
        <w:lastRenderedPageBreak/>
        <w:t xml:space="preserve">dass </w:t>
      </w:r>
      <w:r w:rsidR="00672CF4">
        <w:rPr>
          <w:rFonts w:ascii="Calibri" w:hAnsi="Calibri" w:cs="Calibri"/>
          <w:spacing w:val="-2"/>
          <w:sz w:val="21"/>
          <w:szCs w:val="21"/>
        </w:rPr>
        <w:t>es für</w:t>
      </w:r>
      <w:r w:rsidR="000A763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F2713">
        <w:rPr>
          <w:rFonts w:ascii="Calibri" w:hAnsi="Calibri" w:cs="Calibri"/>
          <w:spacing w:val="-2"/>
          <w:sz w:val="21"/>
          <w:szCs w:val="21"/>
        </w:rPr>
        <w:t xml:space="preserve">Veranstaltungen mit mehr als 200 Personen </w:t>
      </w:r>
      <w:r w:rsidR="00B5781E">
        <w:rPr>
          <w:rFonts w:ascii="Calibri" w:hAnsi="Calibri" w:cs="Calibri"/>
          <w:spacing w:val="-2"/>
          <w:sz w:val="21"/>
          <w:szCs w:val="21"/>
        </w:rPr>
        <w:t>dienen</w:t>
      </w:r>
      <w:r w:rsidR="000F2713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5781E">
        <w:rPr>
          <w:rFonts w:ascii="Calibri" w:hAnsi="Calibri" w:cs="Calibri"/>
          <w:spacing w:val="-2"/>
          <w:sz w:val="21"/>
          <w:szCs w:val="21"/>
        </w:rPr>
        <w:t>kann</w:t>
      </w:r>
      <w:r w:rsidR="000F2713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E6232">
        <w:rPr>
          <w:rFonts w:ascii="Calibri" w:hAnsi="Calibri" w:cs="Calibri"/>
          <w:spacing w:val="-2"/>
          <w:sz w:val="21"/>
          <w:szCs w:val="21"/>
        </w:rPr>
        <w:t xml:space="preserve">– </w:t>
      </w:r>
      <w:r w:rsidR="00B5781E">
        <w:rPr>
          <w:rFonts w:ascii="Calibri" w:hAnsi="Calibri" w:cs="Calibri"/>
          <w:spacing w:val="-2"/>
          <w:sz w:val="21"/>
          <w:szCs w:val="21"/>
        </w:rPr>
        <w:t>d</w:t>
      </w:r>
      <w:r w:rsidR="002E6232">
        <w:rPr>
          <w:rFonts w:ascii="Calibri" w:hAnsi="Calibri" w:cs="Calibri"/>
          <w:spacing w:val="-2"/>
          <w:sz w:val="21"/>
          <w:szCs w:val="21"/>
        </w:rPr>
        <w:t xml:space="preserve">ie </w:t>
      </w:r>
      <w:r w:rsidR="00B5781E">
        <w:rPr>
          <w:rFonts w:ascii="Calibri" w:hAnsi="Calibri" w:cs="Calibri"/>
          <w:spacing w:val="-2"/>
          <w:sz w:val="21"/>
          <w:szCs w:val="21"/>
        </w:rPr>
        <w:t xml:space="preserve">Halle </w:t>
      </w:r>
      <w:r w:rsidR="002E6232">
        <w:rPr>
          <w:rFonts w:ascii="Calibri" w:hAnsi="Calibri" w:cs="Calibri"/>
          <w:spacing w:val="-2"/>
          <w:sz w:val="21"/>
          <w:szCs w:val="21"/>
        </w:rPr>
        <w:t>also de</w:t>
      </w:r>
      <w:r w:rsidR="00AE10D0">
        <w:rPr>
          <w:rFonts w:ascii="Calibri" w:hAnsi="Calibri" w:cs="Calibri"/>
          <w:spacing w:val="-2"/>
          <w:sz w:val="21"/>
          <w:szCs w:val="21"/>
        </w:rPr>
        <w:t xml:space="preserve">n Kriterien der </w:t>
      </w:r>
      <w:r w:rsidR="00F710EB">
        <w:rPr>
          <w:rFonts w:ascii="Calibri" w:hAnsi="Calibri" w:cs="Calibri"/>
          <w:spacing w:val="-2"/>
          <w:sz w:val="21"/>
          <w:szCs w:val="21"/>
        </w:rPr>
        <w:t xml:space="preserve">deutschen </w:t>
      </w:r>
      <w:r w:rsidR="00AE10D0">
        <w:rPr>
          <w:rFonts w:ascii="Calibri" w:hAnsi="Calibri" w:cs="Calibri"/>
          <w:spacing w:val="-2"/>
          <w:sz w:val="21"/>
          <w:szCs w:val="21"/>
        </w:rPr>
        <w:t>Versammlungsstättenverordnung entspr</w:t>
      </w:r>
      <w:r w:rsidR="00F710EB">
        <w:rPr>
          <w:rFonts w:ascii="Calibri" w:hAnsi="Calibri" w:cs="Calibri"/>
          <w:spacing w:val="-2"/>
          <w:sz w:val="21"/>
          <w:szCs w:val="21"/>
        </w:rPr>
        <w:t>icht</w:t>
      </w:r>
      <w:r w:rsidR="002E6232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AE10D0">
        <w:rPr>
          <w:rFonts w:ascii="Calibri" w:hAnsi="Calibri" w:cs="Calibri"/>
          <w:spacing w:val="-2"/>
          <w:sz w:val="21"/>
          <w:szCs w:val="21"/>
        </w:rPr>
        <w:t>„</w:t>
      </w:r>
      <w:r w:rsidR="00C16B24">
        <w:rPr>
          <w:rFonts w:ascii="Calibri" w:hAnsi="Calibri" w:cs="Calibri"/>
          <w:spacing w:val="-2"/>
          <w:sz w:val="21"/>
          <w:szCs w:val="21"/>
        </w:rPr>
        <w:t>Weil</w:t>
      </w:r>
      <w:r w:rsidR="000D3A3C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17045">
        <w:rPr>
          <w:rFonts w:ascii="Calibri" w:hAnsi="Calibri" w:cs="Calibri"/>
          <w:spacing w:val="-2"/>
          <w:sz w:val="21"/>
          <w:szCs w:val="21"/>
        </w:rPr>
        <w:t xml:space="preserve">all </w:t>
      </w:r>
      <w:r w:rsidR="000D3A3C">
        <w:rPr>
          <w:rFonts w:ascii="Calibri" w:hAnsi="Calibri" w:cs="Calibri"/>
          <w:spacing w:val="-2"/>
          <w:sz w:val="21"/>
          <w:szCs w:val="21"/>
        </w:rPr>
        <w:t xml:space="preserve">das mit der alten Betondecke und ihren </w:t>
      </w:r>
      <w:r w:rsidR="00017045">
        <w:rPr>
          <w:rFonts w:ascii="Calibri" w:hAnsi="Calibri" w:cs="Calibri"/>
          <w:spacing w:val="-2"/>
          <w:sz w:val="21"/>
          <w:szCs w:val="21"/>
        </w:rPr>
        <w:t>geringen</w:t>
      </w:r>
      <w:r w:rsidR="000D3A3C">
        <w:rPr>
          <w:rFonts w:ascii="Calibri" w:hAnsi="Calibri" w:cs="Calibri"/>
          <w:spacing w:val="-2"/>
          <w:sz w:val="21"/>
          <w:szCs w:val="21"/>
        </w:rPr>
        <w:t xml:space="preserve"> Traglastreserven nicht machbar war, mussten wir </w:t>
      </w:r>
      <w:r w:rsidR="00134F19">
        <w:rPr>
          <w:rFonts w:ascii="Calibri" w:hAnsi="Calibri" w:cs="Calibri"/>
          <w:spacing w:val="-2"/>
          <w:sz w:val="21"/>
          <w:szCs w:val="21"/>
        </w:rPr>
        <w:t xml:space="preserve">uns </w:t>
      </w:r>
      <w:r w:rsidR="000D3A3C">
        <w:rPr>
          <w:rFonts w:ascii="Calibri" w:hAnsi="Calibri" w:cs="Calibri"/>
          <w:spacing w:val="-2"/>
          <w:sz w:val="21"/>
          <w:szCs w:val="21"/>
        </w:rPr>
        <w:t xml:space="preserve">eine Lösung </w:t>
      </w:r>
      <w:r w:rsidR="00134F19">
        <w:rPr>
          <w:rFonts w:ascii="Calibri" w:hAnsi="Calibri" w:cs="Calibri"/>
          <w:spacing w:val="-2"/>
          <w:sz w:val="21"/>
          <w:szCs w:val="21"/>
        </w:rPr>
        <w:t>einfallen lassen</w:t>
      </w:r>
      <w:r w:rsidR="000D3A3C">
        <w:rPr>
          <w:rFonts w:ascii="Calibri" w:hAnsi="Calibri" w:cs="Calibri"/>
          <w:spacing w:val="-2"/>
          <w:sz w:val="21"/>
          <w:szCs w:val="21"/>
        </w:rPr>
        <w:t xml:space="preserve">, die sowohl </w:t>
      </w:r>
      <w:r w:rsidR="00B5781E">
        <w:rPr>
          <w:rFonts w:ascii="Calibri" w:hAnsi="Calibri" w:cs="Calibri"/>
          <w:spacing w:val="-2"/>
          <w:sz w:val="21"/>
          <w:szCs w:val="21"/>
        </w:rPr>
        <w:t xml:space="preserve">mit </w:t>
      </w:r>
      <w:r w:rsidR="000D3A3C">
        <w:rPr>
          <w:rFonts w:ascii="Calibri" w:hAnsi="Calibri" w:cs="Calibri"/>
          <w:spacing w:val="-2"/>
          <w:sz w:val="21"/>
          <w:szCs w:val="21"/>
        </w:rPr>
        <w:t>den Anforderungen an den Klima</w:t>
      </w:r>
      <w:r w:rsidR="00C16B24">
        <w:rPr>
          <w:rFonts w:ascii="Calibri" w:hAnsi="Calibri" w:cs="Calibri"/>
          <w:spacing w:val="-2"/>
          <w:sz w:val="21"/>
          <w:szCs w:val="21"/>
        </w:rPr>
        <w:t xml:space="preserve">- und </w:t>
      </w:r>
      <w:r w:rsidR="000D3A3C">
        <w:rPr>
          <w:rFonts w:ascii="Calibri" w:hAnsi="Calibri" w:cs="Calibri"/>
          <w:spacing w:val="-2"/>
          <w:sz w:val="21"/>
          <w:szCs w:val="21"/>
        </w:rPr>
        <w:t>Ressourcensch</w:t>
      </w:r>
      <w:r w:rsidR="00C16B24">
        <w:rPr>
          <w:rFonts w:ascii="Calibri" w:hAnsi="Calibri" w:cs="Calibri"/>
          <w:spacing w:val="-2"/>
          <w:sz w:val="21"/>
          <w:szCs w:val="21"/>
        </w:rPr>
        <w:t xml:space="preserve">utz </w:t>
      </w:r>
      <w:r w:rsidR="00F710EB">
        <w:rPr>
          <w:rFonts w:ascii="Calibri" w:hAnsi="Calibri" w:cs="Calibri"/>
          <w:spacing w:val="-2"/>
          <w:sz w:val="21"/>
          <w:szCs w:val="21"/>
        </w:rPr>
        <w:t xml:space="preserve">als auch </w:t>
      </w:r>
      <w:r w:rsidR="00B5781E">
        <w:rPr>
          <w:rFonts w:ascii="Calibri" w:hAnsi="Calibri" w:cs="Calibri"/>
          <w:spacing w:val="-2"/>
          <w:sz w:val="21"/>
          <w:szCs w:val="21"/>
        </w:rPr>
        <w:t xml:space="preserve">mit </w:t>
      </w:r>
      <w:r w:rsidR="00672CF4">
        <w:rPr>
          <w:rFonts w:ascii="Calibri" w:hAnsi="Calibri" w:cs="Calibri"/>
          <w:spacing w:val="-2"/>
          <w:sz w:val="21"/>
          <w:szCs w:val="21"/>
        </w:rPr>
        <w:t>der</w:t>
      </w:r>
      <w:r w:rsidR="00F710EB">
        <w:rPr>
          <w:rFonts w:ascii="Calibri" w:hAnsi="Calibri" w:cs="Calibri"/>
          <w:spacing w:val="-2"/>
          <w:sz w:val="21"/>
          <w:szCs w:val="21"/>
        </w:rPr>
        <w:t xml:space="preserve"> Feuerwiderstandsklasse </w:t>
      </w:r>
      <w:r w:rsidR="000D3A3C">
        <w:rPr>
          <w:rFonts w:ascii="Calibri" w:hAnsi="Calibri" w:cs="Calibri"/>
          <w:spacing w:val="-2"/>
          <w:sz w:val="21"/>
          <w:szCs w:val="21"/>
        </w:rPr>
        <w:t xml:space="preserve">F 30  </w:t>
      </w:r>
      <w:r w:rsidR="00B5781E">
        <w:rPr>
          <w:rFonts w:ascii="Calibri" w:hAnsi="Calibri" w:cs="Calibri"/>
          <w:spacing w:val="-2"/>
          <w:sz w:val="21"/>
          <w:szCs w:val="21"/>
        </w:rPr>
        <w:t>vereinbar ist</w:t>
      </w:r>
      <w:r w:rsidR="00F710EB">
        <w:rPr>
          <w:rFonts w:ascii="Calibri" w:hAnsi="Calibri" w:cs="Calibri"/>
          <w:spacing w:val="-2"/>
          <w:sz w:val="21"/>
          <w:szCs w:val="21"/>
        </w:rPr>
        <w:t xml:space="preserve">“, </w:t>
      </w:r>
      <w:r w:rsidR="00672CF4">
        <w:rPr>
          <w:rFonts w:ascii="Calibri" w:hAnsi="Calibri" w:cs="Calibri"/>
          <w:spacing w:val="-2"/>
          <w:sz w:val="21"/>
          <w:szCs w:val="21"/>
        </w:rPr>
        <w:t>so</w:t>
      </w:r>
      <w:r w:rsidR="00901442">
        <w:rPr>
          <w:rFonts w:ascii="Calibri" w:hAnsi="Calibri" w:cs="Calibri"/>
          <w:spacing w:val="-2"/>
          <w:sz w:val="21"/>
          <w:szCs w:val="21"/>
        </w:rPr>
        <w:t xml:space="preserve"> Heiko Fassbender.</w:t>
      </w:r>
    </w:p>
    <w:p w14:paraId="6BD88440" w14:textId="637A452C" w:rsidR="00A12558" w:rsidRPr="00A12558" w:rsidRDefault="00017045" w:rsidP="00DD2C6D">
      <w:pPr>
        <w:spacing w:after="120" w:line="360" w:lineRule="auto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Ne</w:t>
      </w:r>
      <w:r w:rsidR="00134F19">
        <w:rPr>
          <w:rFonts w:ascii="Calibri" w:hAnsi="Calibri" w:cs="Calibri"/>
          <w:b/>
          <w:bCs/>
          <w:spacing w:val="-2"/>
          <w:sz w:val="21"/>
          <w:szCs w:val="21"/>
        </w:rPr>
        <w:t>ue Leichtigkeit</w:t>
      </w:r>
    </w:p>
    <w:p w14:paraId="2CCF23C0" w14:textId="040263D5" w:rsidR="00622CF7" w:rsidRDefault="00487236" w:rsidP="00DC5BCD">
      <w:pPr>
        <w:spacing w:after="120" w:line="360" w:lineRule="auto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Bei der Entwicklung des neuen Dachsystems </w:t>
      </w:r>
      <w:r w:rsidR="00413BAB">
        <w:rPr>
          <w:rFonts w:ascii="Calibri" w:hAnsi="Calibri" w:cs="Calibri"/>
          <w:spacing w:val="-2"/>
          <w:sz w:val="21"/>
          <w:szCs w:val="21"/>
        </w:rPr>
        <w:t xml:space="preserve">folgte </w:t>
      </w:r>
      <w:r w:rsidR="00C65C2B">
        <w:rPr>
          <w:rFonts w:ascii="Calibri" w:hAnsi="Calibri" w:cs="Calibri"/>
          <w:spacing w:val="-2"/>
          <w:sz w:val="21"/>
          <w:szCs w:val="21"/>
        </w:rPr>
        <w:t>K+S</w:t>
      </w:r>
      <w:r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65C2B">
        <w:rPr>
          <w:rFonts w:ascii="Calibri" w:hAnsi="Calibri" w:cs="Calibri"/>
          <w:spacing w:val="-2"/>
          <w:sz w:val="21"/>
          <w:szCs w:val="21"/>
        </w:rPr>
        <w:t>d</w:t>
      </w:r>
      <w:r w:rsidR="00413BAB">
        <w:rPr>
          <w:rFonts w:ascii="Calibri" w:hAnsi="Calibri" w:cs="Calibri"/>
          <w:spacing w:val="-2"/>
          <w:sz w:val="21"/>
          <w:szCs w:val="21"/>
        </w:rPr>
        <w:t>rei</w:t>
      </w:r>
      <w:r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13BAB">
        <w:rPr>
          <w:rFonts w:ascii="Calibri" w:hAnsi="Calibri" w:cs="Calibri"/>
          <w:spacing w:val="-2"/>
          <w:sz w:val="21"/>
          <w:szCs w:val="21"/>
        </w:rPr>
        <w:t xml:space="preserve">Leitgedanken: Erstens, </w:t>
      </w:r>
      <w:r>
        <w:rPr>
          <w:rFonts w:ascii="Calibri" w:hAnsi="Calibri" w:cs="Calibri"/>
          <w:spacing w:val="-2"/>
          <w:sz w:val="21"/>
          <w:szCs w:val="21"/>
        </w:rPr>
        <w:t>d</w:t>
      </w:r>
      <w:r w:rsidR="00867C21">
        <w:rPr>
          <w:rFonts w:ascii="Calibri" w:hAnsi="Calibri" w:cs="Calibri"/>
          <w:spacing w:val="-2"/>
          <w:sz w:val="21"/>
          <w:szCs w:val="21"/>
        </w:rPr>
        <w:t xml:space="preserve">ank </w:t>
      </w:r>
      <w:r w:rsidR="00867C21" w:rsidRPr="00C8539F">
        <w:rPr>
          <w:rFonts w:ascii="Calibri" w:hAnsi="Calibri" w:cs="Calibri"/>
          <w:spacing w:val="-2"/>
          <w:sz w:val="21"/>
          <w:szCs w:val="21"/>
        </w:rPr>
        <w:t xml:space="preserve">der gut erhaltenen Substanz des Bauwerks </w:t>
      </w:r>
      <w:r w:rsidR="00413BAB" w:rsidRPr="00C8539F">
        <w:rPr>
          <w:rFonts w:ascii="Calibri" w:hAnsi="Calibri" w:cs="Calibri"/>
          <w:spacing w:val="-2"/>
          <w:sz w:val="21"/>
          <w:szCs w:val="21"/>
        </w:rPr>
        <w:t>konnte</w:t>
      </w:r>
      <w:r w:rsidR="00C65C2B">
        <w:rPr>
          <w:rFonts w:ascii="Calibri" w:hAnsi="Calibri" w:cs="Calibri"/>
          <w:spacing w:val="-2"/>
          <w:sz w:val="21"/>
          <w:szCs w:val="21"/>
        </w:rPr>
        <w:t>n</w:t>
      </w:r>
      <w:r w:rsidR="00867C21" w:rsidRPr="00C8539F">
        <w:rPr>
          <w:rFonts w:ascii="Calibri" w:hAnsi="Calibri" w:cs="Calibri"/>
          <w:spacing w:val="-2"/>
          <w:sz w:val="21"/>
          <w:szCs w:val="21"/>
        </w:rPr>
        <w:t xml:space="preserve"> alle </w:t>
      </w:r>
      <w:r w:rsidR="00B448C2" w:rsidRPr="00C8539F">
        <w:rPr>
          <w:rFonts w:ascii="Calibri" w:hAnsi="Calibri" w:cs="Calibri"/>
          <w:spacing w:val="-2"/>
          <w:sz w:val="21"/>
          <w:szCs w:val="21"/>
        </w:rPr>
        <w:t>Stützen</w:t>
      </w:r>
      <w:r w:rsidR="00C01BB8">
        <w:rPr>
          <w:rFonts w:ascii="Calibri" w:hAnsi="Calibri" w:cs="Calibri"/>
          <w:spacing w:val="-2"/>
          <w:sz w:val="21"/>
          <w:szCs w:val="21"/>
        </w:rPr>
        <w:t>,</w:t>
      </w:r>
      <w:r w:rsidR="00B448C2" w:rsidRPr="00C8539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67C21" w:rsidRPr="00C8539F">
        <w:rPr>
          <w:rFonts w:ascii="Calibri" w:hAnsi="Calibri" w:cs="Calibri"/>
          <w:spacing w:val="-2"/>
          <w:sz w:val="21"/>
          <w:szCs w:val="21"/>
        </w:rPr>
        <w:t>Wände</w:t>
      </w:r>
      <w:r w:rsidR="00B448C2" w:rsidRPr="00C8539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01BB8">
        <w:rPr>
          <w:rFonts w:ascii="Calibri" w:hAnsi="Calibri" w:cs="Calibri"/>
          <w:spacing w:val="-2"/>
          <w:sz w:val="21"/>
          <w:szCs w:val="21"/>
        </w:rPr>
        <w:t xml:space="preserve">und das gesamte Untergeschoss erhalten und weiter </w:t>
      </w:r>
      <w:r w:rsidR="006E6152">
        <w:rPr>
          <w:rFonts w:ascii="Calibri" w:hAnsi="Calibri" w:cs="Calibri"/>
          <w:spacing w:val="-2"/>
          <w:sz w:val="21"/>
          <w:szCs w:val="21"/>
        </w:rPr>
        <w:t>genutzt</w:t>
      </w:r>
      <w:r w:rsidR="00413BAB">
        <w:rPr>
          <w:rFonts w:ascii="Calibri" w:hAnsi="Calibri" w:cs="Calibri"/>
          <w:spacing w:val="-2"/>
          <w:sz w:val="21"/>
          <w:szCs w:val="21"/>
        </w:rPr>
        <w:t xml:space="preserve"> werden</w:t>
      </w:r>
      <w:r w:rsidR="00867C21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413BAB">
        <w:rPr>
          <w:rFonts w:ascii="Calibri" w:hAnsi="Calibri" w:cs="Calibri"/>
          <w:spacing w:val="-2"/>
          <w:sz w:val="21"/>
          <w:szCs w:val="21"/>
        </w:rPr>
        <w:t>Zweitens</w:t>
      </w:r>
      <w:r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413BAB">
        <w:rPr>
          <w:rFonts w:ascii="Calibri" w:hAnsi="Calibri" w:cs="Calibri"/>
          <w:spacing w:val="-2"/>
          <w:sz w:val="21"/>
          <w:szCs w:val="21"/>
        </w:rPr>
        <w:t>die</w:t>
      </w:r>
      <w:r>
        <w:rPr>
          <w:rFonts w:ascii="Calibri" w:hAnsi="Calibri" w:cs="Calibri"/>
          <w:spacing w:val="-2"/>
          <w:sz w:val="21"/>
          <w:szCs w:val="21"/>
        </w:rPr>
        <w:t xml:space="preserve"> Neukonstruktion </w:t>
      </w:r>
      <w:r w:rsidR="00413BAB">
        <w:rPr>
          <w:rFonts w:ascii="Calibri" w:hAnsi="Calibri" w:cs="Calibri"/>
          <w:spacing w:val="-2"/>
          <w:sz w:val="21"/>
          <w:szCs w:val="21"/>
        </w:rPr>
        <w:t xml:space="preserve">musste </w:t>
      </w:r>
      <w:r>
        <w:rPr>
          <w:rFonts w:ascii="Calibri" w:hAnsi="Calibri" w:cs="Calibri"/>
          <w:spacing w:val="-2"/>
          <w:sz w:val="21"/>
          <w:szCs w:val="21"/>
        </w:rPr>
        <w:t xml:space="preserve">Lastreserven </w:t>
      </w:r>
      <w:r w:rsidR="00C65C2B">
        <w:rPr>
          <w:rFonts w:ascii="Calibri" w:hAnsi="Calibri" w:cs="Calibri"/>
          <w:spacing w:val="-2"/>
          <w:sz w:val="21"/>
          <w:szCs w:val="21"/>
        </w:rPr>
        <w:t>zur</w:t>
      </w:r>
      <w:r>
        <w:rPr>
          <w:rFonts w:ascii="Calibri" w:hAnsi="Calibri" w:cs="Calibri"/>
          <w:spacing w:val="-2"/>
          <w:sz w:val="21"/>
          <w:szCs w:val="21"/>
        </w:rPr>
        <w:t xml:space="preserve"> Integration der klimatechnischen und energetischen Gewerke</w:t>
      </w:r>
      <w:r w:rsidR="00413BA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C5BCD">
        <w:rPr>
          <w:rFonts w:ascii="Calibri" w:hAnsi="Calibri" w:cs="Calibri"/>
          <w:spacing w:val="-2"/>
          <w:sz w:val="21"/>
          <w:szCs w:val="21"/>
        </w:rPr>
        <w:t>bieten</w:t>
      </w:r>
      <w:r>
        <w:rPr>
          <w:rFonts w:ascii="Calibri" w:hAnsi="Calibri" w:cs="Calibri"/>
          <w:spacing w:val="-2"/>
          <w:sz w:val="21"/>
          <w:szCs w:val="21"/>
        </w:rPr>
        <w:t>.</w:t>
      </w:r>
      <w:r w:rsidR="00413BAB">
        <w:rPr>
          <w:rFonts w:ascii="Calibri" w:hAnsi="Calibri" w:cs="Calibri"/>
          <w:spacing w:val="-2"/>
          <w:sz w:val="21"/>
          <w:szCs w:val="21"/>
        </w:rPr>
        <w:t xml:space="preserve"> Und drittens</w:t>
      </w:r>
      <w:r w:rsidR="004332C9">
        <w:rPr>
          <w:rFonts w:ascii="Calibri" w:hAnsi="Calibri" w:cs="Calibri"/>
          <w:spacing w:val="-2"/>
          <w:sz w:val="21"/>
          <w:szCs w:val="21"/>
        </w:rPr>
        <w:t xml:space="preserve"> galt es die</w:t>
      </w:r>
      <w:r w:rsidR="00B94AA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448C2">
        <w:rPr>
          <w:rFonts w:ascii="Calibri" w:hAnsi="Calibri" w:cs="Calibri"/>
          <w:spacing w:val="-2"/>
          <w:sz w:val="21"/>
          <w:szCs w:val="21"/>
        </w:rPr>
        <w:t>erwähnten Brandschutz</w:t>
      </w:r>
      <w:r w:rsidR="00B94AAD">
        <w:rPr>
          <w:rFonts w:ascii="Calibri" w:hAnsi="Calibri" w:cs="Calibri"/>
          <w:spacing w:val="-2"/>
          <w:sz w:val="21"/>
          <w:szCs w:val="21"/>
        </w:rPr>
        <w:t xml:space="preserve">-Anforderungen zu </w:t>
      </w:r>
      <w:r w:rsidR="004332C9">
        <w:rPr>
          <w:rFonts w:ascii="Calibri" w:hAnsi="Calibri" w:cs="Calibri"/>
          <w:spacing w:val="-2"/>
          <w:sz w:val="21"/>
          <w:szCs w:val="21"/>
        </w:rPr>
        <w:t>berücksichtigen</w:t>
      </w:r>
      <w:r w:rsidR="00B94AAD">
        <w:rPr>
          <w:rFonts w:ascii="Calibri" w:hAnsi="Calibri" w:cs="Calibri"/>
          <w:spacing w:val="-2"/>
          <w:sz w:val="21"/>
          <w:szCs w:val="21"/>
        </w:rPr>
        <w:t>.</w:t>
      </w:r>
      <w:r w:rsidR="00413BA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332C9">
        <w:rPr>
          <w:rFonts w:ascii="Calibri" w:hAnsi="Calibri" w:cs="Calibri"/>
          <w:spacing w:val="-2"/>
          <w:sz w:val="21"/>
          <w:szCs w:val="21"/>
        </w:rPr>
        <w:t>„</w:t>
      </w:r>
      <w:r w:rsidR="00C65C2B">
        <w:rPr>
          <w:rFonts w:ascii="Calibri" w:hAnsi="Calibri" w:cs="Calibri"/>
          <w:spacing w:val="-2"/>
          <w:sz w:val="21"/>
          <w:szCs w:val="21"/>
        </w:rPr>
        <w:t xml:space="preserve">Wir </w:t>
      </w:r>
      <w:r w:rsidR="00622CF7">
        <w:rPr>
          <w:rFonts w:ascii="Calibri" w:hAnsi="Calibri" w:cs="Calibri"/>
          <w:spacing w:val="-2"/>
          <w:sz w:val="21"/>
          <w:szCs w:val="21"/>
        </w:rPr>
        <w:t xml:space="preserve">entschieden </w:t>
      </w:r>
      <w:r w:rsidR="00C65C2B">
        <w:rPr>
          <w:rFonts w:ascii="Calibri" w:hAnsi="Calibri" w:cs="Calibri"/>
          <w:spacing w:val="-2"/>
          <w:sz w:val="21"/>
          <w:szCs w:val="21"/>
        </w:rPr>
        <w:t>uns</w:t>
      </w:r>
      <w:r w:rsidR="00622CF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65C2B">
        <w:rPr>
          <w:rFonts w:ascii="Calibri" w:hAnsi="Calibri" w:cs="Calibri"/>
          <w:spacing w:val="-2"/>
          <w:sz w:val="21"/>
          <w:szCs w:val="21"/>
        </w:rPr>
        <w:t xml:space="preserve">daher </w:t>
      </w:r>
      <w:r w:rsidR="00622CF7">
        <w:rPr>
          <w:rFonts w:ascii="Calibri" w:hAnsi="Calibri" w:cs="Calibri"/>
          <w:spacing w:val="-2"/>
          <w:sz w:val="21"/>
          <w:szCs w:val="21"/>
        </w:rPr>
        <w:t>für den</w:t>
      </w:r>
      <w:r w:rsidR="00B448C2">
        <w:rPr>
          <w:rFonts w:ascii="Calibri" w:hAnsi="Calibri" w:cs="Calibri"/>
          <w:spacing w:val="-2"/>
          <w:sz w:val="21"/>
          <w:szCs w:val="21"/>
        </w:rPr>
        <w:t xml:space="preserve"> Rückbau der</w:t>
      </w:r>
      <w:r w:rsidR="004332C9">
        <w:rPr>
          <w:rFonts w:ascii="Calibri" w:hAnsi="Calibri" w:cs="Calibri"/>
          <w:spacing w:val="-2"/>
          <w:sz w:val="21"/>
          <w:szCs w:val="21"/>
        </w:rPr>
        <w:t xml:space="preserve"> alte</w:t>
      </w:r>
      <w:r w:rsidR="00B448C2">
        <w:rPr>
          <w:rFonts w:ascii="Calibri" w:hAnsi="Calibri" w:cs="Calibri"/>
          <w:spacing w:val="-2"/>
          <w:sz w:val="21"/>
          <w:szCs w:val="21"/>
        </w:rPr>
        <w:t>n</w:t>
      </w:r>
      <w:r w:rsidR="004332C9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C63AF">
        <w:rPr>
          <w:rFonts w:ascii="Calibri" w:hAnsi="Calibri" w:cs="Calibri"/>
          <w:spacing w:val="-2"/>
          <w:sz w:val="21"/>
          <w:szCs w:val="21"/>
        </w:rPr>
        <w:t>A</w:t>
      </w:r>
      <w:r w:rsidR="004332C9">
        <w:rPr>
          <w:rFonts w:ascii="Calibri" w:hAnsi="Calibri" w:cs="Calibri"/>
          <w:spacing w:val="-2"/>
          <w:sz w:val="21"/>
          <w:szCs w:val="21"/>
        </w:rPr>
        <w:t xml:space="preserve">ttika </w:t>
      </w:r>
      <w:r w:rsidR="00C65C2B">
        <w:rPr>
          <w:rFonts w:ascii="Calibri" w:hAnsi="Calibri" w:cs="Calibri"/>
          <w:spacing w:val="-2"/>
          <w:sz w:val="21"/>
          <w:szCs w:val="21"/>
        </w:rPr>
        <w:t>und</w:t>
      </w:r>
      <w:r w:rsidR="004332C9">
        <w:rPr>
          <w:rFonts w:ascii="Calibri" w:hAnsi="Calibri" w:cs="Calibri"/>
          <w:spacing w:val="-2"/>
          <w:sz w:val="21"/>
          <w:szCs w:val="21"/>
        </w:rPr>
        <w:t xml:space="preserve"> der alten Dachdecke bis zur Oberkante der Kragstützen </w:t>
      </w:r>
      <w:r w:rsidR="00B448C2">
        <w:rPr>
          <w:rFonts w:ascii="Calibri" w:hAnsi="Calibri" w:cs="Calibri"/>
          <w:spacing w:val="-2"/>
          <w:sz w:val="21"/>
          <w:szCs w:val="21"/>
        </w:rPr>
        <w:t>sowie</w:t>
      </w:r>
      <w:r w:rsidR="004332C9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A7B3A">
        <w:rPr>
          <w:rFonts w:ascii="Calibri" w:hAnsi="Calibri" w:cs="Calibri"/>
          <w:spacing w:val="-2"/>
          <w:sz w:val="21"/>
          <w:szCs w:val="21"/>
        </w:rPr>
        <w:t>zur</w:t>
      </w:r>
      <w:r w:rsidR="00B448C2">
        <w:rPr>
          <w:rFonts w:ascii="Calibri" w:hAnsi="Calibri" w:cs="Calibri"/>
          <w:spacing w:val="-2"/>
          <w:sz w:val="21"/>
          <w:szCs w:val="21"/>
        </w:rPr>
        <w:t xml:space="preserve"> Entwicklung einer </w:t>
      </w:r>
      <w:r w:rsidR="004332C9">
        <w:rPr>
          <w:rFonts w:ascii="Calibri" w:hAnsi="Calibri" w:cs="Calibri"/>
          <w:spacing w:val="-2"/>
          <w:sz w:val="21"/>
          <w:szCs w:val="21"/>
        </w:rPr>
        <w:t>neue</w:t>
      </w:r>
      <w:r w:rsidR="00B448C2">
        <w:rPr>
          <w:rFonts w:ascii="Calibri" w:hAnsi="Calibri" w:cs="Calibri"/>
          <w:spacing w:val="-2"/>
          <w:sz w:val="21"/>
          <w:szCs w:val="21"/>
        </w:rPr>
        <w:t>n F 30-konformen</w:t>
      </w:r>
      <w:r w:rsidR="004332C9">
        <w:rPr>
          <w:rFonts w:ascii="Calibri" w:hAnsi="Calibri" w:cs="Calibri"/>
          <w:spacing w:val="-2"/>
          <w:sz w:val="21"/>
          <w:szCs w:val="21"/>
        </w:rPr>
        <w:t xml:space="preserve"> Dachkonstruktion mit</w:t>
      </w:r>
      <w:r w:rsidR="00B448C2">
        <w:rPr>
          <w:rFonts w:ascii="Calibri" w:hAnsi="Calibri" w:cs="Calibri"/>
          <w:spacing w:val="-2"/>
          <w:sz w:val="21"/>
          <w:szCs w:val="21"/>
        </w:rPr>
        <w:t xml:space="preserve"> neuem Lastkonzept“, erläutert </w:t>
      </w:r>
      <w:r w:rsidR="00C01BB8">
        <w:rPr>
          <w:rFonts w:ascii="Calibri" w:hAnsi="Calibri" w:cs="Calibri"/>
          <w:spacing w:val="-2"/>
          <w:sz w:val="21"/>
          <w:szCs w:val="21"/>
        </w:rPr>
        <w:t>der Tragswerkplaner</w:t>
      </w:r>
      <w:r w:rsidR="00B448C2">
        <w:rPr>
          <w:rFonts w:ascii="Calibri" w:hAnsi="Calibri" w:cs="Calibri"/>
          <w:spacing w:val="-2"/>
          <w:sz w:val="21"/>
          <w:szCs w:val="21"/>
        </w:rPr>
        <w:t>.</w:t>
      </w:r>
    </w:p>
    <w:p w14:paraId="3563D44B" w14:textId="01717D66" w:rsidR="001809C2" w:rsidRPr="00DC5BCD" w:rsidRDefault="00C01BB8" w:rsidP="00DC5BCD">
      <w:pPr>
        <w:spacing w:after="120" w:line="360" w:lineRule="auto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>I</w:t>
      </w:r>
      <w:r w:rsidRPr="00C01BB8">
        <w:rPr>
          <w:rFonts w:ascii="Calibri" w:hAnsi="Calibri" w:cs="Calibri"/>
          <w:spacing w:val="-2"/>
          <w:sz w:val="21"/>
          <w:szCs w:val="21"/>
        </w:rPr>
        <w:t xml:space="preserve">n Zusammenarbeit mit den im Schul- und Sporthallenbau erfahrenen Kollegen von Loewer </w:t>
      </w:r>
      <w:r>
        <w:rPr>
          <w:rFonts w:ascii="Calibri" w:hAnsi="Calibri" w:cs="Calibri"/>
          <w:spacing w:val="-2"/>
          <w:sz w:val="21"/>
          <w:szCs w:val="21"/>
        </w:rPr>
        <w:t xml:space="preserve">+ </w:t>
      </w:r>
      <w:r w:rsidRPr="00C01BB8">
        <w:rPr>
          <w:rFonts w:ascii="Calibri" w:hAnsi="Calibri" w:cs="Calibri"/>
          <w:spacing w:val="-2"/>
          <w:sz w:val="21"/>
          <w:szCs w:val="21"/>
        </w:rPr>
        <w:t xml:space="preserve">Partner </w:t>
      </w:r>
      <w:r>
        <w:rPr>
          <w:rFonts w:ascii="Calibri" w:hAnsi="Calibri" w:cs="Calibri"/>
          <w:spacing w:val="-2"/>
          <w:sz w:val="21"/>
          <w:szCs w:val="21"/>
        </w:rPr>
        <w:t>legte d</w:t>
      </w:r>
      <w:r w:rsidR="00622CF7">
        <w:rPr>
          <w:rFonts w:ascii="Calibri" w:hAnsi="Calibri" w:cs="Calibri"/>
          <w:spacing w:val="-2"/>
          <w:sz w:val="21"/>
          <w:szCs w:val="21"/>
        </w:rPr>
        <w:t>as</w:t>
      </w:r>
      <w:r w:rsidR="00C65C2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C5BCD">
        <w:rPr>
          <w:rFonts w:ascii="Calibri" w:hAnsi="Calibri" w:cs="Calibri"/>
          <w:spacing w:val="-2"/>
          <w:sz w:val="21"/>
          <w:szCs w:val="21"/>
        </w:rPr>
        <w:t xml:space="preserve">Projektteam </w:t>
      </w:r>
      <w:r w:rsidR="00622CF7">
        <w:rPr>
          <w:rFonts w:ascii="Calibri" w:hAnsi="Calibri" w:cs="Calibri"/>
          <w:spacing w:val="-2"/>
          <w:sz w:val="21"/>
          <w:szCs w:val="21"/>
        </w:rPr>
        <w:t xml:space="preserve">von K+S hierbei </w:t>
      </w:r>
      <w:r w:rsidR="00017045">
        <w:rPr>
          <w:rFonts w:ascii="Calibri" w:hAnsi="Calibri" w:cs="Calibri"/>
          <w:spacing w:val="-2"/>
          <w:sz w:val="21"/>
          <w:szCs w:val="21"/>
        </w:rPr>
        <w:t>viel</w:t>
      </w:r>
      <w:r w:rsidR="00DC5BC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C5BCD" w:rsidRPr="00DC5BCD">
        <w:rPr>
          <w:rFonts w:ascii="Calibri" w:hAnsi="Calibri" w:cs="Calibri"/>
          <w:spacing w:val="-2"/>
          <w:sz w:val="21"/>
          <w:szCs w:val="21"/>
        </w:rPr>
        <w:t>Kreativität</w:t>
      </w:r>
      <w:r w:rsidR="00622CF7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E8231D">
        <w:rPr>
          <w:rFonts w:ascii="Calibri" w:hAnsi="Calibri" w:cs="Calibri"/>
          <w:spacing w:val="-2"/>
          <w:sz w:val="21"/>
          <w:szCs w:val="21"/>
        </w:rPr>
        <w:t xml:space="preserve">Augenmaß </w:t>
      </w:r>
      <w:r w:rsidR="00DC5BCD" w:rsidRPr="00DC5BCD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1809C2">
        <w:rPr>
          <w:rFonts w:ascii="Calibri" w:hAnsi="Calibri" w:cs="Calibri"/>
          <w:spacing w:val="-2"/>
          <w:sz w:val="21"/>
          <w:szCs w:val="21"/>
        </w:rPr>
        <w:t>Detailk</w:t>
      </w:r>
      <w:r w:rsidR="00DC5BCD" w:rsidRPr="00DC5BCD">
        <w:rPr>
          <w:rFonts w:ascii="Calibri" w:hAnsi="Calibri" w:cs="Calibri"/>
          <w:spacing w:val="-2"/>
          <w:sz w:val="21"/>
          <w:szCs w:val="21"/>
        </w:rPr>
        <w:t>ompetenz</w:t>
      </w:r>
      <w:r w:rsidR="00DC5BCD">
        <w:rPr>
          <w:rFonts w:ascii="Calibri" w:hAnsi="Calibri" w:cs="Calibri"/>
          <w:spacing w:val="-2"/>
          <w:sz w:val="21"/>
          <w:szCs w:val="21"/>
        </w:rPr>
        <w:t xml:space="preserve"> an den Tag</w:t>
      </w:r>
      <w:r w:rsidR="00622CF7">
        <w:rPr>
          <w:rFonts w:ascii="Calibri" w:hAnsi="Calibri" w:cs="Calibri"/>
          <w:spacing w:val="-2"/>
          <w:sz w:val="21"/>
          <w:szCs w:val="21"/>
        </w:rPr>
        <w:t xml:space="preserve">. </w:t>
      </w:r>
      <w:bookmarkStart w:id="2" w:name="_Hlk181624522"/>
      <w:r w:rsidR="00BA64CA">
        <w:rPr>
          <w:rFonts w:ascii="Calibri" w:hAnsi="Calibri" w:cs="Calibri"/>
          <w:spacing w:val="-2"/>
          <w:sz w:val="21"/>
          <w:szCs w:val="21"/>
        </w:rPr>
        <w:t>Es</w:t>
      </w:r>
      <w:r w:rsidR="00622CF7">
        <w:rPr>
          <w:rFonts w:ascii="Calibri" w:hAnsi="Calibri" w:cs="Calibri"/>
          <w:spacing w:val="-2"/>
          <w:sz w:val="21"/>
          <w:szCs w:val="21"/>
        </w:rPr>
        <w:t xml:space="preserve"> </w:t>
      </w:r>
      <w:bookmarkEnd w:id="2"/>
      <w:r w:rsidR="001809C2">
        <w:rPr>
          <w:rFonts w:ascii="Calibri" w:hAnsi="Calibri" w:cs="Calibri"/>
          <w:spacing w:val="-2"/>
          <w:sz w:val="21"/>
          <w:szCs w:val="21"/>
        </w:rPr>
        <w:t>ent</w:t>
      </w:r>
      <w:r w:rsidR="00ED29C8">
        <w:rPr>
          <w:rFonts w:ascii="Calibri" w:hAnsi="Calibri" w:cs="Calibri"/>
          <w:spacing w:val="-2"/>
          <w:sz w:val="21"/>
          <w:szCs w:val="21"/>
        </w:rPr>
        <w:t xml:space="preserve">wickelte </w:t>
      </w:r>
      <w:r w:rsidR="00216C60">
        <w:rPr>
          <w:rFonts w:ascii="Calibri" w:hAnsi="Calibri" w:cs="Calibri"/>
          <w:spacing w:val="-2"/>
          <w:sz w:val="21"/>
          <w:szCs w:val="21"/>
        </w:rPr>
        <w:t>e</w:t>
      </w:r>
      <w:r w:rsidR="001809C2">
        <w:rPr>
          <w:rFonts w:ascii="Calibri" w:hAnsi="Calibri" w:cs="Calibri"/>
          <w:spacing w:val="-2"/>
          <w:sz w:val="21"/>
          <w:szCs w:val="21"/>
        </w:rPr>
        <w:t>ine mehrschichtige</w:t>
      </w:r>
      <w:r w:rsidR="00ED29C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809C2">
        <w:rPr>
          <w:rFonts w:ascii="Calibri" w:hAnsi="Calibri" w:cs="Calibri"/>
          <w:spacing w:val="-2"/>
          <w:sz w:val="21"/>
          <w:szCs w:val="21"/>
        </w:rPr>
        <w:t xml:space="preserve">Leichtbau-Konstruktion, die </w:t>
      </w:r>
      <w:r w:rsidR="00CD041A">
        <w:rPr>
          <w:rFonts w:ascii="Calibri" w:hAnsi="Calibri" w:cs="Calibri"/>
          <w:spacing w:val="-2"/>
          <w:sz w:val="21"/>
          <w:szCs w:val="21"/>
        </w:rPr>
        <w:t xml:space="preserve">auf den </w:t>
      </w:r>
      <w:r w:rsidR="00321717">
        <w:rPr>
          <w:rFonts w:ascii="Calibri" w:hAnsi="Calibri" w:cs="Calibri"/>
          <w:spacing w:val="-2"/>
          <w:sz w:val="21"/>
          <w:szCs w:val="21"/>
        </w:rPr>
        <w:t>Stahlbetons</w:t>
      </w:r>
      <w:r w:rsidR="00CD041A">
        <w:rPr>
          <w:rFonts w:ascii="Calibri" w:hAnsi="Calibri" w:cs="Calibri"/>
          <w:spacing w:val="-2"/>
          <w:sz w:val="21"/>
          <w:szCs w:val="21"/>
        </w:rPr>
        <w:t>tützen des Bestand</w:t>
      </w:r>
      <w:r w:rsidR="00321717">
        <w:rPr>
          <w:rFonts w:ascii="Calibri" w:hAnsi="Calibri" w:cs="Calibri"/>
          <w:spacing w:val="-2"/>
          <w:sz w:val="21"/>
          <w:szCs w:val="21"/>
        </w:rPr>
        <w:t>s</w:t>
      </w:r>
      <w:r w:rsidR="00CD041A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958EF">
        <w:rPr>
          <w:rFonts w:ascii="Calibri" w:hAnsi="Calibri" w:cs="Calibri"/>
          <w:spacing w:val="-2"/>
          <w:sz w:val="21"/>
          <w:szCs w:val="21"/>
        </w:rPr>
        <w:t xml:space="preserve">nahtlos </w:t>
      </w:r>
      <w:r w:rsidR="00CD041A">
        <w:rPr>
          <w:rFonts w:ascii="Calibri" w:hAnsi="Calibri" w:cs="Calibri"/>
          <w:spacing w:val="-2"/>
          <w:sz w:val="21"/>
          <w:szCs w:val="21"/>
        </w:rPr>
        <w:t xml:space="preserve">aufsetzt, </w:t>
      </w:r>
      <w:r w:rsidR="00346E16">
        <w:rPr>
          <w:rFonts w:ascii="Calibri" w:hAnsi="Calibri" w:cs="Calibri"/>
          <w:spacing w:val="-2"/>
          <w:sz w:val="21"/>
          <w:szCs w:val="21"/>
        </w:rPr>
        <w:t xml:space="preserve">alle </w:t>
      </w:r>
      <w:r w:rsidR="00BA203C">
        <w:rPr>
          <w:rFonts w:ascii="Calibri" w:hAnsi="Calibri" w:cs="Calibri"/>
          <w:spacing w:val="-2"/>
          <w:sz w:val="21"/>
          <w:szCs w:val="21"/>
        </w:rPr>
        <w:t>An</w:t>
      </w:r>
      <w:r w:rsidR="00CD041A">
        <w:rPr>
          <w:rFonts w:ascii="Calibri" w:hAnsi="Calibri" w:cs="Calibri"/>
          <w:spacing w:val="-2"/>
          <w:sz w:val="21"/>
          <w:szCs w:val="21"/>
        </w:rPr>
        <w:t>forder</w:t>
      </w:r>
      <w:r w:rsidR="00BA203C">
        <w:rPr>
          <w:rFonts w:ascii="Calibri" w:hAnsi="Calibri" w:cs="Calibri"/>
          <w:spacing w:val="-2"/>
          <w:sz w:val="21"/>
          <w:szCs w:val="21"/>
        </w:rPr>
        <w:t>ungen</w:t>
      </w:r>
      <w:r w:rsidR="00CD041A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22CF7">
        <w:rPr>
          <w:rFonts w:ascii="Calibri" w:hAnsi="Calibri" w:cs="Calibri"/>
          <w:spacing w:val="-2"/>
          <w:sz w:val="21"/>
          <w:szCs w:val="21"/>
        </w:rPr>
        <w:t xml:space="preserve">erfüllt und </w:t>
      </w:r>
      <w:r w:rsidR="00BA64CA">
        <w:rPr>
          <w:rFonts w:ascii="Calibri" w:hAnsi="Calibri" w:cs="Calibri"/>
          <w:spacing w:val="-2"/>
          <w:sz w:val="21"/>
          <w:szCs w:val="21"/>
        </w:rPr>
        <w:t xml:space="preserve">sich </w:t>
      </w:r>
      <w:r w:rsidR="001809C2">
        <w:rPr>
          <w:rFonts w:ascii="Calibri" w:hAnsi="Calibri" w:cs="Calibri"/>
          <w:spacing w:val="-2"/>
          <w:sz w:val="21"/>
          <w:szCs w:val="21"/>
        </w:rPr>
        <w:t xml:space="preserve">in energetischer Hinsicht </w:t>
      </w:r>
      <w:r w:rsidR="00622CF7">
        <w:rPr>
          <w:rFonts w:ascii="Calibri" w:hAnsi="Calibri" w:cs="Calibri"/>
          <w:spacing w:val="-2"/>
          <w:sz w:val="21"/>
          <w:szCs w:val="21"/>
        </w:rPr>
        <w:t xml:space="preserve">sogar </w:t>
      </w:r>
      <w:r w:rsidR="001809C2">
        <w:rPr>
          <w:rFonts w:ascii="Calibri" w:hAnsi="Calibri" w:cs="Calibri"/>
          <w:spacing w:val="-2"/>
          <w:sz w:val="21"/>
          <w:szCs w:val="21"/>
        </w:rPr>
        <w:t>de</w:t>
      </w:r>
      <w:r w:rsidR="0069180C">
        <w:rPr>
          <w:rFonts w:ascii="Calibri" w:hAnsi="Calibri" w:cs="Calibri"/>
          <w:spacing w:val="-2"/>
          <w:sz w:val="21"/>
          <w:szCs w:val="21"/>
        </w:rPr>
        <w:t>m</w:t>
      </w:r>
      <w:r w:rsidR="001809C2">
        <w:rPr>
          <w:rFonts w:ascii="Calibri" w:hAnsi="Calibri" w:cs="Calibri"/>
          <w:spacing w:val="-2"/>
          <w:sz w:val="21"/>
          <w:szCs w:val="21"/>
        </w:rPr>
        <w:t xml:space="preserve"> Standard </w:t>
      </w:r>
      <w:r w:rsidR="00321717">
        <w:rPr>
          <w:rFonts w:ascii="Calibri" w:hAnsi="Calibri" w:cs="Calibri"/>
          <w:spacing w:val="-2"/>
          <w:sz w:val="21"/>
          <w:szCs w:val="21"/>
        </w:rPr>
        <w:t xml:space="preserve">moderner </w:t>
      </w:r>
      <w:r w:rsidR="001809C2">
        <w:rPr>
          <w:rFonts w:ascii="Calibri" w:hAnsi="Calibri" w:cs="Calibri"/>
          <w:spacing w:val="-2"/>
          <w:sz w:val="21"/>
          <w:szCs w:val="21"/>
        </w:rPr>
        <w:t xml:space="preserve">Passivhäuser </w:t>
      </w:r>
      <w:r w:rsidR="00BA64CA">
        <w:rPr>
          <w:rFonts w:ascii="Calibri" w:hAnsi="Calibri" w:cs="Calibri"/>
          <w:spacing w:val="-2"/>
          <w:sz w:val="21"/>
          <w:szCs w:val="21"/>
        </w:rPr>
        <w:t>annähert</w:t>
      </w:r>
      <w:r w:rsidR="001713B1">
        <w:rPr>
          <w:rFonts w:ascii="Calibri" w:hAnsi="Calibri" w:cs="Calibri"/>
          <w:spacing w:val="-2"/>
          <w:sz w:val="21"/>
          <w:szCs w:val="21"/>
        </w:rPr>
        <w:t>. Als lastabtragende Komponenten kommen in jeder Tragachse schlanke Holzbinder aus Brettschichtholz</w:t>
      </w:r>
      <w:r w:rsidR="00194166">
        <w:rPr>
          <w:rFonts w:ascii="Calibri" w:hAnsi="Calibri" w:cs="Calibri"/>
          <w:spacing w:val="-2"/>
          <w:sz w:val="21"/>
          <w:szCs w:val="21"/>
        </w:rPr>
        <w:t xml:space="preserve"> zum Einsatz</w:t>
      </w:r>
      <w:r w:rsidR="001713B1">
        <w:rPr>
          <w:rFonts w:ascii="Calibri" w:hAnsi="Calibri" w:cs="Calibri"/>
          <w:spacing w:val="-2"/>
          <w:sz w:val="21"/>
          <w:szCs w:val="21"/>
        </w:rPr>
        <w:t>, die der Feuerwiderstandklasse F 30 entsprechen</w:t>
      </w:r>
      <w:r w:rsidR="00194166">
        <w:rPr>
          <w:rFonts w:ascii="Calibri" w:hAnsi="Calibri" w:cs="Calibri"/>
          <w:spacing w:val="-2"/>
          <w:sz w:val="21"/>
          <w:szCs w:val="21"/>
        </w:rPr>
        <w:t>. Darüber lieg</w:t>
      </w:r>
      <w:r w:rsidR="0069180C">
        <w:rPr>
          <w:rFonts w:ascii="Calibri" w:hAnsi="Calibri" w:cs="Calibri"/>
          <w:spacing w:val="-2"/>
          <w:sz w:val="21"/>
          <w:szCs w:val="21"/>
        </w:rPr>
        <w:t>en</w:t>
      </w:r>
      <w:r w:rsidR="00194166">
        <w:rPr>
          <w:rFonts w:ascii="Calibri" w:hAnsi="Calibri" w:cs="Calibri"/>
          <w:spacing w:val="-2"/>
          <w:sz w:val="21"/>
          <w:szCs w:val="21"/>
        </w:rPr>
        <w:t xml:space="preserve"> Trapezblech</w:t>
      </w:r>
      <w:r w:rsidR="00D7114B">
        <w:rPr>
          <w:rFonts w:ascii="Calibri" w:hAnsi="Calibri" w:cs="Calibri"/>
          <w:spacing w:val="-2"/>
          <w:sz w:val="21"/>
          <w:szCs w:val="21"/>
        </w:rPr>
        <w:t>e</w:t>
      </w:r>
      <w:r w:rsidR="0069180C">
        <w:rPr>
          <w:rFonts w:ascii="Calibri" w:hAnsi="Calibri" w:cs="Calibri"/>
          <w:spacing w:val="-2"/>
          <w:sz w:val="21"/>
          <w:szCs w:val="21"/>
        </w:rPr>
        <w:t xml:space="preserve"> mit einer</w:t>
      </w:r>
      <w:r w:rsidR="00194166">
        <w:rPr>
          <w:rFonts w:ascii="Calibri" w:hAnsi="Calibri" w:cs="Calibri"/>
          <w:spacing w:val="-2"/>
          <w:sz w:val="21"/>
          <w:szCs w:val="21"/>
        </w:rPr>
        <w:t xml:space="preserve"> Perforation, die die Raumakustik der Halle verbesser</w:t>
      </w:r>
      <w:r w:rsidR="009D2581">
        <w:rPr>
          <w:rFonts w:ascii="Calibri" w:hAnsi="Calibri" w:cs="Calibri"/>
          <w:spacing w:val="-2"/>
          <w:sz w:val="21"/>
          <w:szCs w:val="21"/>
        </w:rPr>
        <w:t>t</w:t>
      </w:r>
      <w:r w:rsidR="00194166">
        <w:rPr>
          <w:rFonts w:ascii="Calibri" w:hAnsi="Calibri" w:cs="Calibri"/>
          <w:spacing w:val="-2"/>
          <w:sz w:val="21"/>
          <w:szCs w:val="21"/>
        </w:rPr>
        <w:t xml:space="preserve">. Auf dem Trapezblech befindet sich die Dämmschicht, die – um den hohen energetischen Standards städtischer Sanierungsprojekte </w:t>
      </w:r>
      <w:r w:rsidR="009D2581">
        <w:rPr>
          <w:rFonts w:ascii="Calibri" w:hAnsi="Calibri" w:cs="Calibri"/>
          <w:spacing w:val="-2"/>
          <w:sz w:val="21"/>
          <w:szCs w:val="21"/>
        </w:rPr>
        <w:t xml:space="preserve">zu genügen </w:t>
      </w:r>
      <w:r w:rsidR="00194166">
        <w:rPr>
          <w:rFonts w:ascii="Calibri" w:hAnsi="Calibri" w:cs="Calibri"/>
          <w:spacing w:val="-2"/>
          <w:sz w:val="21"/>
          <w:szCs w:val="21"/>
        </w:rPr>
        <w:t xml:space="preserve">– eine Dicke von etwa 30 </w:t>
      </w:r>
      <w:r w:rsidR="0069180C">
        <w:rPr>
          <w:rFonts w:ascii="Calibri" w:hAnsi="Calibri" w:cs="Calibri"/>
          <w:spacing w:val="-2"/>
          <w:sz w:val="21"/>
          <w:szCs w:val="21"/>
        </w:rPr>
        <w:t>cm</w:t>
      </w:r>
      <w:r w:rsidR="00194166">
        <w:rPr>
          <w:rFonts w:ascii="Calibri" w:hAnsi="Calibri" w:cs="Calibri"/>
          <w:spacing w:val="-2"/>
          <w:sz w:val="21"/>
          <w:szCs w:val="21"/>
        </w:rPr>
        <w:t xml:space="preserve"> aufweist. Den </w:t>
      </w:r>
      <w:r w:rsidR="00BA41C2">
        <w:rPr>
          <w:rFonts w:ascii="Calibri" w:hAnsi="Calibri" w:cs="Calibri"/>
          <w:spacing w:val="-2"/>
          <w:sz w:val="21"/>
          <w:szCs w:val="21"/>
        </w:rPr>
        <w:t xml:space="preserve">wasserdichten </w:t>
      </w:r>
      <w:r w:rsidR="00194166">
        <w:rPr>
          <w:rFonts w:ascii="Calibri" w:hAnsi="Calibri" w:cs="Calibri"/>
          <w:spacing w:val="-2"/>
          <w:sz w:val="21"/>
          <w:szCs w:val="21"/>
        </w:rPr>
        <w:t>Abschluss bildet ein</w:t>
      </w:r>
      <w:r w:rsidR="004958EF">
        <w:rPr>
          <w:rFonts w:ascii="Calibri" w:hAnsi="Calibri" w:cs="Calibri"/>
          <w:spacing w:val="-2"/>
          <w:sz w:val="21"/>
          <w:szCs w:val="21"/>
        </w:rPr>
        <w:t xml:space="preserve"> Gründach, das Niederschlagswasser bei Starkregen im Abfluss drosselt. Den</w:t>
      </w:r>
      <w:r w:rsidR="009D2581">
        <w:rPr>
          <w:rFonts w:ascii="Calibri" w:hAnsi="Calibri" w:cs="Calibri"/>
          <w:spacing w:val="-2"/>
          <w:sz w:val="21"/>
          <w:szCs w:val="21"/>
        </w:rPr>
        <w:t xml:space="preserve"> Aufbau einer </w:t>
      </w:r>
      <w:r w:rsidR="004958EF">
        <w:rPr>
          <w:rFonts w:ascii="Calibri" w:hAnsi="Calibri" w:cs="Calibri"/>
          <w:spacing w:val="-2"/>
          <w:sz w:val="21"/>
          <w:szCs w:val="21"/>
        </w:rPr>
        <w:t xml:space="preserve">modernen </w:t>
      </w:r>
      <w:r w:rsidR="009D2581">
        <w:rPr>
          <w:rFonts w:ascii="Calibri" w:hAnsi="Calibri" w:cs="Calibri"/>
          <w:spacing w:val="-2"/>
          <w:sz w:val="21"/>
          <w:szCs w:val="21"/>
        </w:rPr>
        <w:t>P</w:t>
      </w:r>
      <w:r w:rsidR="0069180C">
        <w:rPr>
          <w:rFonts w:ascii="Calibri" w:hAnsi="Calibri" w:cs="Calibri"/>
          <w:spacing w:val="-2"/>
          <w:sz w:val="21"/>
          <w:szCs w:val="21"/>
        </w:rPr>
        <w:t>V-A</w:t>
      </w:r>
      <w:r w:rsidR="009D2581">
        <w:rPr>
          <w:rFonts w:ascii="Calibri" w:hAnsi="Calibri" w:cs="Calibri"/>
          <w:spacing w:val="-2"/>
          <w:sz w:val="21"/>
          <w:szCs w:val="21"/>
        </w:rPr>
        <w:t xml:space="preserve">nlage sieht das </w:t>
      </w:r>
      <w:r w:rsidR="0069180C">
        <w:rPr>
          <w:rFonts w:ascii="Calibri" w:hAnsi="Calibri" w:cs="Calibri"/>
          <w:spacing w:val="-2"/>
          <w:sz w:val="21"/>
          <w:szCs w:val="21"/>
        </w:rPr>
        <w:t xml:space="preserve">neue </w:t>
      </w:r>
      <w:r w:rsidR="009D2581">
        <w:rPr>
          <w:rFonts w:ascii="Calibri" w:hAnsi="Calibri" w:cs="Calibri"/>
          <w:spacing w:val="-2"/>
          <w:sz w:val="21"/>
          <w:szCs w:val="21"/>
        </w:rPr>
        <w:t>Lastkonzept</w:t>
      </w:r>
      <w:r w:rsidR="0069180C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958EF">
        <w:rPr>
          <w:rFonts w:ascii="Calibri" w:hAnsi="Calibri" w:cs="Calibri"/>
          <w:spacing w:val="-2"/>
          <w:sz w:val="21"/>
          <w:szCs w:val="21"/>
        </w:rPr>
        <w:t xml:space="preserve">ebenfalls vor. </w:t>
      </w:r>
      <w:r w:rsidR="0071343E">
        <w:rPr>
          <w:rFonts w:ascii="Calibri" w:hAnsi="Calibri" w:cs="Calibri"/>
          <w:spacing w:val="-2"/>
          <w:sz w:val="21"/>
          <w:szCs w:val="21"/>
        </w:rPr>
        <w:t>Weitere Lastreserve</w:t>
      </w:r>
      <w:r w:rsidR="004958EF">
        <w:rPr>
          <w:rFonts w:ascii="Calibri" w:hAnsi="Calibri" w:cs="Calibri"/>
          <w:spacing w:val="-2"/>
          <w:sz w:val="21"/>
          <w:szCs w:val="21"/>
        </w:rPr>
        <w:t>n</w:t>
      </w:r>
      <w:r w:rsidR="0071343E">
        <w:rPr>
          <w:rFonts w:ascii="Calibri" w:hAnsi="Calibri" w:cs="Calibri"/>
          <w:spacing w:val="-2"/>
          <w:sz w:val="21"/>
          <w:szCs w:val="21"/>
        </w:rPr>
        <w:t xml:space="preserve"> sind für die Anbringung der Küh</w:t>
      </w:r>
      <w:r w:rsidR="00A87A8C">
        <w:rPr>
          <w:rFonts w:ascii="Calibri" w:hAnsi="Calibri" w:cs="Calibri"/>
          <w:spacing w:val="-2"/>
          <w:sz w:val="21"/>
          <w:szCs w:val="21"/>
        </w:rPr>
        <w:t>l</w:t>
      </w:r>
      <w:r w:rsidR="0071343E">
        <w:rPr>
          <w:rFonts w:ascii="Calibri" w:hAnsi="Calibri" w:cs="Calibri"/>
          <w:spacing w:val="-2"/>
          <w:sz w:val="21"/>
          <w:szCs w:val="21"/>
        </w:rPr>
        <w:t>-/ Heizdecken</w:t>
      </w:r>
      <w:r w:rsidR="00A87A8C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E0C4C">
        <w:rPr>
          <w:rFonts w:ascii="Calibri" w:hAnsi="Calibri" w:cs="Calibri"/>
          <w:spacing w:val="-2"/>
          <w:sz w:val="21"/>
          <w:szCs w:val="21"/>
        </w:rPr>
        <w:t>angesetzt. „</w:t>
      </w:r>
      <w:r w:rsidR="002C63AF">
        <w:rPr>
          <w:rFonts w:ascii="Calibri" w:hAnsi="Calibri" w:cs="Calibri"/>
          <w:spacing w:val="-2"/>
          <w:sz w:val="21"/>
          <w:szCs w:val="21"/>
        </w:rPr>
        <w:t xml:space="preserve">Insgesamt </w:t>
      </w:r>
      <w:r w:rsidR="004958EF">
        <w:rPr>
          <w:rFonts w:ascii="Calibri" w:hAnsi="Calibri" w:cs="Calibri"/>
          <w:spacing w:val="-2"/>
          <w:sz w:val="21"/>
          <w:szCs w:val="21"/>
        </w:rPr>
        <w:t xml:space="preserve">wurde </w:t>
      </w:r>
      <w:r w:rsidR="000E0C4C">
        <w:rPr>
          <w:rFonts w:ascii="Calibri" w:hAnsi="Calibri" w:cs="Calibri"/>
          <w:spacing w:val="-2"/>
          <w:sz w:val="21"/>
          <w:szCs w:val="21"/>
        </w:rPr>
        <w:t xml:space="preserve">das Lastkonzept </w:t>
      </w:r>
      <w:r w:rsidR="00FA3089">
        <w:rPr>
          <w:rFonts w:ascii="Calibri" w:hAnsi="Calibri" w:cs="Calibri"/>
          <w:spacing w:val="-2"/>
          <w:sz w:val="21"/>
          <w:szCs w:val="21"/>
        </w:rPr>
        <w:t>der</w:t>
      </w:r>
      <w:r w:rsidR="000E0C4C">
        <w:rPr>
          <w:rFonts w:ascii="Calibri" w:hAnsi="Calibri" w:cs="Calibri"/>
          <w:spacing w:val="-2"/>
          <w:sz w:val="21"/>
          <w:szCs w:val="21"/>
        </w:rPr>
        <w:t xml:space="preserve"> neuen Dachkonstruktion </w:t>
      </w:r>
      <w:r w:rsidR="008C055A">
        <w:rPr>
          <w:rFonts w:ascii="Calibri" w:hAnsi="Calibri" w:cs="Calibri"/>
          <w:spacing w:val="-2"/>
          <w:sz w:val="21"/>
          <w:szCs w:val="21"/>
        </w:rPr>
        <w:t>mit 2,50 kN/m</w:t>
      </w:r>
      <w:r w:rsidR="008C055A" w:rsidRPr="008C055A">
        <w:rPr>
          <w:rFonts w:ascii="Calibri" w:hAnsi="Calibri" w:cs="Calibri"/>
          <w:spacing w:val="-2"/>
          <w:sz w:val="21"/>
          <w:szCs w:val="21"/>
          <w:vertAlign w:val="superscript"/>
        </w:rPr>
        <w:t>2</w:t>
      </w:r>
      <w:r w:rsidR="008C055A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E4592">
        <w:rPr>
          <w:rFonts w:ascii="Calibri" w:hAnsi="Calibri" w:cs="Calibri"/>
          <w:spacing w:val="-2"/>
          <w:sz w:val="21"/>
          <w:szCs w:val="21"/>
        </w:rPr>
        <w:t>etwas</w:t>
      </w:r>
      <w:r w:rsidR="008C055A">
        <w:rPr>
          <w:rFonts w:ascii="Calibri" w:hAnsi="Calibri" w:cs="Calibri"/>
          <w:spacing w:val="-2"/>
          <w:sz w:val="21"/>
          <w:szCs w:val="21"/>
        </w:rPr>
        <w:t xml:space="preserve"> unter </w:t>
      </w:r>
      <w:r w:rsidR="000E0C4C">
        <w:rPr>
          <w:rFonts w:ascii="Calibri" w:hAnsi="Calibri" w:cs="Calibri"/>
          <w:spacing w:val="-2"/>
          <w:sz w:val="21"/>
          <w:szCs w:val="21"/>
        </w:rPr>
        <w:t>de</w:t>
      </w:r>
      <w:r w:rsidR="004958EF">
        <w:rPr>
          <w:rFonts w:ascii="Calibri" w:hAnsi="Calibri" w:cs="Calibri"/>
          <w:spacing w:val="-2"/>
          <w:sz w:val="21"/>
          <w:szCs w:val="21"/>
        </w:rPr>
        <w:t>n</w:t>
      </w:r>
      <w:r w:rsidR="000E0C4C">
        <w:rPr>
          <w:rFonts w:ascii="Calibri" w:hAnsi="Calibri" w:cs="Calibri"/>
          <w:spacing w:val="-2"/>
          <w:sz w:val="21"/>
          <w:szCs w:val="21"/>
        </w:rPr>
        <w:t xml:space="preserve"> Wert der </w:t>
      </w:r>
      <w:r w:rsidR="0027019D">
        <w:rPr>
          <w:rFonts w:ascii="Calibri" w:hAnsi="Calibri" w:cs="Calibri"/>
          <w:spacing w:val="-2"/>
          <w:sz w:val="21"/>
          <w:szCs w:val="21"/>
        </w:rPr>
        <w:t>alten</w:t>
      </w:r>
      <w:r w:rsidR="004958EF">
        <w:rPr>
          <w:rFonts w:ascii="Calibri" w:hAnsi="Calibri" w:cs="Calibri"/>
          <w:spacing w:val="-2"/>
          <w:sz w:val="21"/>
          <w:szCs w:val="21"/>
        </w:rPr>
        <w:t xml:space="preserve">, massiven </w:t>
      </w:r>
      <w:r w:rsidR="000E0C4C">
        <w:rPr>
          <w:rFonts w:ascii="Calibri" w:hAnsi="Calibri" w:cs="Calibri"/>
          <w:spacing w:val="-2"/>
          <w:sz w:val="21"/>
          <w:szCs w:val="21"/>
        </w:rPr>
        <w:t>Bestands</w:t>
      </w:r>
      <w:r w:rsidR="00BA203C">
        <w:rPr>
          <w:rFonts w:ascii="Calibri" w:hAnsi="Calibri" w:cs="Calibri"/>
          <w:spacing w:val="-2"/>
          <w:sz w:val="21"/>
          <w:szCs w:val="21"/>
        </w:rPr>
        <w:t>konstruktion</w:t>
      </w:r>
      <w:r w:rsidR="004958EF">
        <w:rPr>
          <w:rFonts w:ascii="Calibri" w:hAnsi="Calibri" w:cs="Calibri"/>
          <w:spacing w:val="-2"/>
          <w:sz w:val="21"/>
          <w:szCs w:val="21"/>
        </w:rPr>
        <w:t xml:space="preserve"> ausgelegt</w:t>
      </w:r>
      <w:r w:rsidR="000E0C4C">
        <w:rPr>
          <w:rFonts w:ascii="Calibri" w:hAnsi="Calibri" w:cs="Calibri"/>
          <w:spacing w:val="-2"/>
          <w:sz w:val="21"/>
          <w:szCs w:val="21"/>
        </w:rPr>
        <w:t xml:space="preserve">“, </w:t>
      </w:r>
      <w:r w:rsidR="008C055A">
        <w:rPr>
          <w:rFonts w:ascii="Calibri" w:hAnsi="Calibri" w:cs="Calibri"/>
          <w:spacing w:val="-2"/>
          <w:sz w:val="21"/>
          <w:szCs w:val="21"/>
        </w:rPr>
        <w:t>sagt Heiko Fassbender.</w:t>
      </w:r>
      <w:r w:rsidR="00D7114B">
        <w:rPr>
          <w:rFonts w:ascii="Calibri" w:hAnsi="Calibri" w:cs="Calibri"/>
          <w:spacing w:val="-2"/>
          <w:sz w:val="21"/>
          <w:szCs w:val="21"/>
        </w:rPr>
        <w:t xml:space="preserve"> Dadurch ergibt sich </w:t>
      </w:r>
      <w:r w:rsidR="00017045">
        <w:rPr>
          <w:rFonts w:ascii="Calibri" w:hAnsi="Calibri" w:cs="Calibri"/>
          <w:spacing w:val="-2"/>
          <w:sz w:val="21"/>
          <w:szCs w:val="21"/>
        </w:rPr>
        <w:t>z</w:t>
      </w:r>
      <w:r w:rsidR="00D7114B">
        <w:rPr>
          <w:rFonts w:ascii="Calibri" w:hAnsi="Calibri" w:cs="Calibri"/>
          <w:spacing w:val="-2"/>
          <w:sz w:val="21"/>
          <w:szCs w:val="21"/>
        </w:rPr>
        <w:t>usätzliche</w:t>
      </w:r>
      <w:r w:rsidR="00422E9D">
        <w:rPr>
          <w:rFonts w:ascii="Calibri" w:hAnsi="Calibri" w:cs="Calibri"/>
          <w:spacing w:val="-2"/>
          <w:sz w:val="21"/>
          <w:szCs w:val="21"/>
        </w:rPr>
        <w:t>r</w:t>
      </w:r>
      <w:r w:rsidR="00D7114B">
        <w:rPr>
          <w:rFonts w:ascii="Calibri" w:hAnsi="Calibri" w:cs="Calibri"/>
          <w:spacing w:val="-2"/>
          <w:sz w:val="21"/>
          <w:szCs w:val="21"/>
        </w:rPr>
        <w:t xml:space="preserve"> Freiraum für die Anbringung von Sportgeräten</w:t>
      </w:r>
      <w:r w:rsidR="0069180C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958EF">
        <w:rPr>
          <w:rFonts w:ascii="Calibri" w:hAnsi="Calibri" w:cs="Calibri"/>
          <w:spacing w:val="-2"/>
          <w:sz w:val="21"/>
          <w:szCs w:val="21"/>
        </w:rPr>
        <w:t>und</w:t>
      </w:r>
      <w:r w:rsidR="00D7114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E4592">
        <w:rPr>
          <w:rFonts w:ascii="Calibri" w:hAnsi="Calibri" w:cs="Calibri"/>
          <w:spacing w:val="-2"/>
          <w:sz w:val="21"/>
          <w:szCs w:val="21"/>
        </w:rPr>
        <w:t xml:space="preserve">energiesparenden </w:t>
      </w:r>
      <w:r w:rsidR="00D7114B">
        <w:rPr>
          <w:rFonts w:ascii="Calibri" w:hAnsi="Calibri" w:cs="Calibri"/>
          <w:spacing w:val="-2"/>
          <w:sz w:val="21"/>
          <w:szCs w:val="21"/>
        </w:rPr>
        <w:t>Beleuchtungskörper</w:t>
      </w:r>
      <w:r w:rsidR="0069180C">
        <w:rPr>
          <w:rFonts w:ascii="Calibri" w:hAnsi="Calibri" w:cs="Calibri"/>
          <w:spacing w:val="-2"/>
          <w:sz w:val="21"/>
          <w:szCs w:val="21"/>
        </w:rPr>
        <w:t>n</w:t>
      </w:r>
      <w:r w:rsidR="00D7114B">
        <w:rPr>
          <w:rFonts w:ascii="Calibri" w:hAnsi="Calibri" w:cs="Calibri"/>
          <w:spacing w:val="-2"/>
          <w:sz w:val="21"/>
          <w:szCs w:val="21"/>
        </w:rPr>
        <w:t>.</w:t>
      </w:r>
    </w:p>
    <w:p w14:paraId="5D389319" w14:textId="104229A3" w:rsidR="00D7114B" w:rsidRPr="00D7114B" w:rsidRDefault="00D7114B" w:rsidP="00DD2C6D">
      <w:pPr>
        <w:spacing w:after="120" w:line="360" w:lineRule="auto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Innovative Lösung mit Vorbildcharakter</w:t>
      </w:r>
    </w:p>
    <w:p w14:paraId="3D6DCE5B" w14:textId="4927CEC2" w:rsidR="008F52C6" w:rsidRDefault="00967E51" w:rsidP="00DD2C6D">
      <w:pPr>
        <w:spacing w:after="120" w:line="360" w:lineRule="auto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Die von K+S </w:t>
      </w:r>
      <w:r w:rsidR="001245C8">
        <w:rPr>
          <w:rFonts w:ascii="Calibri" w:hAnsi="Calibri" w:cs="Calibri"/>
          <w:spacing w:val="-2"/>
          <w:sz w:val="21"/>
          <w:szCs w:val="21"/>
        </w:rPr>
        <w:t>geplante</w:t>
      </w:r>
      <w:r>
        <w:rPr>
          <w:rFonts w:ascii="Calibri" w:hAnsi="Calibri" w:cs="Calibri"/>
          <w:spacing w:val="-2"/>
          <w:sz w:val="21"/>
          <w:szCs w:val="21"/>
        </w:rPr>
        <w:t xml:space="preserve"> neue Dachkonstruktion hat großen Anteil </w:t>
      </w:r>
      <w:r w:rsidR="00B2788E">
        <w:rPr>
          <w:rFonts w:ascii="Calibri" w:hAnsi="Calibri" w:cs="Calibri"/>
          <w:spacing w:val="-2"/>
          <w:sz w:val="21"/>
          <w:szCs w:val="21"/>
        </w:rPr>
        <w:t xml:space="preserve">daran, dass die grundhafte Sanierung der Sporthalle des Darmstädter Lichtenberg-Gymnasiums </w:t>
      </w:r>
      <w:r w:rsidR="008F52C6">
        <w:rPr>
          <w:rFonts w:ascii="Calibri" w:hAnsi="Calibri" w:cs="Calibri"/>
          <w:spacing w:val="-2"/>
          <w:sz w:val="21"/>
          <w:szCs w:val="21"/>
        </w:rPr>
        <w:t>als V</w:t>
      </w:r>
      <w:r w:rsidR="00B2788E">
        <w:rPr>
          <w:rFonts w:ascii="Calibri" w:hAnsi="Calibri" w:cs="Calibri"/>
          <w:spacing w:val="-2"/>
          <w:sz w:val="21"/>
          <w:szCs w:val="21"/>
        </w:rPr>
        <w:t>or</w:t>
      </w:r>
      <w:r w:rsidR="009843D5">
        <w:rPr>
          <w:rFonts w:ascii="Calibri" w:hAnsi="Calibri" w:cs="Calibri"/>
          <w:spacing w:val="-2"/>
          <w:sz w:val="21"/>
          <w:szCs w:val="21"/>
        </w:rPr>
        <w:t>bild</w:t>
      </w:r>
      <w:r w:rsidR="00B2788E">
        <w:rPr>
          <w:rFonts w:ascii="Calibri" w:hAnsi="Calibri" w:cs="Calibri"/>
          <w:spacing w:val="-2"/>
          <w:sz w:val="21"/>
          <w:szCs w:val="21"/>
        </w:rPr>
        <w:t xml:space="preserve"> für </w:t>
      </w:r>
      <w:r w:rsidR="009843D5">
        <w:rPr>
          <w:rFonts w:ascii="Calibri" w:hAnsi="Calibri" w:cs="Calibri"/>
          <w:spacing w:val="-2"/>
          <w:sz w:val="21"/>
          <w:szCs w:val="21"/>
        </w:rPr>
        <w:t>viele ähnlich</w:t>
      </w:r>
      <w:r w:rsidR="00595AEB">
        <w:rPr>
          <w:rFonts w:ascii="Calibri" w:hAnsi="Calibri" w:cs="Calibri"/>
          <w:spacing w:val="-2"/>
          <w:sz w:val="21"/>
          <w:szCs w:val="21"/>
        </w:rPr>
        <w:t>e</w:t>
      </w:r>
      <w:r w:rsidR="009843D5">
        <w:rPr>
          <w:rFonts w:ascii="Calibri" w:hAnsi="Calibri" w:cs="Calibri"/>
          <w:spacing w:val="-2"/>
          <w:sz w:val="21"/>
          <w:szCs w:val="21"/>
        </w:rPr>
        <w:t xml:space="preserve"> kommunale Sanierungsprojekte </w:t>
      </w:r>
      <w:r w:rsidR="008F52C6">
        <w:rPr>
          <w:rFonts w:ascii="Calibri" w:hAnsi="Calibri" w:cs="Calibri"/>
          <w:spacing w:val="-2"/>
          <w:sz w:val="21"/>
          <w:szCs w:val="21"/>
        </w:rPr>
        <w:t>dienen</w:t>
      </w:r>
      <w:r w:rsidR="009843D5">
        <w:rPr>
          <w:rFonts w:ascii="Calibri" w:hAnsi="Calibri" w:cs="Calibri"/>
          <w:spacing w:val="-2"/>
          <w:sz w:val="21"/>
          <w:szCs w:val="21"/>
        </w:rPr>
        <w:t xml:space="preserve"> kann.</w:t>
      </w:r>
      <w:r w:rsidR="00B2788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843D5">
        <w:rPr>
          <w:rFonts w:ascii="Calibri" w:hAnsi="Calibri" w:cs="Calibri"/>
          <w:spacing w:val="-2"/>
          <w:sz w:val="21"/>
          <w:szCs w:val="21"/>
        </w:rPr>
        <w:t>Zumal die konsequent umgesetzte Kombination von Bestandsschutz einerseits sowie statisch-konstruktiver und energetischer Modernisierung andererseits sich unter dem St</w:t>
      </w:r>
      <w:r w:rsidR="008F52C6">
        <w:rPr>
          <w:rFonts w:ascii="Calibri" w:hAnsi="Calibri" w:cs="Calibri"/>
          <w:spacing w:val="-2"/>
          <w:sz w:val="21"/>
          <w:szCs w:val="21"/>
        </w:rPr>
        <w:t>ri</w:t>
      </w:r>
      <w:r w:rsidR="009843D5">
        <w:rPr>
          <w:rFonts w:ascii="Calibri" w:hAnsi="Calibri" w:cs="Calibri"/>
          <w:spacing w:val="-2"/>
          <w:sz w:val="21"/>
          <w:szCs w:val="21"/>
        </w:rPr>
        <w:t xml:space="preserve">ch als wirtschaftliche </w:t>
      </w:r>
      <w:r w:rsidR="008F52C6">
        <w:rPr>
          <w:rFonts w:ascii="Calibri" w:hAnsi="Calibri" w:cs="Calibri"/>
          <w:spacing w:val="-2"/>
          <w:sz w:val="21"/>
          <w:szCs w:val="21"/>
        </w:rPr>
        <w:t>Gesamtl</w:t>
      </w:r>
      <w:r w:rsidR="009843D5">
        <w:rPr>
          <w:rFonts w:ascii="Calibri" w:hAnsi="Calibri" w:cs="Calibri"/>
          <w:spacing w:val="-2"/>
          <w:sz w:val="21"/>
          <w:szCs w:val="21"/>
        </w:rPr>
        <w:t>ösung erwies.</w:t>
      </w:r>
      <w:r w:rsidR="004B426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F52C6">
        <w:rPr>
          <w:rFonts w:ascii="Calibri" w:hAnsi="Calibri" w:cs="Calibri"/>
          <w:spacing w:val="-2"/>
          <w:sz w:val="21"/>
          <w:szCs w:val="21"/>
        </w:rPr>
        <w:t>„Ein Abriss der alten Halle mit anschließendem Neubau hätte</w:t>
      </w:r>
      <w:r w:rsidR="00BA203C">
        <w:rPr>
          <w:rFonts w:ascii="Calibri" w:hAnsi="Calibri" w:cs="Calibri"/>
          <w:spacing w:val="-2"/>
          <w:sz w:val="21"/>
          <w:szCs w:val="21"/>
        </w:rPr>
        <w:t>n</w:t>
      </w:r>
      <w:r w:rsidR="008F52C6">
        <w:rPr>
          <w:rFonts w:ascii="Calibri" w:hAnsi="Calibri" w:cs="Calibri"/>
          <w:spacing w:val="-2"/>
          <w:sz w:val="21"/>
          <w:szCs w:val="21"/>
        </w:rPr>
        <w:t xml:space="preserve"> d</w:t>
      </w:r>
      <w:r w:rsidR="00BA203C">
        <w:rPr>
          <w:rFonts w:ascii="Calibri" w:hAnsi="Calibri" w:cs="Calibri"/>
          <w:spacing w:val="-2"/>
          <w:sz w:val="21"/>
          <w:szCs w:val="21"/>
        </w:rPr>
        <w:t>er</w:t>
      </w:r>
      <w:r w:rsidR="008F52C6">
        <w:rPr>
          <w:rFonts w:ascii="Calibri" w:hAnsi="Calibri" w:cs="Calibri"/>
          <w:spacing w:val="-2"/>
          <w:sz w:val="21"/>
          <w:szCs w:val="21"/>
        </w:rPr>
        <w:t xml:space="preserve"> Stadt vermutlich </w:t>
      </w:r>
      <w:r w:rsidR="00BA203C">
        <w:rPr>
          <w:rFonts w:ascii="Calibri" w:hAnsi="Calibri" w:cs="Calibri"/>
          <w:spacing w:val="-2"/>
          <w:sz w:val="21"/>
          <w:szCs w:val="21"/>
        </w:rPr>
        <w:t>erheblich höhere Baukosten beschert</w:t>
      </w:r>
      <w:r w:rsidR="008F52C6">
        <w:rPr>
          <w:rFonts w:ascii="Calibri" w:hAnsi="Calibri" w:cs="Calibri"/>
          <w:spacing w:val="-2"/>
          <w:sz w:val="21"/>
          <w:szCs w:val="21"/>
        </w:rPr>
        <w:t xml:space="preserve"> – den Gewinn an Nachhaltigkeit und Klimaschutz durch die Berücksichtigung des Faktors </w:t>
      </w:r>
      <w:r w:rsidR="008F52C6" w:rsidRPr="00193A4C">
        <w:rPr>
          <w:rFonts w:ascii="Calibri" w:hAnsi="Calibri" w:cs="Calibri"/>
          <w:i/>
          <w:iCs/>
          <w:spacing w:val="-2"/>
          <w:sz w:val="21"/>
          <w:szCs w:val="21"/>
        </w:rPr>
        <w:t>Graue Energie</w:t>
      </w:r>
      <w:r w:rsidR="008F52C6" w:rsidRPr="008F52C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F52C6">
        <w:rPr>
          <w:rFonts w:ascii="Calibri" w:hAnsi="Calibri" w:cs="Calibri"/>
          <w:spacing w:val="-2"/>
          <w:sz w:val="21"/>
          <w:szCs w:val="21"/>
        </w:rPr>
        <w:t>noch gar nicht miteinkalkuliert!“, betont Heiko Fassbender.</w:t>
      </w:r>
      <w:r w:rsidR="006A1C6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A1C67" w:rsidRPr="006A1C67">
        <w:rPr>
          <w:rFonts w:ascii="Calibri" w:hAnsi="Calibri" w:cs="Calibri"/>
          <w:i/>
          <w:iCs/>
          <w:spacing w:val="-2"/>
          <w:sz w:val="21"/>
          <w:szCs w:val="21"/>
        </w:rPr>
        <w:t>ms</w:t>
      </w:r>
    </w:p>
    <w:p w14:paraId="72084C90" w14:textId="4D6326FC" w:rsidR="003118C3" w:rsidRPr="00463D7C" w:rsidRDefault="0040249A" w:rsidP="007B5B7E">
      <w:pPr>
        <w:spacing w:after="120" w:line="360" w:lineRule="auto"/>
        <w:jc w:val="both"/>
        <w:rPr>
          <w:rFonts w:ascii="Calibri" w:hAnsi="Calibri" w:cs="Calibri"/>
          <w:i/>
          <w:iCs/>
          <w:spacing w:val="-2"/>
          <w:sz w:val="16"/>
          <w:szCs w:val="16"/>
        </w:rPr>
      </w:pPr>
      <w:r>
        <w:rPr>
          <w:rFonts w:ascii="Calibri" w:hAnsi="Calibri" w:cs="Calibri"/>
          <w:i/>
          <w:iCs/>
          <w:spacing w:val="-2"/>
          <w:sz w:val="16"/>
          <w:szCs w:val="16"/>
        </w:rPr>
        <w:lastRenderedPageBreak/>
        <w:t>8</w:t>
      </w:r>
      <w:r w:rsidR="009E1C7B">
        <w:rPr>
          <w:rFonts w:ascii="Calibri" w:hAnsi="Calibri" w:cs="Calibri"/>
          <w:i/>
          <w:iCs/>
          <w:spacing w:val="-2"/>
          <w:sz w:val="16"/>
          <w:szCs w:val="16"/>
        </w:rPr>
        <w:t xml:space="preserve">15 </w:t>
      </w:r>
      <w:r w:rsidR="006A1C67" w:rsidRPr="00463D7C">
        <w:rPr>
          <w:rFonts w:ascii="Calibri" w:hAnsi="Calibri" w:cs="Calibri"/>
          <w:i/>
          <w:iCs/>
          <w:spacing w:val="-2"/>
          <w:sz w:val="16"/>
          <w:szCs w:val="16"/>
        </w:rPr>
        <w:t xml:space="preserve">Wörter mit </w:t>
      </w:r>
      <w:r>
        <w:rPr>
          <w:rFonts w:ascii="Calibri" w:hAnsi="Calibri" w:cs="Calibri"/>
          <w:i/>
          <w:iCs/>
          <w:spacing w:val="-2"/>
          <w:sz w:val="16"/>
          <w:szCs w:val="16"/>
        </w:rPr>
        <w:t>6.</w:t>
      </w:r>
      <w:r w:rsidR="009E1C7B">
        <w:rPr>
          <w:rFonts w:ascii="Calibri" w:hAnsi="Calibri" w:cs="Calibri"/>
          <w:i/>
          <w:iCs/>
          <w:spacing w:val="-2"/>
          <w:sz w:val="16"/>
          <w:szCs w:val="16"/>
        </w:rPr>
        <w:t>451</w:t>
      </w:r>
      <w:r w:rsidR="006A1C67" w:rsidRPr="00463D7C">
        <w:rPr>
          <w:rFonts w:ascii="Calibri" w:hAnsi="Calibri" w:cs="Calibri"/>
          <w:i/>
          <w:iCs/>
          <w:spacing w:val="-2"/>
          <w:sz w:val="16"/>
          <w:szCs w:val="16"/>
        </w:rPr>
        <w:t xml:space="preserve"> Zeichen (inkl. Le</w:t>
      </w:r>
      <w:r w:rsidR="0040770B" w:rsidRPr="00463D7C">
        <w:rPr>
          <w:rFonts w:ascii="Calibri" w:hAnsi="Calibri" w:cs="Calibri"/>
          <w:i/>
          <w:iCs/>
          <w:spacing w:val="-2"/>
          <w:sz w:val="16"/>
          <w:szCs w:val="16"/>
        </w:rPr>
        <w:t>e</w:t>
      </w:r>
      <w:r w:rsidR="006A1C67" w:rsidRPr="00463D7C">
        <w:rPr>
          <w:rFonts w:ascii="Calibri" w:hAnsi="Calibri" w:cs="Calibri"/>
          <w:i/>
          <w:iCs/>
          <w:spacing w:val="-2"/>
          <w:sz w:val="16"/>
          <w:szCs w:val="16"/>
        </w:rPr>
        <w:t xml:space="preserve">rzeichen)             </w:t>
      </w:r>
      <w:r>
        <w:rPr>
          <w:rFonts w:ascii="Calibri" w:hAnsi="Calibri" w:cs="Calibri"/>
          <w:i/>
          <w:iCs/>
          <w:spacing w:val="-2"/>
          <w:sz w:val="16"/>
          <w:szCs w:val="16"/>
        </w:rPr>
        <w:tab/>
      </w:r>
      <w:r w:rsidR="006A1C67" w:rsidRPr="00463D7C">
        <w:rPr>
          <w:rFonts w:ascii="Calibri" w:hAnsi="Calibri" w:cs="Calibri"/>
          <w:i/>
          <w:iCs/>
          <w:spacing w:val="-2"/>
          <w:sz w:val="16"/>
          <w:szCs w:val="16"/>
        </w:rPr>
        <w:tab/>
      </w:r>
      <w:r w:rsidR="006A1C67" w:rsidRPr="00463D7C">
        <w:rPr>
          <w:rFonts w:ascii="Calibri" w:hAnsi="Calibri" w:cs="Calibri"/>
          <w:i/>
          <w:iCs/>
          <w:spacing w:val="-2"/>
          <w:sz w:val="16"/>
          <w:szCs w:val="16"/>
        </w:rPr>
        <w:tab/>
        <w:t xml:space="preserve">                Autor: Michael Stöcker, Freier Fachjournalist, Darmstadt</w:t>
      </w:r>
    </w:p>
    <w:p w14:paraId="2D12D16F" w14:textId="77777777" w:rsidR="00C2556B" w:rsidRPr="00C2556B" w:rsidRDefault="00C2556B" w:rsidP="00D04982">
      <w:pPr>
        <w:spacing w:after="120" w:line="240" w:lineRule="auto"/>
        <w:jc w:val="both"/>
        <w:rPr>
          <w:rFonts w:ascii="Calibri" w:hAnsi="Calibri" w:cs="Calibri"/>
          <w:spacing w:val="-2"/>
          <w:sz w:val="16"/>
          <w:szCs w:val="16"/>
          <w:u w:val="single"/>
        </w:rPr>
      </w:pPr>
    </w:p>
    <w:p w14:paraId="720F1A47" w14:textId="1C5556D6" w:rsidR="003118C3" w:rsidRPr="003118C3" w:rsidRDefault="003118C3" w:rsidP="00D04982">
      <w:pPr>
        <w:spacing w:after="120" w:line="240" w:lineRule="auto"/>
        <w:jc w:val="both"/>
        <w:rPr>
          <w:rFonts w:ascii="Calibri" w:hAnsi="Calibri" w:cs="Calibri"/>
          <w:spacing w:val="-2"/>
          <w:sz w:val="21"/>
          <w:szCs w:val="21"/>
          <w:u w:val="single"/>
        </w:rPr>
      </w:pPr>
      <w:r w:rsidRPr="003118C3">
        <w:rPr>
          <w:rFonts w:ascii="Calibri" w:hAnsi="Calibri" w:cs="Calibri"/>
          <w:spacing w:val="-2"/>
          <w:sz w:val="21"/>
          <w:szCs w:val="21"/>
          <w:u w:val="single"/>
        </w:rPr>
        <w:t>Bilder (6 Motive)</w:t>
      </w:r>
    </w:p>
    <w:p w14:paraId="06FED165" w14:textId="77777777" w:rsidR="00DC3942" w:rsidRPr="0023426E" w:rsidRDefault="00DC3942" w:rsidP="00DC3942">
      <w:pPr>
        <w:spacing w:after="120" w:line="240" w:lineRule="auto"/>
        <w:jc w:val="both"/>
        <w:rPr>
          <w:rFonts w:ascii="Calibri" w:hAnsi="Calibri" w:cs="Calibri"/>
          <w:i/>
          <w:iCs/>
          <w:spacing w:val="-2"/>
          <w:sz w:val="21"/>
          <w:szCs w:val="21"/>
        </w:rPr>
      </w:pPr>
      <w:r w:rsidRPr="00D04982">
        <w:rPr>
          <w:rFonts w:ascii="Calibri" w:hAnsi="Calibri" w:cs="Calibri"/>
          <w:i/>
          <w:iCs/>
          <w:spacing w:val="-2"/>
          <w:sz w:val="21"/>
          <w:szCs w:val="21"/>
        </w:rPr>
        <w:t xml:space="preserve">Bild 1: </w:t>
      </w:r>
      <w:bookmarkStart w:id="3" w:name="_Hlk181858713"/>
      <w:r w:rsidRPr="00D04982">
        <w:rPr>
          <w:rFonts w:ascii="Calibri" w:hAnsi="Calibri" w:cs="Calibri"/>
          <w:spacing w:val="-2"/>
          <w:sz w:val="21"/>
          <w:szCs w:val="21"/>
        </w:rPr>
        <w:t>Holz statt Beton:</w:t>
      </w:r>
      <w:r w:rsidRPr="00D04982">
        <w:rPr>
          <w:rFonts w:ascii="Calibri" w:hAnsi="Calibri" w:cs="Calibri"/>
          <w:i/>
          <w:iCs/>
          <w:spacing w:val="-2"/>
          <w:sz w:val="21"/>
          <w:szCs w:val="21"/>
        </w:rPr>
        <w:t xml:space="preserve"> </w:t>
      </w:r>
      <w:r w:rsidRPr="00D04982">
        <w:rPr>
          <w:rFonts w:ascii="Calibri" w:hAnsi="Calibri" w:cs="Calibri"/>
          <w:spacing w:val="-2"/>
          <w:sz w:val="21"/>
          <w:szCs w:val="21"/>
        </w:rPr>
        <w:t xml:space="preserve">Als Schlüsselfaktor der </w:t>
      </w:r>
      <w:r>
        <w:rPr>
          <w:rFonts w:ascii="Calibri" w:hAnsi="Calibri" w:cs="Calibri"/>
          <w:spacing w:val="-2"/>
          <w:sz w:val="21"/>
          <w:szCs w:val="21"/>
        </w:rPr>
        <w:t xml:space="preserve">grundhaften </w:t>
      </w:r>
      <w:r w:rsidRPr="00D04982">
        <w:rPr>
          <w:rFonts w:ascii="Calibri" w:hAnsi="Calibri" w:cs="Calibri"/>
          <w:spacing w:val="-2"/>
          <w:sz w:val="21"/>
          <w:szCs w:val="21"/>
        </w:rPr>
        <w:t xml:space="preserve">Sanierung der Schulsporthalle des Darmstädter Lichtenberg-Gymnasiums erwies sich eine neue Leichtbau-Dachkonstruktion. </w:t>
      </w:r>
      <w:bookmarkEnd w:id="3"/>
    </w:p>
    <w:p w14:paraId="78B3B8AD" w14:textId="77777777" w:rsidR="00DC3942" w:rsidRPr="0023426E" w:rsidRDefault="00DC3942" w:rsidP="00DC3942">
      <w:pPr>
        <w:spacing w:after="120" w:line="240" w:lineRule="auto"/>
        <w:jc w:val="both"/>
        <w:rPr>
          <w:rFonts w:ascii="Calibri" w:hAnsi="Calibri" w:cs="Calibri"/>
          <w:i/>
          <w:iCs/>
          <w:spacing w:val="-2"/>
          <w:sz w:val="21"/>
          <w:szCs w:val="21"/>
        </w:rPr>
      </w:pPr>
      <w:r w:rsidRPr="00D04982">
        <w:rPr>
          <w:rFonts w:ascii="Calibri" w:hAnsi="Calibri" w:cs="Calibri"/>
          <w:i/>
          <w:iCs/>
          <w:spacing w:val="-2"/>
          <w:sz w:val="21"/>
          <w:szCs w:val="21"/>
        </w:rPr>
        <w:t>Bild 2:</w:t>
      </w:r>
      <w:r w:rsidRPr="00D04982">
        <w:rPr>
          <w:rFonts w:ascii="Calibri" w:hAnsi="Calibri" w:cs="Calibri"/>
          <w:spacing w:val="-2"/>
          <w:sz w:val="21"/>
          <w:szCs w:val="21"/>
        </w:rPr>
        <w:t xml:space="preserve"> Heiko Fassbender: „Der Faktor Graue Energie kann richtungsweisende</w:t>
      </w:r>
      <w:r>
        <w:rPr>
          <w:rFonts w:ascii="Calibri" w:hAnsi="Calibri" w:cs="Calibri"/>
          <w:spacing w:val="-2"/>
          <w:sz w:val="21"/>
          <w:szCs w:val="21"/>
        </w:rPr>
        <w:t>s</w:t>
      </w:r>
      <w:r w:rsidRPr="00D04982">
        <w:rPr>
          <w:rFonts w:ascii="Calibri" w:hAnsi="Calibri" w:cs="Calibri"/>
          <w:spacing w:val="-2"/>
          <w:sz w:val="21"/>
          <w:szCs w:val="21"/>
        </w:rPr>
        <w:t xml:space="preserve"> Handlungsprinzip eines Sanierungsvorhabens werden, </w:t>
      </w:r>
      <w:r>
        <w:rPr>
          <w:rFonts w:ascii="Calibri" w:hAnsi="Calibri" w:cs="Calibri"/>
          <w:spacing w:val="-2"/>
          <w:sz w:val="21"/>
          <w:szCs w:val="21"/>
        </w:rPr>
        <w:t>viele</w:t>
      </w:r>
      <w:r w:rsidRPr="00D04982">
        <w:rPr>
          <w:rFonts w:ascii="Calibri" w:hAnsi="Calibri" w:cs="Calibri"/>
          <w:spacing w:val="-2"/>
          <w:sz w:val="21"/>
          <w:szCs w:val="21"/>
        </w:rPr>
        <w:t xml:space="preserve"> statisch-konstruktive Fragestellungen beeinflussen und dazu führen, dass der erhaltenswerte Bestand eine tragende Rolle bei der Sanierung einnimmt.“  </w:t>
      </w:r>
    </w:p>
    <w:p w14:paraId="21C0AC67" w14:textId="77777777" w:rsidR="00DC3942" w:rsidRPr="0023426E" w:rsidRDefault="00DC3942" w:rsidP="00DC3942">
      <w:pPr>
        <w:spacing w:after="120" w:line="240" w:lineRule="auto"/>
        <w:jc w:val="both"/>
        <w:rPr>
          <w:rFonts w:ascii="Calibri" w:hAnsi="Calibri" w:cs="Calibri"/>
          <w:i/>
          <w:iCs/>
          <w:spacing w:val="-2"/>
          <w:sz w:val="21"/>
          <w:szCs w:val="21"/>
        </w:rPr>
      </w:pPr>
      <w:r w:rsidRPr="00D04982">
        <w:rPr>
          <w:rFonts w:ascii="Calibri" w:hAnsi="Calibri" w:cs="Calibri"/>
          <w:i/>
          <w:iCs/>
          <w:spacing w:val="-2"/>
          <w:sz w:val="21"/>
          <w:szCs w:val="21"/>
        </w:rPr>
        <w:t>Bild 3:</w:t>
      </w:r>
      <w:r w:rsidRPr="00D04982">
        <w:rPr>
          <w:rFonts w:ascii="Calibri" w:hAnsi="Calibri" w:cs="Calibri"/>
          <w:spacing w:val="-2"/>
          <w:sz w:val="21"/>
          <w:szCs w:val="21"/>
        </w:rPr>
        <w:t xml:space="preserve"> Bei der Entwicklung des neuen Dachsystems </w:t>
      </w:r>
      <w:r>
        <w:rPr>
          <w:rFonts w:ascii="Calibri" w:hAnsi="Calibri" w:cs="Calibri"/>
          <w:spacing w:val="-2"/>
          <w:sz w:val="21"/>
          <w:szCs w:val="21"/>
        </w:rPr>
        <w:t xml:space="preserve">für die </w:t>
      </w:r>
      <w:r w:rsidRPr="00613F70">
        <w:rPr>
          <w:rFonts w:ascii="Calibri" w:hAnsi="Calibri" w:cs="Calibri"/>
          <w:spacing w:val="-2"/>
          <w:sz w:val="21"/>
          <w:szCs w:val="21"/>
        </w:rPr>
        <w:t xml:space="preserve">Schulsporthalle des Darmstädter Lichtenberg-Gymnasiums </w:t>
      </w:r>
      <w:r w:rsidRPr="00D04982">
        <w:rPr>
          <w:rFonts w:ascii="Calibri" w:hAnsi="Calibri" w:cs="Calibri"/>
          <w:spacing w:val="-2"/>
          <w:sz w:val="21"/>
          <w:szCs w:val="21"/>
        </w:rPr>
        <w:t xml:space="preserve">konnte das Projektteam von K+S dank der gut erhaltenen Substanz des Bauwerks den Bestand aller Stützen, Wände und Giebelwände voraussetzen. </w:t>
      </w:r>
    </w:p>
    <w:p w14:paraId="77A2A017" w14:textId="77777777" w:rsidR="00DC3942" w:rsidRPr="00D04982" w:rsidRDefault="00DC3942" w:rsidP="00DC3942">
      <w:pPr>
        <w:spacing w:after="120" w:line="240" w:lineRule="auto"/>
        <w:jc w:val="both"/>
        <w:rPr>
          <w:rFonts w:ascii="Calibri" w:hAnsi="Calibri" w:cs="Calibri"/>
          <w:i/>
          <w:iCs/>
          <w:spacing w:val="-2"/>
          <w:sz w:val="21"/>
          <w:szCs w:val="21"/>
        </w:rPr>
      </w:pPr>
      <w:r w:rsidRPr="00D04982">
        <w:rPr>
          <w:rFonts w:ascii="Calibri" w:hAnsi="Calibri" w:cs="Calibri"/>
          <w:i/>
          <w:iCs/>
          <w:spacing w:val="-2"/>
          <w:sz w:val="21"/>
          <w:szCs w:val="21"/>
        </w:rPr>
        <w:t>Bild 4:</w:t>
      </w:r>
      <w:r w:rsidRPr="00D04982">
        <w:rPr>
          <w:rFonts w:ascii="Calibri" w:hAnsi="Calibri" w:cs="Calibri"/>
          <w:spacing w:val="-2"/>
          <w:sz w:val="21"/>
          <w:szCs w:val="21"/>
        </w:rPr>
        <w:t xml:space="preserve"> Auf der Holzkonstruktion aufliegend befindet sich eine Ebene mit Trapezblechen, die über eine spezielle Perforation verfügen, die die Raumakustik der Halle verbessert. </w:t>
      </w:r>
      <w:r>
        <w:rPr>
          <w:rFonts w:ascii="Calibri" w:hAnsi="Calibri" w:cs="Calibri"/>
          <w:spacing w:val="-2"/>
          <w:sz w:val="21"/>
          <w:szCs w:val="21"/>
        </w:rPr>
        <w:t>U</w:t>
      </w:r>
      <w:r w:rsidRPr="005B5BF9">
        <w:rPr>
          <w:rFonts w:ascii="Calibri" w:hAnsi="Calibri" w:cs="Calibri"/>
          <w:spacing w:val="-2"/>
          <w:sz w:val="21"/>
          <w:szCs w:val="21"/>
        </w:rPr>
        <w:t>nterseitig</w:t>
      </w:r>
      <w:r>
        <w:rPr>
          <w:rFonts w:ascii="Calibri" w:hAnsi="Calibri" w:cs="Calibri"/>
          <w:spacing w:val="-2"/>
          <w:sz w:val="21"/>
          <w:szCs w:val="21"/>
        </w:rPr>
        <w:t xml:space="preserve"> m</w:t>
      </w:r>
      <w:r w:rsidRPr="005B5BF9">
        <w:rPr>
          <w:rFonts w:ascii="Calibri" w:hAnsi="Calibri" w:cs="Calibri"/>
          <w:spacing w:val="-2"/>
          <w:sz w:val="21"/>
          <w:szCs w:val="21"/>
        </w:rPr>
        <w:t>ont</w:t>
      </w:r>
      <w:r>
        <w:rPr>
          <w:rFonts w:ascii="Calibri" w:hAnsi="Calibri" w:cs="Calibri"/>
          <w:spacing w:val="-2"/>
          <w:sz w:val="21"/>
          <w:szCs w:val="21"/>
        </w:rPr>
        <w:t xml:space="preserve">iert sind </w:t>
      </w:r>
      <w:r w:rsidRPr="005B5BF9">
        <w:rPr>
          <w:rFonts w:ascii="Calibri" w:hAnsi="Calibri" w:cs="Calibri"/>
          <w:spacing w:val="-2"/>
          <w:sz w:val="21"/>
          <w:szCs w:val="21"/>
        </w:rPr>
        <w:t>Kühl-/Heizdecken, die nach dem Prinzip der stillen Raumtemperierung arbeiten.</w:t>
      </w:r>
    </w:p>
    <w:p w14:paraId="34E486CC" w14:textId="77777777" w:rsidR="00DC3942" w:rsidRPr="006A1C67" w:rsidRDefault="00DC3942" w:rsidP="00DC3942">
      <w:pPr>
        <w:spacing w:after="120" w:line="240" w:lineRule="auto"/>
        <w:jc w:val="both"/>
        <w:rPr>
          <w:rFonts w:ascii="Calibri" w:hAnsi="Calibri" w:cs="Calibri"/>
          <w:spacing w:val="-2"/>
          <w:sz w:val="21"/>
          <w:szCs w:val="21"/>
        </w:rPr>
      </w:pPr>
      <w:r w:rsidRPr="00D04982">
        <w:rPr>
          <w:rFonts w:ascii="Calibri" w:hAnsi="Calibri" w:cs="Calibri"/>
          <w:i/>
          <w:iCs/>
          <w:spacing w:val="-2"/>
          <w:sz w:val="21"/>
          <w:szCs w:val="21"/>
        </w:rPr>
        <w:t xml:space="preserve">Bild </w:t>
      </w:r>
      <w:r>
        <w:rPr>
          <w:rFonts w:ascii="Calibri" w:hAnsi="Calibri" w:cs="Calibri"/>
          <w:i/>
          <w:iCs/>
          <w:spacing w:val="-2"/>
          <w:sz w:val="21"/>
          <w:szCs w:val="21"/>
        </w:rPr>
        <w:t>5a/5b</w:t>
      </w:r>
      <w:r w:rsidRPr="00D04982">
        <w:rPr>
          <w:rFonts w:ascii="Calibri" w:hAnsi="Calibri" w:cs="Calibri"/>
          <w:spacing w:val="-2"/>
          <w:sz w:val="21"/>
          <w:szCs w:val="21"/>
        </w:rPr>
        <w:t xml:space="preserve">:  </w:t>
      </w:r>
      <w:r>
        <w:rPr>
          <w:rFonts w:ascii="Calibri" w:hAnsi="Calibri" w:cs="Calibri"/>
          <w:spacing w:val="-2"/>
          <w:sz w:val="21"/>
          <w:szCs w:val="21"/>
        </w:rPr>
        <w:t>Die Sporthalle des Darmstädter Lichtenberg-Gymnasiums v</w:t>
      </w:r>
      <w:r w:rsidRPr="00D04982">
        <w:rPr>
          <w:rFonts w:ascii="Calibri" w:hAnsi="Calibri" w:cs="Calibri"/>
          <w:spacing w:val="-2"/>
          <w:sz w:val="21"/>
          <w:szCs w:val="21"/>
        </w:rPr>
        <w:t>or</w:t>
      </w:r>
      <w:r>
        <w:rPr>
          <w:rFonts w:ascii="Calibri" w:hAnsi="Calibri" w:cs="Calibri"/>
          <w:spacing w:val="-2"/>
          <w:sz w:val="21"/>
          <w:szCs w:val="21"/>
        </w:rPr>
        <w:t xml:space="preserve"> (5a) und nach (5b) der Sanierung</w:t>
      </w:r>
      <w:r w:rsidRPr="00D04982">
        <w:rPr>
          <w:rFonts w:ascii="Calibri" w:hAnsi="Calibri" w:cs="Calibri"/>
          <w:spacing w:val="-2"/>
          <w:sz w:val="21"/>
          <w:szCs w:val="21"/>
        </w:rPr>
        <w:t xml:space="preserve">: </w:t>
      </w:r>
      <w:r>
        <w:rPr>
          <w:rFonts w:ascii="Calibri" w:hAnsi="Calibri" w:cs="Calibri"/>
          <w:spacing w:val="-2"/>
          <w:sz w:val="21"/>
          <w:szCs w:val="21"/>
        </w:rPr>
        <w:t>Das alte Betondach wurde ersetzt durch eine moderne Le</w:t>
      </w:r>
      <w:r w:rsidRPr="00D04982">
        <w:rPr>
          <w:rFonts w:ascii="Calibri" w:hAnsi="Calibri" w:cs="Calibri"/>
          <w:spacing w:val="-2"/>
          <w:sz w:val="21"/>
          <w:szCs w:val="21"/>
        </w:rPr>
        <w:t>ichtbau</w:t>
      </w:r>
      <w:r>
        <w:rPr>
          <w:rFonts w:ascii="Calibri" w:hAnsi="Calibri" w:cs="Calibri"/>
          <w:spacing w:val="-2"/>
          <w:sz w:val="21"/>
          <w:szCs w:val="21"/>
        </w:rPr>
        <w:t xml:space="preserve">-Konstruktion mit </w:t>
      </w:r>
      <w:r w:rsidRPr="00613F70">
        <w:rPr>
          <w:rFonts w:ascii="Calibri" w:hAnsi="Calibri" w:cs="Calibri"/>
          <w:spacing w:val="-2"/>
          <w:sz w:val="21"/>
          <w:szCs w:val="21"/>
        </w:rPr>
        <w:t>schlanke</w:t>
      </w:r>
      <w:r>
        <w:rPr>
          <w:rFonts w:ascii="Calibri" w:hAnsi="Calibri" w:cs="Calibri"/>
          <w:spacing w:val="-2"/>
          <w:sz w:val="21"/>
          <w:szCs w:val="21"/>
        </w:rPr>
        <w:t>n</w:t>
      </w:r>
      <w:r w:rsidRPr="00613F70">
        <w:rPr>
          <w:rFonts w:ascii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spacing w:val="-2"/>
          <w:sz w:val="21"/>
          <w:szCs w:val="21"/>
        </w:rPr>
        <w:t>B</w:t>
      </w:r>
      <w:r w:rsidRPr="00613F70">
        <w:rPr>
          <w:rFonts w:ascii="Calibri" w:hAnsi="Calibri" w:cs="Calibri"/>
          <w:spacing w:val="-2"/>
          <w:sz w:val="21"/>
          <w:szCs w:val="21"/>
        </w:rPr>
        <w:t>inder</w:t>
      </w:r>
      <w:r>
        <w:rPr>
          <w:rFonts w:ascii="Calibri" w:hAnsi="Calibri" w:cs="Calibri"/>
          <w:spacing w:val="-2"/>
          <w:sz w:val="21"/>
          <w:szCs w:val="21"/>
        </w:rPr>
        <w:t>n</w:t>
      </w:r>
      <w:r w:rsidRPr="00613F70">
        <w:rPr>
          <w:rFonts w:ascii="Calibri" w:hAnsi="Calibri" w:cs="Calibri"/>
          <w:spacing w:val="-2"/>
          <w:sz w:val="21"/>
          <w:szCs w:val="21"/>
        </w:rPr>
        <w:t xml:space="preserve"> aus Brettschichtholz</w:t>
      </w:r>
      <w:r>
        <w:rPr>
          <w:rFonts w:ascii="Calibri" w:hAnsi="Calibri" w:cs="Calibri"/>
          <w:spacing w:val="-2"/>
          <w:sz w:val="21"/>
          <w:szCs w:val="21"/>
        </w:rPr>
        <w:t>. Dadurch ergaben sich Lastreserven für die Realisierung zahlreicher energetischer und ökologischer Maßnahmen.</w:t>
      </w:r>
    </w:p>
    <w:p w14:paraId="4E42A693" w14:textId="6E715F79" w:rsidR="007B5B7E" w:rsidRPr="00463D7C" w:rsidRDefault="006A1C67" w:rsidP="00D04982">
      <w:pPr>
        <w:spacing w:after="120" w:line="240" w:lineRule="auto"/>
        <w:jc w:val="both"/>
        <w:rPr>
          <w:rFonts w:ascii="Calibri" w:hAnsi="Calibri" w:cs="Calibri"/>
          <w:i/>
          <w:iCs/>
          <w:spacing w:val="-2"/>
          <w:sz w:val="16"/>
          <w:szCs w:val="16"/>
        </w:rPr>
      </w:pPr>
      <w:r w:rsidRPr="00463D7C">
        <w:rPr>
          <w:rFonts w:ascii="Calibri" w:hAnsi="Calibri" w:cs="Calibri"/>
          <w:i/>
          <w:iCs/>
          <w:spacing w:val="-2"/>
          <w:sz w:val="16"/>
          <w:szCs w:val="16"/>
        </w:rPr>
        <w:t xml:space="preserve">Bilder: </w:t>
      </w:r>
      <w:r w:rsidR="00E51730" w:rsidRPr="00463D7C">
        <w:rPr>
          <w:rFonts w:ascii="Calibri" w:hAnsi="Calibri" w:cs="Calibri"/>
          <w:i/>
          <w:iCs/>
          <w:spacing w:val="-2"/>
          <w:sz w:val="16"/>
          <w:szCs w:val="16"/>
        </w:rPr>
        <w:t>Kleinhofen + Schulenberg</w:t>
      </w:r>
    </w:p>
    <w:p w14:paraId="04D1D5B3" w14:textId="77777777" w:rsidR="003118C3" w:rsidRDefault="003118C3" w:rsidP="003118C3">
      <w:pPr>
        <w:spacing w:after="0" w:line="240" w:lineRule="auto"/>
        <w:outlineLvl w:val="3"/>
        <w:rPr>
          <w:rFonts w:ascii="Calibri" w:eastAsia="Times New Roman" w:hAnsi="Calibri" w:cs="Calibri"/>
          <w:b/>
          <w:bCs/>
          <w:kern w:val="0"/>
          <w:sz w:val="21"/>
          <w:szCs w:val="21"/>
          <w:lang w:eastAsia="de-DE"/>
          <w14:ligatures w14:val="none"/>
        </w:rPr>
      </w:pPr>
    </w:p>
    <w:p w14:paraId="5214CDBF" w14:textId="77777777" w:rsidR="00F619C0" w:rsidRDefault="00F619C0" w:rsidP="003118C3">
      <w:pPr>
        <w:spacing w:after="0" w:line="240" w:lineRule="auto"/>
        <w:outlineLvl w:val="3"/>
        <w:rPr>
          <w:rFonts w:ascii="Calibri" w:eastAsia="Times New Roman" w:hAnsi="Calibri" w:cs="Calibri"/>
          <w:b/>
          <w:bCs/>
          <w:kern w:val="0"/>
          <w:sz w:val="21"/>
          <w:szCs w:val="21"/>
          <w:lang w:eastAsia="de-DE"/>
          <w14:ligatures w14:val="none"/>
        </w:rPr>
      </w:pPr>
    </w:p>
    <w:p w14:paraId="73E22BD5" w14:textId="75CBE02D" w:rsidR="003D45CB" w:rsidRPr="0040770B" w:rsidRDefault="00C2556B" w:rsidP="00C2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outlineLvl w:val="3"/>
        <w:rPr>
          <w:rFonts w:ascii="Calibri" w:eastAsia="Times New Roman" w:hAnsi="Calibri" w:cs="Calibri"/>
          <w:b/>
          <w:bCs/>
          <w:kern w:val="0"/>
          <w:sz w:val="21"/>
          <w:szCs w:val="21"/>
          <w:lang w:eastAsia="de-DE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1"/>
          <w:szCs w:val="21"/>
          <w:lang w:eastAsia="de-DE"/>
          <w14:ligatures w14:val="none"/>
        </w:rPr>
        <w:t>Fakten</w:t>
      </w:r>
      <w:r w:rsidR="003D45CB" w:rsidRPr="0040770B">
        <w:rPr>
          <w:rFonts w:ascii="Calibri" w:eastAsia="Times New Roman" w:hAnsi="Calibri" w:cs="Calibri"/>
          <w:b/>
          <w:bCs/>
          <w:kern w:val="0"/>
          <w:sz w:val="21"/>
          <w:szCs w:val="21"/>
          <w:lang w:eastAsia="de-DE"/>
          <w14:ligatures w14:val="none"/>
        </w:rPr>
        <w:t>box</w:t>
      </w:r>
    </w:p>
    <w:p w14:paraId="1CE752D4" w14:textId="3C71C613" w:rsidR="003D45CB" w:rsidRDefault="003D45CB" w:rsidP="00C2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outlineLvl w:val="3"/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</w:pP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Objekt: Schulsporthalle des Lichtenberg-Gymnasiums Darmstadt</w:t>
      </w:r>
    </w:p>
    <w:p w14:paraId="4E6A7863" w14:textId="61D60368" w:rsidR="003D45CB" w:rsidRPr="003D45CB" w:rsidRDefault="003D45CB" w:rsidP="00C2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outlineLvl w:val="3"/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</w:pPr>
      <w:r w:rsidRPr="003D45C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Projekt: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 Grundhafte</w:t>
      </w:r>
      <w:r w:rsidR="00F45776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, 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energetische Sanierung von Halle und Neben</w:t>
      </w:r>
      <w:r w:rsidR="00A10B5F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- bzw. Zwischen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gebäuden</w:t>
      </w:r>
    </w:p>
    <w:p w14:paraId="2811EE9C" w14:textId="33B9A0C7" w:rsidR="003D45CB" w:rsidRPr="003D45CB" w:rsidRDefault="003D45CB" w:rsidP="00C2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outlineLvl w:val="3"/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</w:pP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Sanierungsdauer</w:t>
      </w:r>
      <w:r w:rsidRPr="003D45C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: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 Februar 2022 bis Oktober 2024</w:t>
      </w:r>
      <w:r w:rsidR="0040770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 (Einweihung November 2024)</w:t>
      </w:r>
    </w:p>
    <w:p w14:paraId="5534101D" w14:textId="24FAC8E4" w:rsidR="003D45CB" w:rsidRPr="003D45CB" w:rsidRDefault="003D45CB" w:rsidP="00C2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outlineLvl w:val="3"/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</w:pP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Aufwand</w:t>
      </w:r>
      <w:r w:rsidRPr="003D45C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: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 Gesamt </w:t>
      </w:r>
      <w:r w:rsidR="0040770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ca. 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5,</w:t>
      </w:r>
      <w:r w:rsidR="00DE61B1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4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 Mio</w:t>
      </w:r>
      <w:r w:rsidR="0040770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.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 Euro / Baukosten </w:t>
      </w:r>
      <w:r w:rsidR="0040770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ca. 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3,5 Mio</w:t>
      </w:r>
      <w:r w:rsidR="0040770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.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 Euro</w:t>
      </w:r>
    </w:p>
    <w:p w14:paraId="5C4C7BB5" w14:textId="66DF3734" w:rsidR="003D45CB" w:rsidRPr="003D45CB" w:rsidRDefault="003D45CB" w:rsidP="00C2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outlineLvl w:val="3"/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</w:pPr>
      <w:r w:rsidRPr="003D45C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Bauherr: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 Eigenbetrieb Immobilienmanagement der Stadt Darmstadt (IDA)</w:t>
      </w:r>
    </w:p>
    <w:p w14:paraId="79FFF8D1" w14:textId="1FC05DB0" w:rsidR="003D45CB" w:rsidRPr="003D45CB" w:rsidRDefault="003D45CB" w:rsidP="00C2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outlineLvl w:val="3"/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</w:pPr>
      <w:r w:rsidRPr="003D45C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Architekt</w:t>
      </w:r>
      <w:r w:rsidR="00341413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/ Bauleitung</w:t>
      </w:r>
      <w:r w:rsidRPr="003D45C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: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 Loewer + Partner, Darmstadt</w:t>
      </w:r>
    </w:p>
    <w:p w14:paraId="40F6E101" w14:textId="02E4C354" w:rsidR="003D45CB" w:rsidRDefault="003D45CB" w:rsidP="00C2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outlineLvl w:val="3"/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</w:pPr>
      <w:r w:rsidRPr="003D45C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Tragwerk/ Statik</w:t>
      </w:r>
      <w:r w:rsidR="00341413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/ Dachkonstruktion</w:t>
      </w:r>
      <w:r w:rsidRPr="003D45CB"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>:</w:t>
      </w:r>
      <w:r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  <w:t xml:space="preserve"> Kleinhofen + Schulenberg, Darmstadt</w:t>
      </w:r>
    </w:p>
    <w:p w14:paraId="4931CBA8" w14:textId="77777777" w:rsidR="003118C3" w:rsidRDefault="003118C3" w:rsidP="003118C3">
      <w:pPr>
        <w:spacing w:after="0" w:line="240" w:lineRule="auto"/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</w:pPr>
    </w:p>
    <w:p w14:paraId="7FE1162B" w14:textId="77777777" w:rsidR="00F619C0" w:rsidRPr="003118C3" w:rsidRDefault="00F619C0" w:rsidP="003118C3">
      <w:pPr>
        <w:spacing w:after="0" w:line="240" w:lineRule="auto"/>
        <w:rPr>
          <w:rFonts w:ascii="Calibri" w:eastAsia="Times New Roman" w:hAnsi="Calibri" w:cs="Calibri"/>
          <w:kern w:val="0"/>
          <w:sz w:val="21"/>
          <w:szCs w:val="21"/>
          <w:lang w:eastAsia="de-DE"/>
          <w14:ligatures w14:val="none"/>
        </w:rPr>
      </w:pPr>
    </w:p>
    <w:tbl>
      <w:tblPr>
        <w:tblW w:w="90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6"/>
        <w:gridCol w:w="2905"/>
      </w:tblGrid>
      <w:tr w:rsidR="000C71E4" w:rsidRPr="000C71E4" w14:paraId="6FDD150F" w14:textId="77777777" w:rsidTr="0058097F">
        <w:tc>
          <w:tcPr>
            <w:tcW w:w="6096" w:type="dxa"/>
          </w:tcPr>
          <w:p w14:paraId="00E68437" w14:textId="77777777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b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b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Anbieter:</w:t>
            </w:r>
          </w:p>
        </w:tc>
        <w:tc>
          <w:tcPr>
            <w:tcW w:w="2905" w:type="dxa"/>
          </w:tcPr>
          <w:p w14:paraId="266AF245" w14:textId="77777777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b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b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Presseagentur:</w:t>
            </w:r>
          </w:p>
        </w:tc>
      </w:tr>
      <w:tr w:rsidR="000C71E4" w:rsidRPr="000C71E4" w14:paraId="6DB58077" w14:textId="77777777" w:rsidTr="0058097F">
        <w:tc>
          <w:tcPr>
            <w:tcW w:w="6096" w:type="dxa"/>
          </w:tcPr>
          <w:p w14:paraId="0F7DDD8C" w14:textId="6E1AC73F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Kleinhofen + Schulenberg Ingenieur m</w:t>
            </w: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bH</w:t>
            </w:r>
          </w:p>
        </w:tc>
        <w:tc>
          <w:tcPr>
            <w:tcW w:w="2905" w:type="dxa"/>
          </w:tcPr>
          <w:p w14:paraId="6AA8EDBE" w14:textId="77777777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Graf &amp; Creative PR</w:t>
            </w:r>
          </w:p>
        </w:tc>
      </w:tr>
      <w:tr w:rsidR="000C71E4" w:rsidRPr="000C71E4" w14:paraId="0521068D" w14:textId="77777777" w:rsidTr="0058097F">
        <w:tc>
          <w:tcPr>
            <w:tcW w:w="6096" w:type="dxa"/>
          </w:tcPr>
          <w:p w14:paraId="670E4B64" w14:textId="35D613E9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Heiko Fassbender</w:t>
            </w:r>
          </w:p>
        </w:tc>
        <w:tc>
          <w:tcPr>
            <w:tcW w:w="2905" w:type="dxa"/>
          </w:tcPr>
          <w:p w14:paraId="2A6F2667" w14:textId="77777777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Am Schwalbenrain 6</w:t>
            </w:r>
          </w:p>
        </w:tc>
      </w:tr>
      <w:tr w:rsidR="000C71E4" w:rsidRPr="000C71E4" w14:paraId="2DEA62AC" w14:textId="77777777" w:rsidTr="0058097F">
        <w:tc>
          <w:tcPr>
            <w:tcW w:w="6096" w:type="dxa"/>
          </w:tcPr>
          <w:p w14:paraId="5F050D7D" w14:textId="69C00388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Bessunger Straße 88A</w:t>
            </w:r>
          </w:p>
        </w:tc>
        <w:tc>
          <w:tcPr>
            <w:tcW w:w="2905" w:type="dxa"/>
          </w:tcPr>
          <w:p w14:paraId="5FE34C13" w14:textId="77777777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D-64380 Roßdorf</w:t>
            </w:r>
          </w:p>
        </w:tc>
      </w:tr>
      <w:tr w:rsidR="000C71E4" w:rsidRPr="000C71E4" w14:paraId="052A8B40" w14:textId="77777777" w:rsidTr="0058097F">
        <w:tc>
          <w:tcPr>
            <w:tcW w:w="6096" w:type="dxa"/>
          </w:tcPr>
          <w:p w14:paraId="13D83E4C" w14:textId="3F143C36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D-6</w:t>
            </w:r>
            <w:r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4285 Darmstadt</w:t>
            </w:r>
          </w:p>
        </w:tc>
        <w:tc>
          <w:tcPr>
            <w:tcW w:w="2905" w:type="dxa"/>
          </w:tcPr>
          <w:p w14:paraId="69DAACF8" w14:textId="77777777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Tel.: 0049 (0) 60 71 / 61 78 800</w:t>
            </w:r>
          </w:p>
        </w:tc>
      </w:tr>
      <w:tr w:rsidR="000C71E4" w:rsidRPr="000C71E4" w14:paraId="3BF4C1E3" w14:textId="77777777" w:rsidTr="0058097F">
        <w:tc>
          <w:tcPr>
            <w:tcW w:w="6096" w:type="dxa"/>
          </w:tcPr>
          <w:p w14:paraId="4C2CD1F8" w14:textId="0D1C9252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 xml:space="preserve">Tel.: 0049 (0) 61 </w:t>
            </w:r>
            <w:r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51</w:t>
            </w: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 xml:space="preserve">/ </w:t>
            </w:r>
            <w:r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>49 87 0</w:t>
            </w: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 xml:space="preserve"> </w:t>
            </w:r>
          </w:p>
        </w:tc>
        <w:tc>
          <w:tcPr>
            <w:tcW w:w="2905" w:type="dxa"/>
          </w:tcPr>
          <w:p w14:paraId="6E7FE804" w14:textId="77777777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val="it-IT" w:eastAsia="de-DE"/>
                <w14:ligatures w14:val="none"/>
              </w:rPr>
              <w:t>E-</w:t>
            </w:r>
            <w:r w:rsidRPr="000C71E4">
              <w:rPr>
                <w:rFonts w:ascii="Calibri" w:eastAsia="Times New Roman" w:hAnsi="Calibri" w:cs="Calibri"/>
                <w:color w:val="000000"/>
                <w:spacing w:val="-2"/>
                <w:kern w:val="0"/>
                <w:sz w:val="21"/>
                <w:szCs w:val="21"/>
                <w:lang w:val="it-IT" w:eastAsia="de-DE"/>
                <w14:ligatures w14:val="none"/>
              </w:rPr>
              <w:t xml:space="preserve">Mail: </w:t>
            </w:r>
            <w:hyperlink r:id="rId6" w:history="1">
              <w:r w:rsidRPr="000C71E4">
                <w:rPr>
                  <w:rFonts w:ascii="Calibri" w:eastAsia="Times New Roman" w:hAnsi="Calibri" w:cs="Calibri"/>
                  <w:color w:val="000000"/>
                  <w:spacing w:val="-2"/>
                  <w:kern w:val="0"/>
                  <w:sz w:val="21"/>
                  <w:szCs w:val="21"/>
                  <w:lang w:val="it-IT" w:eastAsia="de-DE"/>
                  <w14:ligatures w14:val="none"/>
                </w:rPr>
                <w:t>info@guc.biz</w:t>
              </w:r>
            </w:hyperlink>
          </w:p>
        </w:tc>
      </w:tr>
      <w:tr w:rsidR="000C71E4" w:rsidRPr="000C71E4" w14:paraId="279A77CD" w14:textId="77777777" w:rsidTr="0058097F">
        <w:tc>
          <w:tcPr>
            <w:tcW w:w="6096" w:type="dxa"/>
          </w:tcPr>
          <w:p w14:paraId="37BEF29D" w14:textId="63FBF8DE" w:rsidR="000C71E4" w:rsidRPr="000C71E4" w:rsidRDefault="005F13A0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val="it-IT" w:eastAsia="de-DE"/>
                <w14:ligatures w14:val="none"/>
              </w:rPr>
              <w:t xml:space="preserve">E-Mail: </w:t>
            </w:r>
            <w:hyperlink r:id="rId7" w:history="1">
              <w:r w:rsidRPr="006C4148">
                <w:rPr>
                  <w:rStyle w:val="Hyperlink"/>
                  <w:rFonts w:ascii="Calibri" w:eastAsia="Times New Roman" w:hAnsi="Calibri" w:cs="Calibri"/>
                  <w:spacing w:val="-2"/>
                  <w:kern w:val="0"/>
                  <w:sz w:val="21"/>
                  <w:szCs w:val="21"/>
                  <w:lang w:val="it-IT" w:eastAsia="de-DE"/>
                  <w14:ligatures w14:val="none"/>
                </w:rPr>
                <w:t>info@ib-ks.de</w:t>
              </w:r>
            </w:hyperlink>
          </w:p>
        </w:tc>
        <w:tc>
          <w:tcPr>
            <w:tcW w:w="2905" w:type="dxa"/>
          </w:tcPr>
          <w:p w14:paraId="336E4003" w14:textId="77777777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val="it-IT"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val="it-IT" w:eastAsia="de-DE"/>
                <w14:ligatures w14:val="none"/>
              </w:rPr>
              <w:t>Internet: www.pr-box.de</w:t>
            </w:r>
          </w:p>
        </w:tc>
      </w:tr>
      <w:tr w:rsidR="000C71E4" w:rsidRPr="000C71E4" w14:paraId="08659326" w14:textId="77777777" w:rsidTr="0058097F">
        <w:tc>
          <w:tcPr>
            <w:tcW w:w="6096" w:type="dxa"/>
          </w:tcPr>
          <w:p w14:paraId="277F9215" w14:textId="77777777" w:rsidR="005F13A0" w:rsidRPr="005F13A0" w:rsidRDefault="005F13A0" w:rsidP="005F13A0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val="it-IT" w:eastAsia="de-DE"/>
                <w14:ligatures w14:val="none"/>
              </w:rPr>
            </w:pPr>
            <w:r w:rsidRPr="005F13A0"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val="it-IT" w:eastAsia="de-DE"/>
                <w14:ligatures w14:val="none"/>
              </w:rPr>
              <w:t xml:space="preserve">Internet: </w:t>
            </w:r>
            <w:hyperlink r:id="rId8" w:history="1">
              <w:r w:rsidRPr="005F13A0">
                <w:rPr>
                  <w:rStyle w:val="Hyperlink"/>
                  <w:rFonts w:ascii="Calibri" w:eastAsia="Times New Roman" w:hAnsi="Calibri" w:cs="Calibri"/>
                  <w:spacing w:val="-2"/>
                  <w:kern w:val="0"/>
                  <w:sz w:val="21"/>
                  <w:szCs w:val="21"/>
                  <w:lang w:val="it-IT" w:eastAsia="de-DE"/>
                  <w14:ligatures w14:val="none"/>
                </w:rPr>
                <w:t>https://ib-ks.de</w:t>
              </w:r>
            </w:hyperlink>
          </w:p>
          <w:p w14:paraId="6BF2BC9A" w14:textId="636CE78D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val="it-IT" w:eastAsia="de-DE"/>
                <w14:ligatures w14:val="none"/>
              </w:rPr>
            </w:pPr>
          </w:p>
        </w:tc>
        <w:tc>
          <w:tcPr>
            <w:tcW w:w="2905" w:type="dxa"/>
          </w:tcPr>
          <w:p w14:paraId="5A3A4493" w14:textId="77777777" w:rsidR="000C71E4" w:rsidRPr="000C71E4" w:rsidRDefault="000C71E4" w:rsidP="000C71E4">
            <w:pPr>
              <w:spacing w:after="0" w:line="240" w:lineRule="auto"/>
              <w:rPr>
                <w:rFonts w:ascii="Calibri" w:eastAsia="Times New Roman" w:hAnsi="Calibri" w:cs="Calibri"/>
                <w:spacing w:val="-2"/>
                <w:kern w:val="0"/>
                <w:sz w:val="21"/>
                <w:szCs w:val="21"/>
                <w:lang w:val="it-IT" w:eastAsia="de-DE"/>
                <w14:ligatures w14:val="none"/>
              </w:rPr>
            </w:pPr>
            <w:r w:rsidRPr="000C71E4">
              <w:rPr>
                <w:rFonts w:ascii="Calibri" w:eastAsia="Times New Roman" w:hAnsi="Calibri" w:cs="Calibri"/>
                <w:bCs/>
                <w:color w:val="000000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 xml:space="preserve">Social Media: </w:t>
            </w:r>
            <w:hyperlink r:id="rId9" w:history="1">
              <w:r w:rsidRPr="000C71E4">
                <w:rPr>
                  <w:rFonts w:ascii="Calibri" w:eastAsia="Times New Roman" w:hAnsi="Calibri" w:cs="Calibri"/>
                  <w:bCs/>
                  <w:color w:val="0000FF"/>
                  <w:spacing w:val="-2"/>
                  <w:kern w:val="0"/>
                  <w:sz w:val="21"/>
                  <w:szCs w:val="21"/>
                  <w:u w:val="single"/>
                  <w:lang w:eastAsia="de-DE"/>
                  <w14:ligatures w14:val="none"/>
                </w:rPr>
                <w:t>XING</w:t>
              </w:r>
            </w:hyperlink>
            <w:r w:rsidRPr="000C71E4">
              <w:rPr>
                <w:rFonts w:ascii="Calibri" w:eastAsia="Times New Roman" w:hAnsi="Calibri" w:cs="Calibri"/>
                <w:bCs/>
                <w:color w:val="000000"/>
                <w:spacing w:val="-2"/>
                <w:kern w:val="0"/>
                <w:sz w:val="21"/>
                <w:szCs w:val="21"/>
                <w:lang w:eastAsia="de-DE"/>
                <w14:ligatures w14:val="none"/>
              </w:rPr>
              <w:t xml:space="preserve"> und </w:t>
            </w:r>
            <w:hyperlink r:id="rId10" w:history="1">
              <w:r w:rsidRPr="000C71E4">
                <w:rPr>
                  <w:rFonts w:ascii="Calibri" w:eastAsia="Times New Roman" w:hAnsi="Calibri" w:cs="Calibri"/>
                  <w:bCs/>
                  <w:color w:val="0000FF"/>
                  <w:spacing w:val="-2"/>
                  <w:kern w:val="0"/>
                  <w:sz w:val="21"/>
                  <w:szCs w:val="21"/>
                  <w:u w:val="single"/>
                  <w:lang w:eastAsia="de-DE"/>
                  <w14:ligatures w14:val="none"/>
                </w:rPr>
                <w:t>LinkedIn</w:t>
              </w:r>
            </w:hyperlink>
          </w:p>
        </w:tc>
      </w:tr>
    </w:tbl>
    <w:p w14:paraId="377789FC" w14:textId="77777777" w:rsidR="000C71E4" w:rsidRPr="000C71E4" w:rsidRDefault="000C71E4" w:rsidP="000C71E4">
      <w:pPr>
        <w:spacing w:after="0" w:line="360" w:lineRule="auto"/>
        <w:jc w:val="both"/>
        <w:rPr>
          <w:rFonts w:ascii="Calibri" w:eastAsia="Times New Roman" w:hAnsi="Calibri" w:cs="Calibri"/>
          <w:spacing w:val="-2"/>
          <w:kern w:val="0"/>
          <w:sz w:val="21"/>
          <w:szCs w:val="21"/>
          <w:lang w:eastAsia="de-DE"/>
          <w14:ligatures w14:val="none"/>
        </w:rPr>
      </w:pPr>
    </w:p>
    <w:p w14:paraId="087B269A" w14:textId="77777777" w:rsidR="00867C21" w:rsidRPr="003118C3" w:rsidRDefault="00867C21" w:rsidP="00DD2C6D">
      <w:pPr>
        <w:spacing w:after="120" w:line="360" w:lineRule="auto"/>
        <w:jc w:val="both"/>
        <w:rPr>
          <w:rFonts w:ascii="Calibri" w:hAnsi="Calibri" w:cs="Calibri"/>
          <w:spacing w:val="-2"/>
          <w:sz w:val="21"/>
          <w:szCs w:val="21"/>
        </w:rPr>
      </w:pPr>
    </w:p>
    <w:sectPr w:rsidR="00867C21" w:rsidRPr="003118C3" w:rsidSect="009650B6">
      <w:pgSz w:w="11906" w:h="16838"/>
      <w:pgMar w:top="1134" w:right="170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E0B"/>
    <w:rsid w:val="00004529"/>
    <w:rsid w:val="00017045"/>
    <w:rsid w:val="0001733A"/>
    <w:rsid w:val="00031683"/>
    <w:rsid w:val="000412C7"/>
    <w:rsid w:val="000A7634"/>
    <w:rsid w:val="000C2574"/>
    <w:rsid w:val="000C71E4"/>
    <w:rsid w:val="000D3A3C"/>
    <w:rsid w:val="000E0C4C"/>
    <w:rsid w:val="000F0D86"/>
    <w:rsid w:val="000F2713"/>
    <w:rsid w:val="00122A44"/>
    <w:rsid w:val="001245C8"/>
    <w:rsid w:val="0013467B"/>
    <w:rsid w:val="00134F19"/>
    <w:rsid w:val="00140890"/>
    <w:rsid w:val="001473EA"/>
    <w:rsid w:val="0016637A"/>
    <w:rsid w:val="001713B1"/>
    <w:rsid w:val="001809C2"/>
    <w:rsid w:val="001929C3"/>
    <w:rsid w:val="00193A4C"/>
    <w:rsid w:val="00194166"/>
    <w:rsid w:val="001B5C52"/>
    <w:rsid w:val="001D7A77"/>
    <w:rsid w:val="001F3ADB"/>
    <w:rsid w:val="00216C60"/>
    <w:rsid w:val="0023426E"/>
    <w:rsid w:val="002416DE"/>
    <w:rsid w:val="00255AC7"/>
    <w:rsid w:val="002639AB"/>
    <w:rsid w:val="0027019D"/>
    <w:rsid w:val="002B3FC5"/>
    <w:rsid w:val="002C63AF"/>
    <w:rsid w:val="002E4592"/>
    <w:rsid w:val="002E6232"/>
    <w:rsid w:val="002F2A51"/>
    <w:rsid w:val="00302462"/>
    <w:rsid w:val="003118C3"/>
    <w:rsid w:val="00321717"/>
    <w:rsid w:val="0032668C"/>
    <w:rsid w:val="003267E7"/>
    <w:rsid w:val="00333EC9"/>
    <w:rsid w:val="0033792F"/>
    <w:rsid w:val="00341413"/>
    <w:rsid w:val="00343B98"/>
    <w:rsid w:val="00346E16"/>
    <w:rsid w:val="00353576"/>
    <w:rsid w:val="003545DC"/>
    <w:rsid w:val="003561AF"/>
    <w:rsid w:val="00396414"/>
    <w:rsid w:val="00397A1E"/>
    <w:rsid w:val="003A1B5C"/>
    <w:rsid w:val="003C7C4A"/>
    <w:rsid w:val="003D45CB"/>
    <w:rsid w:val="003E4CCB"/>
    <w:rsid w:val="0040249A"/>
    <w:rsid w:val="0040770B"/>
    <w:rsid w:val="00413BAB"/>
    <w:rsid w:val="004145AF"/>
    <w:rsid w:val="00422E9D"/>
    <w:rsid w:val="0043205E"/>
    <w:rsid w:val="004332C9"/>
    <w:rsid w:val="00463D7C"/>
    <w:rsid w:val="004661F4"/>
    <w:rsid w:val="004727B2"/>
    <w:rsid w:val="00487236"/>
    <w:rsid w:val="004958EF"/>
    <w:rsid w:val="004B4268"/>
    <w:rsid w:val="004C3F23"/>
    <w:rsid w:val="004D7AEC"/>
    <w:rsid w:val="004E3FCF"/>
    <w:rsid w:val="004F5FBB"/>
    <w:rsid w:val="00502337"/>
    <w:rsid w:val="00506183"/>
    <w:rsid w:val="00517927"/>
    <w:rsid w:val="00523409"/>
    <w:rsid w:val="005324F1"/>
    <w:rsid w:val="00542036"/>
    <w:rsid w:val="00555112"/>
    <w:rsid w:val="00567733"/>
    <w:rsid w:val="0058097F"/>
    <w:rsid w:val="005866D9"/>
    <w:rsid w:val="005878F9"/>
    <w:rsid w:val="00595AEB"/>
    <w:rsid w:val="0059623A"/>
    <w:rsid w:val="005A6F3E"/>
    <w:rsid w:val="005A7B3A"/>
    <w:rsid w:val="005C4D03"/>
    <w:rsid w:val="005E1976"/>
    <w:rsid w:val="005E2EB0"/>
    <w:rsid w:val="005E57B0"/>
    <w:rsid w:val="005F13A0"/>
    <w:rsid w:val="00622CF7"/>
    <w:rsid w:val="0063180A"/>
    <w:rsid w:val="00647F1C"/>
    <w:rsid w:val="00672CF4"/>
    <w:rsid w:val="0069180C"/>
    <w:rsid w:val="006A1C67"/>
    <w:rsid w:val="006C509C"/>
    <w:rsid w:val="006E4728"/>
    <w:rsid w:val="006E5D9A"/>
    <w:rsid w:val="006E6152"/>
    <w:rsid w:val="0071343E"/>
    <w:rsid w:val="007150DF"/>
    <w:rsid w:val="00736ED7"/>
    <w:rsid w:val="007630A3"/>
    <w:rsid w:val="007B5B7E"/>
    <w:rsid w:val="007F40BF"/>
    <w:rsid w:val="00840200"/>
    <w:rsid w:val="00867C21"/>
    <w:rsid w:val="00875B46"/>
    <w:rsid w:val="008C055A"/>
    <w:rsid w:val="008F1806"/>
    <w:rsid w:val="008F52C6"/>
    <w:rsid w:val="00901442"/>
    <w:rsid w:val="009145E3"/>
    <w:rsid w:val="0094053C"/>
    <w:rsid w:val="00960E0B"/>
    <w:rsid w:val="009650B6"/>
    <w:rsid w:val="00967E51"/>
    <w:rsid w:val="009843D5"/>
    <w:rsid w:val="009846AE"/>
    <w:rsid w:val="00995D6A"/>
    <w:rsid w:val="00997CE2"/>
    <w:rsid w:val="009A6EE6"/>
    <w:rsid w:val="009B12C3"/>
    <w:rsid w:val="009C25A0"/>
    <w:rsid w:val="009D1E87"/>
    <w:rsid w:val="009D2581"/>
    <w:rsid w:val="009D469A"/>
    <w:rsid w:val="009E1C7B"/>
    <w:rsid w:val="00A10B5F"/>
    <w:rsid w:val="00A12558"/>
    <w:rsid w:val="00A1483E"/>
    <w:rsid w:val="00A2100D"/>
    <w:rsid w:val="00A35BAA"/>
    <w:rsid w:val="00A54B9E"/>
    <w:rsid w:val="00A77DAF"/>
    <w:rsid w:val="00A87A8C"/>
    <w:rsid w:val="00A96F91"/>
    <w:rsid w:val="00AD31E2"/>
    <w:rsid w:val="00AD45E8"/>
    <w:rsid w:val="00AE0D28"/>
    <w:rsid w:val="00AE10D0"/>
    <w:rsid w:val="00AF041C"/>
    <w:rsid w:val="00AF71C4"/>
    <w:rsid w:val="00B14722"/>
    <w:rsid w:val="00B2788E"/>
    <w:rsid w:val="00B32A0F"/>
    <w:rsid w:val="00B448C2"/>
    <w:rsid w:val="00B5781E"/>
    <w:rsid w:val="00B6557A"/>
    <w:rsid w:val="00B94AAD"/>
    <w:rsid w:val="00BA203C"/>
    <w:rsid w:val="00BA41C2"/>
    <w:rsid w:val="00BA63B7"/>
    <w:rsid w:val="00BA64CA"/>
    <w:rsid w:val="00BB5836"/>
    <w:rsid w:val="00BE182A"/>
    <w:rsid w:val="00BE42AA"/>
    <w:rsid w:val="00C01BB8"/>
    <w:rsid w:val="00C16B24"/>
    <w:rsid w:val="00C179A9"/>
    <w:rsid w:val="00C2556B"/>
    <w:rsid w:val="00C53593"/>
    <w:rsid w:val="00C65C2B"/>
    <w:rsid w:val="00C6663A"/>
    <w:rsid w:val="00C8539F"/>
    <w:rsid w:val="00CB1BCC"/>
    <w:rsid w:val="00CD041A"/>
    <w:rsid w:val="00CE6FBC"/>
    <w:rsid w:val="00D04982"/>
    <w:rsid w:val="00D06A01"/>
    <w:rsid w:val="00D15A19"/>
    <w:rsid w:val="00D4115A"/>
    <w:rsid w:val="00D7114B"/>
    <w:rsid w:val="00D81769"/>
    <w:rsid w:val="00DC3942"/>
    <w:rsid w:val="00DC53B1"/>
    <w:rsid w:val="00DC5BCD"/>
    <w:rsid w:val="00DD2C6D"/>
    <w:rsid w:val="00DE61B1"/>
    <w:rsid w:val="00DE6F68"/>
    <w:rsid w:val="00DF02A6"/>
    <w:rsid w:val="00DF5E7A"/>
    <w:rsid w:val="00E0124B"/>
    <w:rsid w:val="00E1771C"/>
    <w:rsid w:val="00E34ED2"/>
    <w:rsid w:val="00E36E65"/>
    <w:rsid w:val="00E456C8"/>
    <w:rsid w:val="00E51730"/>
    <w:rsid w:val="00E8231D"/>
    <w:rsid w:val="00E8234A"/>
    <w:rsid w:val="00E923A7"/>
    <w:rsid w:val="00E9273E"/>
    <w:rsid w:val="00E95352"/>
    <w:rsid w:val="00EB22EF"/>
    <w:rsid w:val="00EC278A"/>
    <w:rsid w:val="00ED29C8"/>
    <w:rsid w:val="00ED3711"/>
    <w:rsid w:val="00ED639B"/>
    <w:rsid w:val="00EF06EE"/>
    <w:rsid w:val="00F31BAB"/>
    <w:rsid w:val="00F45776"/>
    <w:rsid w:val="00F619C0"/>
    <w:rsid w:val="00F710EB"/>
    <w:rsid w:val="00F76621"/>
    <w:rsid w:val="00F8024E"/>
    <w:rsid w:val="00F84711"/>
    <w:rsid w:val="00FA3089"/>
    <w:rsid w:val="00FB07A9"/>
    <w:rsid w:val="00FC48BB"/>
    <w:rsid w:val="00FE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41D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F13A0"/>
  </w:style>
  <w:style w:type="paragraph" w:styleId="berschrift1">
    <w:name w:val="heading 1"/>
    <w:basedOn w:val="Standard"/>
    <w:next w:val="Standard"/>
    <w:link w:val="berschrift1Zchn"/>
    <w:uiPriority w:val="9"/>
    <w:qFormat/>
    <w:rsid w:val="00960E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60E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60E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60E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60E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60E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60E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60E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60E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60E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60E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60E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60E0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60E0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60E0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60E0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60E0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60E0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60E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60E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60E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60E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60E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60E0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60E0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60E0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60E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60E0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60E0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3118C3"/>
    <w:rPr>
      <w:color w:val="467886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3118C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F13A0"/>
  </w:style>
  <w:style w:type="paragraph" w:styleId="berschrift1">
    <w:name w:val="heading 1"/>
    <w:basedOn w:val="Standard"/>
    <w:next w:val="Standard"/>
    <w:link w:val="berschrift1Zchn"/>
    <w:uiPriority w:val="9"/>
    <w:qFormat/>
    <w:rsid w:val="00960E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60E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60E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60E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60E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60E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60E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60E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60E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60E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60E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60E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60E0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60E0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60E0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60E0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60E0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60E0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60E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60E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60E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60E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60E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60E0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60E0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60E0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60E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60E0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60E0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3118C3"/>
    <w:rPr>
      <w:color w:val="467886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3118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0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1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5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9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90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37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5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9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b-ks.de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info@ib-ks.d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nfo@guc.biz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e.linkedin.com/company/graf-creative-pr-pr-box-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xing.com/pages/graf-creative-pr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AE118-A048-4B6F-BEAD-B81F528C6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1263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Stöcker</dc:creator>
  <cp:lastModifiedBy>Kerstin Koch</cp:lastModifiedBy>
  <cp:revision>178</cp:revision>
  <cp:lastPrinted>2025-04-08T10:36:00Z</cp:lastPrinted>
  <dcterms:created xsi:type="dcterms:W3CDTF">2024-10-28T07:27:00Z</dcterms:created>
  <dcterms:modified xsi:type="dcterms:W3CDTF">2025-04-08T10:37:00Z</dcterms:modified>
</cp:coreProperties>
</file>