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8AC37" w14:textId="77777777" w:rsidR="005A23B4" w:rsidRPr="00245711" w:rsidRDefault="005A23B4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245711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7EE38D99" w14:textId="77777777" w:rsidR="005A23B4" w:rsidRPr="00245711" w:rsidRDefault="005A23B4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ABC1BB1" w14:textId="77777777" w:rsidR="00C119E2" w:rsidRPr="00245711" w:rsidRDefault="00C119E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1D7F51E9" w14:textId="175D1849" w:rsidR="005A23B4" w:rsidRPr="00245711" w:rsidRDefault="005A23B4" w:rsidP="00426FA2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</w:rPr>
      </w:pPr>
      <w:r w:rsidRPr="00245711">
        <w:rPr>
          <w:rFonts w:ascii="Calibri" w:hAnsi="Calibri" w:cs="Calibri"/>
          <w:bCs/>
          <w:i/>
          <w:iCs/>
          <w:spacing w:val="-2"/>
        </w:rPr>
        <w:t xml:space="preserve">Arbeitssicherheit/ </w:t>
      </w:r>
      <w:r w:rsidR="00C50D5D" w:rsidRPr="00245711">
        <w:rPr>
          <w:rFonts w:ascii="Calibri" w:hAnsi="Calibri" w:cs="Calibri"/>
          <w:bCs/>
          <w:i/>
          <w:iCs/>
          <w:spacing w:val="-2"/>
        </w:rPr>
        <w:t>Bauwesen</w:t>
      </w:r>
      <w:r w:rsidRPr="00245711">
        <w:rPr>
          <w:rFonts w:ascii="Calibri" w:hAnsi="Calibri" w:cs="Calibri"/>
          <w:bCs/>
          <w:i/>
          <w:iCs/>
          <w:spacing w:val="-2"/>
        </w:rPr>
        <w:t>/ Gebäude</w:t>
      </w:r>
      <w:r w:rsidR="00F52302" w:rsidRPr="00245711">
        <w:rPr>
          <w:rFonts w:ascii="Calibri" w:hAnsi="Calibri" w:cs="Calibri"/>
          <w:bCs/>
          <w:i/>
          <w:iCs/>
          <w:spacing w:val="-2"/>
        </w:rPr>
        <w:t xml:space="preserve">- und </w:t>
      </w:r>
      <w:r w:rsidR="00681225" w:rsidRPr="00245711">
        <w:rPr>
          <w:rFonts w:ascii="Calibri" w:hAnsi="Calibri" w:cs="Calibri"/>
          <w:bCs/>
          <w:i/>
          <w:iCs/>
          <w:spacing w:val="-2"/>
        </w:rPr>
        <w:t>Bedachungstechnik</w:t>
      </w:r>
      <w:r w:rsidR="00D10095" w:rsidRPr="00245711">
        <w:rPr>
          <w:rFonts w:ascii="Calibri" w:hAnsi="Calibri" w:cs="Calibri"/>
          <w:bCs/>
          <w:i/>
          <w:iCs/>
          <w:spacing w:val="-2"/>
        </w:rPr>
        <w:t xml:space="preserve">/ </w:t>
      </w:r>
      <w:r w:rsidR="00F52302" w:rsidRPr="00245711">
        <w:rPr>
          <w:rFonts w:ascii="Calibri" w:hAnsi="Calibri" w:cs="Calibri"/>
          <w:bCs/>
          <w:i/>
          <w:iCs/>
          <w:spacing w:val="-2"/>
        </w:rPr>
        <w:t xml:space="preserve">Facility Management/ </w:t>
      </w:r>
      <w:r w:rsidR="00D10095" w:rsidRPr="00245711">
        <w:rPr>
          <w:rFonts w:ascii="Calibri" w:hAnsi="Calibri" w:cs="Calibri"/>
          <w:bCs/>
          <w:i/>
          <w:iCs/>
          <w:spacing w:val="-2"/>
        </w:rPr>
        <w:t>Instandhaltung</w:t>
      </w:r>
    </w:p>
    <w:p w14:paraId="38760DD2" w14:textId="07CCC0C4" w:rsidR="005A23B4" w:rsidRPr="00245711" w:rsidRDefault="00762FEA" w:rsidP="00762FEA">
      <w:pPr>
        <w:pStyle w:val="berschrift5"/>
        <w:spacing w:after="120" w:line="240" w:lineRule="auto"/>
        <w:ind w:left="0"/>
        <w:rPr>
          <w:rFonts w:ascii="Calibri" w:hAnsi="Calibri" w:cs="Calibri"/>
          <w:b/>
          <w:bCs/>
          <w:spacing w:val="-2"/>
          <w:sz w:val="44"/>
          <w:szCs w:val="44"/>
        </w:rPr>
      </w:pPr>
      <w:r w:rsidRPr="00245711">
        <w:rPr>
          <w:rFonts w:ascii="Calibri" w:hAnsi="Calibri" w:cs="Calibri"/>
          <w:b/>
          <w:bCs/>
          <w:spacing w:val="-2"/>
          <w:sz w:val="44"/>
          <w:szCs w:val="44"/>
        </w:rPr>
        <w:t xml:space="preserve">Entfaltete Sicherheit </w:t>
      </w:r>
      <w:r w:rsidR="00F52302" w:rsidRPr="00245711">
        <w:rPr>
          <w:rFonts w:ascii="Calibri" w:hAnsi="Calibri" w:cs="Calibri"/>
          <w:b/>
          <w:bCs/>
          <w:spacing w:val="-2"/>
          <w:sz w:val="44"/>
          <w:szCs w:val="44"/>
        </w:rPr>
        <w:t>für</w:t>
      </w:r>
      <w:r w:rsidRPr="00245711">
        <w:rPr>
          <w:rFonts w:ascii="Calibri" w:hAnsi="Calibri" w:cs="Calibri"/>
          <w:b/>
          <w:bCs/>
          <w:spacing w:val="-2"/>
          <w:sz w:val="44"/>
          <w:szCs w:val="44"/>
        </w:rPr>
        <w:t xml:space="preserve"> Dächer und Gruben</w:t>
      </w:r>
    </w:p>
    <w:p w14:paraId="23FCF148" w14:textId="41C74CA4" w:rsidR="00816436" w:rsidRPr="00245711" w:rsidRDefault="00426FA2" w:rsidP="00291942">
      <w:pPr>
        <w:pStyle w:val="berschrift5"/>
        <w:spacing w:after="240" w:line="240" w:lineRule="auto"/>
        <w:ind w:left="0"/>
        <w:rPr>
          <w:rFonts w:ascii="Calibri" w:hAnsi="Calibri" w:cs="Calibri"/>
          <w:b/>
          <w:bCs/>
          <w:spacing w:val="-2"/>
          <w:sz w:val="24"/>
          <w:szCs w:val="24"/>
        </w:rPr>
      </w:pPr>
      <w:r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Kee Safety </w:t>
      </w:r>
      <w:r w:rsidR="007D54C4"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bietet </w:t>
      </w:r>
      <w:r w:rsidR="00597C19"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mobile </w:t>
      </w:r>
      <w:r w:rsidR="007D54C4"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Absturzsicherungen </w:t>
      </w:r>
      <w:r w:rsidR="00597C19"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für </w:t>
      </w:r>
      <w:r w:rsidR="00D3466A" w:rsidRPr="00245711">
        <w:rPr>
          <w:rFonts w:ascii="Calibri" w:hAnsi="Calibri" w:cs="Calibri"/>
          <w:b/>
          <w:bCs/>
          <w:spacing w:val="-2"/>
          <w:sz w:val="24"/>
          <w:szCs w:val="24"/>
        </w:rPr>
        <w:t>wichtige</w:t>
      </w:r>
      <w:r w:rsidR="00597C19" w:rsidRPr="00245711">
        <w:rPr>
          <w:rFonts w:ascii="Calibri" w:hAnsi="Calibri" w:cs="Calibri"/>
          <w:b/>
          <w:bCs/>
          <w:spacing w:val="-2"/>
          <w:sz w:val="24"/>
          <w:szCs w:val="24"/>
        </w:rPr>
        <w:t xml:space="preserve"> Gewerke des Bauwesens</w:t>
      </w:r>
    </w:p>
    <w:p w14:paraId="6184CF3D" w14:textId="1F1E2D14" w:rsidR="00762FEA" w:rsidRPr="00245711" w:rsidRDefault="00F52302" w:rsidP="009B525D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245711">
        <w:rPr>
          <w:rFonts w:ascii="Calibri" w:hAnsi="Calibri" w:cs="Calibri"/>
          <w:spacing w:val="0"/>
          <w:sz w:val="21"/>
          <w:szCs w:val="21"/>
        </w:rPr>
        <w:t xml:space="preserve">Mit </w:t>
      </w:r>
      <w:r w:rsidR="00FF59DC" w:rsidRPr="00245711">
        <w:rPr>
          <w:rFonts w:ascii="Calibri" w:hAnsi="Calibri" w:cs="Calibri"/>
          <w:spacing w:val="0"/>
          <w:sz w:val="21"/>
          <w:szCs w:val="21"/>
        </w:rPr>
        <w:t xml:space="preserve">neuen </w:t>
      </w:r>
      <w:r w:rsidRPr="00245711">
        <w:rPr>
          <w:rFonts w:ascii="Calibri" w:hAnsi="Calibri" w:cs="Calibri"/>
          <w:spacing w:val="0"/>
          <w:sz w:val="21"/>
          <w:szCs w:val="21"/>
        </w:rPr>
        <w:t xml:space="preserve">Gittermattensystemen hat Kee Safety sein Portfolio an </w:t>
      </w:r>
      <w:r w:rsidR="00FF59DC" w:rsidRPr="00245711">
        <w:rPr>
          <w:rFonts w:ascii="Calibri" w:hAnsi="Calibri" w:cs="Calibri"/>
          <w:spacing w:val="0"/>
          <w:sz w:val="21"/>
          <w:szCs w:val="21"/>
        </w:rPr>
        <w:t>mobilen</w:t>
      </w:r>
      <w:r w:rsidRPr="00245711">
        <w:rPr>
          <w:rFonts w:ascii="Calibri" w:hAnsi="Calibri" w:cs="Calibri"/>
          <w:spacing w:val="0"/>
          <w:sz w:val="21"/>
          <w:szCs w:val="21"/>
        </w:rPr>
        <w:t xml:space="preserve"> Absturzsicherungen 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>für den Einsatz i</w:t>
      </w:r>
      <w:r w:rsidR="005A2A90" w:rsidRPr="00245711">
        <w:rPr>
          <w:rFonts w:ascii="Calibri" w:hAnsi="Calibri" w:cs="Calibri"/>
          <w:spacing w:val="0"/>
          <w:sz w:val="21"/>
          <w:szCs w:val="21"/>
        </w:rPr>
        <w:t>n den Gewerken des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 xml:space="preserve"> Hoch- und Tiefbau</w:t>
      </w:r>
      <w:r w:rsidR="00800567" w:rsidRPr="00245711">
        <w:rPr>
          <w:rFonts w:ascii="Calibri" w:hAnsi="Calibri" w:cs="Calibri"/>
          <w:spacing w:val="0"/>
          <w:sz w:val="21"/>
          <w:szCs w:val="21"/>
        </w:rPr>
        <w:t>s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245711">
        <w:rPr>
          <w:rFonts w:ascii="Calibri" w:hAnsi="Calibri" w:cs="Calibri"/>
          <w:spacing w:val="0"/>
          <w:sz w:val="21"/>
          <w:szCs w:val="21"/>
        </w:rPr>
        <w:t xml:space="preserve">erweitert. 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>J</w:t>
      </w:r>
      <w:r w:rsidRPr="00245711">
        <w:rPr>
          <w:rFonts w:ascii="Calibri" w:hAnsi="Calibri" w:cs="Calibri"/>
          <w:spacing w:val="0"/>
          <w:sz w:val="21"/>
          <w:szCs w:val="21"/>
        </w:rPr>
        <w:t xml:space="preserve">e nach </w:t>
      </w:r>
      <w:r w:rsidR="00711A27" w:rsidRPr="00245711">
        <w:rPr>
          <w:rFonts w:ascii="Calibri" w:hAnsi="Calibri" w:cs="Calibri"/>
          <w:spacing w:val="0"/>
          <w:sz w:val="21"/>
          <w:szCs w:val="21"/>
        </w:rPr>
        <w:t>Variante</w:t>
      </w:r>
      <w:r w:rsidRPr="0024571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 xml:space="preserve">eignen sie sich </w:t>
      </w:r>
      <w:r w:rsidR="00FF59DC" w:rsidRPr="00245711">
        <w:rPr>
          <w:rFonts w:ascii="Calibri" w:hAnsi="Calibri" w:cs="Calibri"/>
          <w:spacing w:val="0"/>
          <w:sz w:val="21"/>
          <w:szCs w:val="21"/>
        </w:rPr>
        <w:t xml:space="preserve">zur 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 xml:space="preserve">Absicherung von Arbeiten in Dachstühlen und Treppenhäusern oder </w:t>
      </w:r>
      <w:r w:rsidR="00291942" w:rsidRPr="00245711">
        <w:rPr>
          <w:rFonts w:ascii="Calibri" w:hAnsi="Calibri" w:cs="Calibri"/>
          <w:spacing w:val="0"/>
          <w:sz w:val="21"/>
          <w:szCs w:val="21"/>
        </w:rPr>
        <w:t xml:space="preserve">an </w:t>
      </w:r>
      <w:r w:rsidR="00C50D5D" w:rsidRPr="00245711">
        <w:rPr>
          <w:rFonts w:ascii="Calibri" w:hAnsi="Calibri" w:cs="Calibri"/>
          <w:spacing w:val="0"/>
          <w:sz w:val="21"/>
          <w:szCs w:val="21"/>
        </w:rPr>
        <w:t xml:space="preserve">Gruben und Schächten. Da sie nach dem bewährten Scherengitter-Prinzip funktionieren, </w:t>
      </w:r>
      <w:r w:rsidR="00291942" w:rsidRPr="00245711">
        <w:rPr>
          <w:rFonts w:ascii="Calibri" w:hAnsi="Calibri" w:cs="Calibri"/>
          <w:spacing w:val="0"/>
          <w:sz w:val="21"/>
          <w:szCs w:val="21"/>
        </w:rPr>
        <w:t xml:space="preserve">erweisen sie sich in der Praxis als überaus handhabungsfreundlich und </w:t>
      </w:r>
      <w:r w:rsidR="00711A27" w:rsidRPr="00245711">
        <w:rPr>
          <w:rFonts w:ascii="Calibri" w:hAnsi="Calibri" w:cs="Calibri"/>
          <w:spacing w:val="0"/>
          <w:sz w:val="21"/>
          <w:szCs w:val="21"/>
        </w:rPr>
        <w:t>variabel</w:t>
      </w:r>
      <w:r w:rsidR="00291942" w:rsidRPr="00245711">
        <w:rPr>
          <w:rFonts w:ascii="Calibri" w:hAnsi="Calibri" w:cs="Calibri"/>
          <w:spacing w:val="0"/>
          <w:sz w:val="21"/>
          <w:szCs w:val="21"/>
        </w:rPr>
        <w:t>. Lesen Sie hier, w</w:t>
      </w:r>
      <w:r w:rsidR="00B70D6B" w:rsidRPr="00245711">
        <w:rPr>
          <w:rFonts w:ascii="Calibri" w:hAnsi="Calibri" w:cs="Calibri"/>
          <w:spacing w:val="0"/>
          <w:sz w:val="21"/>
          <w:szCs w:val="21"/>
        </w:rPr>
        <w:t xml:space="preserve">elche Unterschiede </w:t>
      </w:r>
      <w:r w:rsidR="00FF59DC" w:rsidRPr="00245711">
        <w:rPr>
          <w:rFonts w:ascii="Calibri" w:hAnsi="Calibri" w:cs="Calibri"/>
          <w:spacing w:val="0"/>
          <w:sz w:val="21"/>
          <w:szCs w:val="21"/>
        </w:rPr>
        <w:t xml:space="preserve">die </w:t>
      </w:r>
      <w:r w:rsidR="00CC30B4" w:rsidRPr="00245711">
        <w:rPr>
          <w:rFonts w:ascii="Calibri" w:hAnsi="Calibri" w:cs="Calibri"/>
          <w:spacing w:val="0"/>
          <w:sz w:val="21"/>
          <w:szCs w:val="21"/>
        </w:rPr>
        <w:t xml:space="preserve">einzelnen </w:t>
      </w:r>
      <w:r w:rsidR="00711A27" w:rsidRPr="00245711">
        <w:rPr>
          <w:rFonts w:ascii="Calibri" w:hAnsi="Calibri" w:cs="Calibri"/>
          <w:spacing w:val="0"/>
          <w:sz w:val="21"/>
          <w:szCs w:val="21"/>
        </w:rPr>
        <w:t>Ausführungen</w:t>
      </w:r>
      <w:r w:rsidR="00291942" w:rsidRPr="0024571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B70D6B" w:rsidRPr="00245711">
        <w:rPr>
          <w:rFonts w:ascii="Calibri" w:hAnsi="Calibri" w:cs="Calibri"/>
          <w:spacing w:val="0"/>
          <w:sz w:val="21"/>
          <w:szCs w:val="21"/>
        </w:rPr>
        <w:t>aufweisen</w:t>
      </w:r>
      <w:r w:rsidR="00CC30B4" w:rsidRPr="00245711">
        <w:rPr>
          <w:rFonts w:ascii="Calibri" w:hAnsi="Calibri" w:cs="Calibri"/>
          <w:spacing w:val="0"/>
          <w:sz w:val="21"/>
          <w:szCs w:val="21"/>
        </w:rPr>
        <w:t>.</w:t>
      </w:r>
      <w:r w:rsidR="00291942" w:rsidRPr="00245711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628EB2C2" w14:textId="371D164D" w:rsidR="00762FEA" w:rsidRPr="00245711" w:rsidRDefault="009C1E55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>Hanau,</w:t>
      </w:r>
      <w:r w:rsid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 März </w:t>
      </w:r>
      <w:r w:rsidR="00762FEA"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>2021</w:t>
      </w:r>
      <w:r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.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–</w:t>
      </w:r>
      <w:r w:rsidR="0033027F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Viele handwerkliche Arbeiten in Dachstühlen, Treppenhäusern oder </w:t>
      </w:r>
      <w:r w:rsidR="00B02075" w:rsidRPr="00245711">
        <w:rPr>
          <w:rFonts w:ascii="Calibri" w:hAnsi="Calibri" w:cs="Calibri"/>
          <w:b w:val="0"/>
          <w:spacing w:val="0"/>
          <w:sz w:val="21"/>
          <w:szCs w:val="21"/>
        </w:rPr>
        <w:t>über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Gruben, Schächten und Brunnen lassen sich ohne die 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Bereitstellung </w:t>
      </w:r>
      <w:r w:rsidR="00D118D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temporärer 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>Begehung</w:t>
      </w:r>
      <w:r w:rsidR="003548C4" w:rsidRPr="00245711">
        <w:rPr>
          <w:rFonts w:ascii="Calibri" w:hAnsi="Calibri" w:cs="Calibri"/>
          <w:b w:val="0"/>
          <w:spacing w:val="0"/>
          <w:sz w:val="21"/>
          <w:szCs w:val="21"/>
        </w:rPr>
        <w:t>sfläche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kaum durchführen. Um effizient 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hantieren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und sich gefahrlos bewegen zu können, benötigen sowohl Zimmerleute und Statiker als auch Installateure und Instandhalter </w:t>
      </w:r>
      <w:r w:rsidR="00D118D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vor allem </w:t>
      </w:r>
      <w:r w:rsidR="0010700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einfach auslegbare und anpassungsfähige Durchbrech- und Absturzsicherungen. Das Unternehmen Kee Safety 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hat 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sein Angebot in diesem Bereich 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>der Arbeitssicherheit deshalb um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vier 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>mobile Gittermattensysteme er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>weitert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. 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>F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unktionell 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basieren sie </w:t>
      </w:r>
      <w:r w:rsidR="003548C4" w:rsidRPr="00245711">
        <w:rPr>
          <w:rFonts w:ascii="Calibri" w:hAnsi="Calibri" w:cs="Calibri"/>
          <w:b w:val="0"/>
          <w:spacing w:val="0"/>
          <w:sz w:val="21"/>
          <w:szCs w:val="21"/>
        </w:rPr>
        <w:t>a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>uf dem bewährten Scherengitter</w:t>
      </w:r>
      <w:r w:rsidR="00AA68B0" w:rsidRPr="00245711">
        <w:rPr>
          <w:rFonts w:ascii="Calibri" w:hAnsi="Calibri" w:cs="Calibri"/>
          <w:b w:val="0"/>
          <w:spacing w:val="0"/>
          <w:sz w:val="21"/>
          <w:szCs w:val="21"/>
        </w:rPr>
        <w:t>-P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rinzip, in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>ihrer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Konstruktion 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sind sie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>jedoch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exakt auf die Anforderungen verschiedener </w:t>
      </w:r>
      <w:r w:rsidR="00E82136" w:rsidRPr="00245711">
        <w:rPr>
          <w:rFonts w:ascii="Calibri" w:hAnsi="Calibri" w:cs="Calibri"/>
          <w:b w:val="0"/>
          <w:spacing w:val="0"/>
          <w:sz w:val="21"/>
          <w:szCs w:val="21"/>
        </w:rPr>
        <w:t>Gewerke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des Hoch- und Tiefbaus 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>ausgelegt</w:t>
      </w:r>
      <w:r w:rsidR="00F840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. </w:t>
      </w:r>
      <w:r w:rsidR="009F291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Das </w:t>
      </w:r>
      <w:r w:rsidR="003548C4" w:rsidRPr="00245711">
        <w:rPr>
          <w:rFonts w:ascii="Calibri" w:hAnsi="Calibri" w:cs="Calibri"/>
          <w:b w:val="0"/>
          <w:spacing w:val="0"/>
          <w:sz w:val="21"/>
          <w:szCs w:val="21"/>
        </w:rPr>
        <w:t>heißt</w:t>
      </w:r>
      <w:r w:rsidR="009F291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konkret: 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Das Gittermattensystem CoverSafe ist maßgeschneidert für den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>Ausb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au von Dachstühlen, das 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modulare 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System StairSpan ist abgestimmt </w:t>
      </w:r>
      <w:r w:rsidR="00AA68B0" w:rsidRPr="00245711">
        <w:rPr>
          <w:rFonts w:ascii="Calibri" w:hAnsi="Calibri" w:cs="Calibri"/>
          <w:b w:val="0"/>
          <w:spacing w:val="0"/>
          <w:sz w:val="21"/>
          <w:szCs w:val="21"/>
        </w:rPr>
        <w:t>auf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Renovierungsarbeiten in Treppenhäusern, die Absturzsicherung CoverSafe Spark </w:t>
      </w:r>
      <w:r w:rsidR="00F11003" w:rsidRPr="00245711">
        <w:rPr>
          <w:rFonts w:ascii="Calibri" w:hAnsi="Calibri" w:cs="Calibri"/>
          <w:b w:val="0"/>
          <w:spacing w:val="0"/>
          <w:sz w:val="21"/>
          <w:szCs w:val="21"/>
        </w:rPr>
        <w:t>eignet sich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für 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elektrotechnische 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>Installationsarbeiten in Schächten und Dachböden und mit CoverSafe Trench lassen sich tiefbautechnische Gruben und Aufgrabungen mit eine</w:t>
      </w:r>
      <w:r w:rsidR="00AA68B0" w:rsidRPr="00245711">
        <w:rPr>
          <w:rFonts w:ascii="Calibri" w:hAnsi="Calibri" w:cs="Calibri"/>
          <w:b w:val="0"/>
          <w:spacing w:val="0"/>
          <w:sz w:val="21"/>
          <w:szCs w:val="21"/>
        </w:rPr>
        <w:t>r</w:t>
      </w:r>
      <w:r w:rsidR="00D70F1E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begehbaren 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>und durchbrech</w:t>
      </w:r>
      <w:r w:rsidR="00AE7A4C" w:rsidRPr="00245711">
        <w:rPr>
          <w:rFonts w:ascii="Calibri" w:hAnsi="Calibri" w:cs="Calibri"/>
          <w:b w:val="0"/>
          <w:spacing w:val="0"/>
          <w:sz w:val="21"/>
          <w:szCs w:val="21"/>
        </w:rPr>
        <w:t>festen</w:t>
      </w:r>
      <w:r w:rsidR="005C35E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FD386A" w:rsidRPr="00245711">
        <w:rPr>
          <w:rFonts w:ascii="Calibri" w:hAnsi="Calibri" w:cs="Calibri"/>
          <w:b w:val="0"/>
          <w:spacing w:val="0"/>
          <w:sz w:val="21"/>
          <w:szCs w:val="21"/>
        </w:rPr>
        <w:t>Gitter</w:t>
      </w:r>
      <w:r w:rsidR="00AA68B0" w:rsidRPr="00245711">
        <w:rPr>
          <w:rFonts w:ascii="Calibri" w:hAnsi="Calibri" w:cs="Calibri"/>
          <w:b w:val="0"/>
          <w:spacing w:val="0"/>
          <w:sz w:val="21"/>
          <w:szCs w:val="21"/>
        </w:rPr>
        <w:t>fläche</w:t>
      </w:r>
      <w:r w:rsidR="00FD386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AE7A4C" w:rsidRPr="00245711">
        <w:rPr>
          <w:rFonts w:ascii="Calibri" w:hAnsi="Calibri" w:cs="Calibri"/>
          <w:b w:val="0"/>
          <w:spacing w:val="0"/>
          <w:sz w:val="21"/>
          <w:szCs w:val="21"/>
        </w:rPr>
        <w:t>absichern</w:t>
      </w:r>
      <w:r w:rsidR="00FD386A" w:rsidRPr="00245711">
        <w:rPr>
          <w:rFonts w:ascii="Calibri" w:hAnsi="Calibri" w:cs="Calibri"/>
          <w:b w:val="0"/>
          <w:spacing w:val="0"/>
          <w:sz w:val="21"/>
          <w:szCs w:val="21"/>
        </w:rPr>
        <w:t>.</w:t>
      </w:r>
    </w:p>
    <w:p w14:paraId="3F44CB44" w14:textId="6D4F87A2" w:rsidR="00762FEA" w:rsidRPr="00245711" w:rsidRDefault="0080034D" w:rsidP="009B525D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Sicher </w:t>
      </w:r>
      <w:r w:rsidR="007B5B60" w:rsidRPr="00245711">
        <w:rPr>
          <w:rFonts w:ascii="Calibri" w:hAnsi="Calibri" w:cs="Calibri"/>
          <w:bCs w:val="0"/>
          <w:spacing w:val="0"/>
          <w:sz w:val="21"/>
          <w:szCs w:val="21"/>
        </w:rPr>
        <w:t>werken</w:t>
      </w:r>
      <w:r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 im Dachstuhl</w:t>
      </w:r>
    </w:p>
    <w:p w14:paraId="40A6E3BA" w14:textId="337572D3" w:rsidR="00AA68B0" w:rsidRPr="00245711" w:rsidRDefault="00AA68B0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Die auf Dachstuhl-Gewerke ausgerichtete Absturzsicherung CoverSafe 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von Kee Safety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besteht aus Scherengitter-Segmenten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aus Aluminium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, die im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>Transportz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ustand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– also zusammengeschoben – </w:t>
      </w:r>
      <w:r w:rsidR="00AE7A4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nur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1.150 mm x 480 mm messen und sich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am Einsatzort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auf bis zu 2.000 mm x 800 mm </w:t>
      </w:r>
      <w:r w:rsidR="001E39FF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entfalten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lassen.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>So überspannt e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in einzelnes Segment einen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lichten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>Freiraum von bis zu 1,6 qm</w:t>
      </w:r>
      <w:r w:rsidR="00AE7A4C" w:rsidRPr="00245711">
        <w:rPr>
          <w:rFonts w:ascii="Calibri" w:hAnsi="Calibri" w:cs="Calibri"/>
          <w:b w:val="0"/>
          <w:spacing w:val="0"/>
          <w:sz w:val="21"/>
          <w:szCs w:val="21"/>
        </w:rPr>
        <w:t>. Es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kann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dabei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maximale Traglasten von 150 kg aufnehmen.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>Weitläufig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offene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Dachareale können 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>mit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m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>ehrere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miteinander verankerten 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CoverSafe-Matten komplett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>abgedeckt werden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, wobei der </w:t>
      </w:r>
      <w:r w:rsidR="002E7822" w:rsidRPr="00245711">
        <w:rPr>
          <w:rFonts w:ascii="Calibri" w:hAnsi="Calibri" w:cs="Calibri"/>
          <w:b w:val="0"/>
          <w:spacing w:val="0"/>
          <w:sz w:val="21"/>
          <w:szCs w:val="21"/>
        </w:rPr>
        <w:t>Ausdehnung der Gesamtf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>läche kaum Grenzen gesetzt sind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>. Als seitliche und stirnseitige Auflagepunkte</w:t>
      </w:r>
      <w:r w:rsidR="00C01F3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dienen 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>stets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>die Fußpfetten, Deckenbalken</w:t>
      </w:r>
      <w:r w:rsidR="00631358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oder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Schwellen sowie Bunddach-, Zug- </w:t>
      </w:r>
      <w:r w:rsidR="00AD5B8A" w:rsidRPr="00245711">
        <w:rPr>
          <w:rFonts w:ascii="Calibri" w:hAnsi="Calibri" w:cs="Calibri"/>
          <w:b w:val="0"/>
          <w:spacing w:val="0"/>
          <w:sz w:val="21"/>
          <w:szCs w:val="21"/>
        </w:rPr>
        <w:lastRenderedPageBreak/>
        <w:t>und Kehlbalken des Tragwerks.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Hier w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e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>rd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en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die passgenau ausgestreckte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CoverSafe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-Matten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mit Klemmen </w:t>
      </w:r>
      <w:r w:rsidR="008F64B7" w:rsidRPr="00245711">
        <w:rPr>
          <w:rFonts w:ascii="Calibri" w:hAnsi="Calibri" w:cs="Calibri"/>
          <w:b w:val="0"/>
          <w:spacing w:val="0"/>
          <w:sz w:val="21"/>
          <w:szCs w:val="21"/>
        </w:rPr>
        <w:t>oder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Schellen</w:t>
      </w:r>
      <w:r w:rsidR="00631358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vorübergehend</w:t>
      </w:r>
      <w:r w:rsidR="0080034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befestigt.</w:t>
      </w:r>
    </w:p>
    <w:p w14:paraId="1A644E64" w14:textId="537DBE2F" w:rsidR="0080034D" w:rsidRPr="00245711" w:rsidRDefault="002030D4" w:rsidP="009B525D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245711">
        <w:rPr>
          <w:rFonts w:ascii="Calibri" w:hAnsi="Calibri" w:cs="Calibri"/>
          <w:bCs w:val="0"/>
          <w:spacing w:val="0"/>
          <w:sz w:val="21"/>
          <w:szCs w:val="21"/>
        </w:rPr>
        <w:t>Stabiler Stand im Treppenhaus</w:t>
      </w:r>
    </w:p>
    <w:p w14:paraId="1A32B089" w14:textId="21E0FA0A" w:rsidR="008D34F8" w:rsidRPr="00245711" w:rsidRDefault="00965D97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Auch bei der modularen Treppenhaus-Absturzsicherung </w:t>
      </w:r>
      <w:r w:rsidR="002B01FA" w:rsidRPr="00245711">
        <w:rPr>
          <w:rFonts w:ascii="Calibri" w:hAnsi="Calibri" w:cs="Calibri"/>
          <w:b w:val="0"/>
          <w:spacing w:val="0"/>
          <w:sz w:val="21"/>
          <w:szCs w:val="21"/>
        </w:rPr>
        <w:t>StairSpan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steht eine laufweitenvariable Scherengittermatte aus Aluminium im Mittelpunkt des Geschehens. Sie wird in diesem Fall allerdings mit einem in der Höhe und Länge verstellbaren 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>Rahmeng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estell zu einer 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anpassungsfähigen Systemlösung kombiniert. Der Rahmen wird auf der unteren und oberen Stufe aufgeständert und mit der Gittermatte bedeckt. Mit wenigen Handgriffen entsteht auf diese Weise eine waagerechte </w:t>
      </w:r>
      <w:r w:rsidR="00B310B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und versetzbare </w:t>
      </w:r>
      <w:r w:rsidR="00F868A1" w:rsidRPr="00245711">
        <w:rPr>
          <w:rFonts w:ascii="Calibri" w:hAnsi="Calibri" w:cs="Calibri"/>
          <w:b w:val="0"/>
          <w:spacing w:val="0"/>
          <w:sz w:val="21"/>
          <w:szCs w:val="21"/>
        </w:rPr>
        <w:t>Arbeitsp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>lattform</w:t>
      </w:r>
      <w:r w:rsidR="00DB7A9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mit einer Tragfähigkeit von 225 kg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, die </w:t>
      </w:r>
      <w:r w:rsidR="005B0EA8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beispielsweise 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>Flie</w:t>
      </w:r>
      <w:r w:rsidR="00A93296" w:rsidRPr="00245711">
        <w:rPr>
          <w:rFonts w:ascii="Calibri" w:hAnsi="Calibri" w:cs="Calibri"/>
          <w:b w:val="0"/>
          <w:spacing w:val="0"/>
          <w:sz w:val="21"/>
          <w:szCs w:val="21"/>
        </w:rPr>
        <w:t>s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>enleger</w:t>
      </w:r>
      <w:r w:rsidR="005B0EA8" w:rsidRPr="00245711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, </w:t>
      </w:r>
      <w:r w:rsidR="005B0EA8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Malern und Trockenbauern eine tritt- und 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durchbrechsichere </w:t>
      </w:r>
      <w:r w:rsidR="005B0EA8" w:rsidRPr="00245711">
        <w:rPr>
          <w:rFonts w:ascii="Calibri" w:hAnsi="Calibri" w:cs="Calibri"/>
          <w:b w:val="0"/>
          <w:spacing w:val="0"/>
          <w:sz w:val="21"/>
          <w:szCs w:val="21"/>
        </w:rPr>
        <w:t>Lauffläche bietet.</w:t>
      </w:r>
      <w:r w:rsidR="00F81E4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4D131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Kee Safety stellt </w:t>
      </w:r>
      <w:r w:rsidR="009A5408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StairSpan </w:t>
      </w:r>
      <w:r w:rsidR="004D131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in zwei Varianten </w:t>
      </w:r>
      <w:r w:rsidR="00F868A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für unterschiedlich große Treppenhäuser </w:t>
      </w:r>
      <w:r w:rsidR="009A5408" w:rsidRPr="00245711">
        <w:rPr>
          <w:rFonts w:ascii="Calibri" w:hAnsi="Calibri" w:cs="Calibri"/>
          <w:b w:val="0"/>
          <w:spacing w:val="0"/>
          <w:sz w:val="21"/>
          <w:szCs w:val="21"/>
        </w:rPr>
        <w:t>bereit: M</w:t>
      </w:r>
      <w:r w:rsidR="004D131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it Standardrahmen für Spannweiten von 2.100 mm bis 3.000 mm und </w:t>
      </w:r>
      <w:r w:rsidR="009A5408" w:rsidRPr="00245711">
        <w:rPr>
          <w:rFonts w:ascii="Calibri" w:hAnsi="Calibri" w:cs="Calibri"/>
          <w:b w:val="0"/>
          <w:spacing w:val="0"/>
          <w:sz w:val="21"/>
          <w:szCs w:val="21"/>
        </w:rPr>
        <w:t>mit</w:t>
      </w:r>
      <w:r w:rsidR="004D1317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Kompaktrahmen für Spannweiten von 1.400 mm bis 1.900 mm.</w:t>
      </w:r>
    </w:p>
    <w:p w14:paraId="1F9B6449" w14:textId="0848D414" w:rsidR="00716E67" w:rsidRPr="00245711" w:rsidRDefault="00076F8B" w:rsidP="009B525D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Statische </w:t>
      </w:r>
      <w:r w:rsidR="009B525D" w:rsidRPr="00245711">
        <w:rPr>
          <w:rFonts w:ascii="Calibri" w:hAnsi="Calibri" w:cs="Calibri"/>
          <w:bCs w:val="0"/>
          <w:spacing w:val="0"/>
          <w:sz w:val="21"/>
          <w:szCs w:val="21"/>
        </w:rPr>
        <w:t>Isolation</w:t>
      </w:r>
      <w:r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 inklusive</w:t>
      </w:r>
    </w:p>
    <w:p w14:paraId="6B629941" w14:textId="05B214F8" w:rsidR="00716E67" w:rsidRPr="00245711" w:rsidRDefault="008C0C06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Nicht aus Aluminium, sondern aus einem nichtleitenden Kunststoff-Compound </w:t>
      </w:r>
      <w:r w:rsidR="00A9329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mit einem Anteil an glasfaserverstärktem Kunststoff (GFK)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besteht die mobile Absturzsicherung CoverSafe Spark. Sie </w:t>
      </w:r>
      <w:r w:rsidR="009B525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schützt vor statischen Aufladungen,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erfüllt die Festigkeitsstandards nach BS 2037 (Leitern und Zugangsausrüstung) und ist ausgelegt für </w:t>
      </w:r>
      <w:r w:rsidR="009B525D" w:rsidRPr="00245711">
        <w:rPr>
          <w:rFonts w:ascii="Calibri" w:hAnsi="Calibri" w:cs="Calibri"/>
          <w:b w:val="0"/>
          <w:spacing w:val="0"/>
          <w:sz w:val="21"/>
          <w:szCs w:val="21"/>
        </w:rPr>
        <w:t>Arbeiten an Elektro-, Antennen- und Sanitäranlagen im Bereich instabiler, nicht ausgebauter Dachböden. Dank Ihres geringen Gewichts von nur 8,0 kg und ihrer minimalen Transportgröße von nur 1.150 mm x 480 mm lässt sich die CoverSafe Spark auch durch kleine Dachluken oder Dachfenster führen und dann zu einer tritt- und durchbrechsicheren Arbeitsfläche ausspannen.</w:t>
      </w:r>
    </w:p>
    <w:p w14:paraId="20A835B5" w14:textId="549582B2" w:rsidR="00FF5D3C" w:rsidRPr="00245711" w:rsidRDefault="00FF5D3C" w:rsidP="00FF5D3C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Montage durchs Gitter </w:t>
      </w:r>
    </w:p>
    <w:p w14:paraId="623C37C0" w14:textId="0E9BA931" w:rsidR="008D34F8" w:rsidRPr="00245711" w:rsidRDefault="001F0EBC" w:rsidP="00FF5D3C">
      <w:pPr>
        <w:pStyle w:val="Textkrper2"/>
        <w:spacing w:after="120"/>
        <w:rPr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Das vierte neue Gittermattensystem im Portfolio von Kee Safety, die Absturzsicherung </w:t>
      </w:r>
      <w:r w:rsidR="008D34F8" w:rsidRPr="00245711">
        <w:rPr>
          <w:rFonts w:ascii="Calibri" w:hAnsi="Calibri" w:cs="Calibri"/>
          <w:b w:val="0"/>
          <w:spacing w:val="0"/>
          <w:sz w:val="21"/>
          <w:szCs w:val="21"/>
        </w:rPr>
        <w:t>CoverSafe Trench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, besteht </w:t>
      </w:r>
      <w:r w:rsidR="00A9329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vollständig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aus glasfaserverstärktem Kunsts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>t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off (GFK) und wurde für den Einsatz bei Tiefbauarbeiten entwickelt. Sie eignet sich zu</w:t>
      </w:r>
      <w:r w:rsidR="00E4692E" w:rsidRPr="00245711">
        <w:rPr>
          <w:rFonts w:ascii="Calibri" w:hAnsi="Calibri" w:cs="Calibri"/>
          <w:b w:val="0"/>
          <w:spacing w:val="0"/>
          <w:sz w:val="21"/>
          <w:szCs w:val="21"/>
        </w:rPr>
        <w:t>m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Abdeck</w:t>
      </w:r>
      <w:r w:rsidR="00E4692E" w:rsidRPr="00245711">
        <w:rPr>
          <w:rFonts w:ascii="Calibri" w:hAnsi="Calibri" w:cs="Calibri"/>
          <w:b w:val="0"/>
          <w:spacing w:val="0"/>
          <w:sz w:val="21"/>
          <w:szCs w:val="21"/>
        </w:rPr>
        <w:t>en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von Gruben und Schächten wie sie </w:t>
      </w:r>
      <w:r w:rsidR="00E4692E" w:rsidRPr="00245711">
        <w:rPr>
          <w:rFonts w:ascii="Calibri" w:hAnsi="Calibri" w:cs="Calibri"/>
          <w:b w:val="0"/>
          <w:spacing w:val="0"/>
          <w:sz w:val="21"/>
          <w:szCs w:val="21"/>
        </w:rPr>
        <w:t>etwa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für die Instandsetzung und Inspektion von Rohr- und Kabelleitungen ausgehoben werden, kann aber auch bei Brunnen- und Straßenarbeiten verwendet werden.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Dabei schützt sie nicht nur vor Abstürzen, sondern er</w:t>
      </w:r>
      <w:r w:rsidR="00E4692E" w:rsidRPr="00245711">
        <w:rPr>
          <w:rFonts w:ascii="Calibri" w:hAnsi="Calibri" w:cs="Calibri"/>
          <w:b w:val="0"/>
          <w:spacing w:val="0"/>
          <w:sz w:val="21"/>
          <w:szCs w:val="21"/>
        </w:rPr>
        <w:t>laubt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auch – da sie ja keine geschlossene 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>Barriere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bildet – die sichere Montage von oben. Die CoverSafe Trench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wird in zwei Varianten mit 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>m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aximal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en Ausdehnungen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von 2.000 m x 900 mm (0</w:t>
      </w:r>
      <w:r w:rsidR="00E4692E" w:rsidRPr="00245711">
        <w:rPr>
          <w:rFonts w:ascii="Calibri" w:hAnsi="Calibri" w:cs="Calibri"/>
          <w:b w:val="0"/>
          <w:spacing w:val="0"/>
          <w:sz w:val="21"/>
          <w:szCs w:val="21"/>
        </w:rPr>
        <w:t>,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9 qm) und 2.750 mm x 900 mm (0,6 qm) angeboten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>. M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it 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einem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Gewicht von 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höchstens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6,5 kg </w:t>
      </w:r>
      <w:r w:rsidR="00FF5D3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ist 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sie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ein 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>handhabungsfreundliches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Leichtgewicht. </w:t>
      </w:r>
      <w:r w:rsidR="005C6112" w:rsidRPr="00245711">
        <w:rPr>
          <w:rFonts w:ascii="Calibri" w:hAnsi="Calibri" w:cs="Calibri"/>
          <w:b w:val="0"/>
          <w:spacing w:val="0"/>
          <w:sz w:val="21"/>
          <w:szCs w:val="21"/>
        </w:rPr>
        <w:t>Ihre maximale Traglast liegt bei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5C6112" w:rsidRPr="00245711">
        <w:rPr>
          <w:rFonts w:ascii="Calibri" w:hAnsi="Calibri" w:cs="Calibri"/>
          <w:b w:val="0"/>
          <w:spacing w:val="0"/>
          <w:sz w:val="21"/>
          <w:szCs w:val="21"/>
        </w:rPr>
        <w:t>180 kg.</w:t>
      </w:r>
    </w:p>
    <w:p w14:paraId="312E82E6" w14:textId="14BC9BA1" w:rsidR="00BD3B06" w:rsidRPr="00245711" w:rsidRDefault="0027481B" w:rsidP="005201CD">
      <w:pPr>
        <w:pStyle w:val="Textkrper2"/>
        <w:spacing w:after="240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>Bei vielen Gewerken des Bau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>hauptgewerbes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ist der Einsatz der mobilen und längenvariablen Gittermattensysteme von Kee Safety eine überaus flexible und sichere Alternative zu</w:t>
      </w:r>
      <w:r w:rsidR="00A70A8C" w:rsidRPr="00245711">
        <w:rPr>
          <w:rFonts w:ascii="Calibri" w:hAnsi="Calibri" w:cs="Calibri"/>
          <w:b w:val="0"/>
          <w:spacing w:val="0"/>
          <w:sz w:val="21"/>
          <w:szCs w:val="21"/>
        </w:rPr>
        <w:t>r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Aufstellung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lastRenderedPageBreak/>
        <w:t>von Gerüsten, Hebebühnen oder Leiteranlagen. Da sich ihr Transport- und Installationsaufwand dank des Scherengitter-Prinzips auf ein Minimum reduziert, erweisen sie sich auch in wirtschaftlicher Hinsicht als unschlagbar.</w:t>
      </w:r>
      <w:r w:rsidR="00533AC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Betrachtet man das aktuelle Gesamt</w:t>
      </w:r>
      <w:r w:rsidR="008076CC" w:rsidRPr="00245711">
        <w:rPr>
          <w:rFonts w:ascii="Calibri" w:hAnsi="Calibri" w:cs="Calibri"/>
          <w:b w:val="0"/>
          <w:spacing w:val="0"/>
          <w:sz w:val="21"/>
          <w:szCs w:val="21"/>
        </w:rPr>
        <w:t>programm</w:t>
      </w:r>
      <w:r w:rsidR="00533AC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von Kee Safety, so erscheinen sie als logische Ergänzung zu den kollektiven Absturzsicherungen für flache und geneigte Dächer und den Persönlichen Schutzausrüstungen (PSA) für die Individualsicherung</w:t>
      </w:r>
      <w:r w:rsidR="00CE06ED" w:rsidRPr="00245711">
        <w:rPr>
          <w:rFonts w:ascii="Calibri" w:hAnsi="Calibri" w:cs="Calibri"/>
          <w:b w:val="0"/>
          <w:spacing w:val="0"/>
          <w:sz w:val="21"/>
          <w:szCs w:val="21"/>
        </w:rPr>
        <w:t>, die das</w:t>
      </w:r>
      <w:r w:rsidR="00533AC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Unternehmen</w:t>
      </w:r>
      <w:r w:rsidR="00CE06E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ebenfalls anbietet</w:t>
      </w:r>
      <w:r w:rsidR="00533AC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. </w:t>
      </w:r>
      <w:r w:rsidR="00CE06ED"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>ms</w:t>
      </w:r>
    </w:p>
    <w:p w14:paraId="57771AF1" w14:textId="167B1381" w:rsidR="00A52B32" w:rsidRPr="00245711" w:rsidRDefault="00DD18AB" w:rsidP="00A52B32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245711">
        <w:rPr>
          <w:rFonts w:ascii="Calibri" w:hAnsi="Calibri" w:cs="Calibri"/>
          <w:i/>
          <w:spacing w:val="0"/>
          <w:sz w:val="16"/>
        </w:rPr>
        <w:t>770</w:t>
      </w:r>
      <w:r w:rsidR="00A52B32" w:rsidRPr="00245711">
        <w:rPr>
          <w:rFonts w:ascii="Calibri" w:hAnsi="Calibri" w:cs="Calibri"/>
          <w:i/>
          <w:spacing w:val="0"/>
          <w:sz w:val="16"/>
        </w:rPr>
        <w:t xml:space="preserve"> Wörter mit </w:t>
      </w:r>
      <w:r w:rsidRPr="00245711">
        <w:rPr>
          <w:rFonts w:ascii="Calibri" w:hAnsi="Calibri" w:cs="Calibri"/>
          <w:i/>
          <w:spacing w:val="0"/>
          <w:sz w:val="16"/>
        </w:rPr>
        <w:t>5.839</w:t>
      </w:r>
      <w:r w:rsidR="00A52B32" w:rsidRPr="00245711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3D8B" w:rsidRPr="00245711">
        <w:rPr>
          <w:rFonts w:ascii="Calibri" w:hAnsi="Calibri" w:cs="Calibri"/>
          <w:i/>
          <w:spacing w:val="0"/>
          <w:sz w:val="16"/>
        </w:rPr>
        <w:tab/>
      </w:r>
      <w:r w:rsidR="00643D8B" w:rsidRPr="00245711">
        <w:rPr>
          <w:rFonts w:ascii="Calibri" w:hAnsi="Calibri" w:cs="Calibri"/>
          <w:i/>
          <w:spacing w:val="0"/>
          <w:sz w:val="16"/>
        </w:rPr>
        <w:tab/>
      </w:r>
      <w:r w:rsidR="00FF067E" w:rsidRPr="00245711">
        <w:rPr>
          <w:rFonts w:ascii="Calibri" w:hAnsi="Calibri" w:cs="Calibri"/>
          <w:i/>
          <w:spacing w:val="0"/>
          <w:sz w:val="16"/>
        </w:rPr>
        <w:t xml:space="preserve">   </w:t>
      </w:r>
      <w:r w:rsidR="00643D8B" w:rsidRPr="00245711">
        <w:rPr>
          <w:rFonts w:ascii="Calibri" w:hAnsi="Calibri" w:cs="Calibri"/>
          <w:i/>
          <w:spacing w:val="0"/>
          <w:sz w:val="16"/>
        </w:rPr>
        <w:tab/>
        <w:t xml:space="preserve">        </w:t>
      </w:r>
      <w:r w:rsidR="00FF067E" w:rsidRPr="00245711">
        <w:rPr>
          <w:rFonts w:ascii="Calibri" w:hAnsi="Calibri" w:cs="Calibri"/>
          <w:i/>
          <w:spacing w:val="0"/>
          <w:sz w:val="16"/>
        </w:rPr>
        <w:t xml:space="preserve">  </w:t>
      </w:r>
      <w:r w:rsidR="00643D8B" w:rsidRPr="00245711">
        <w:rPr>
          <w:rFonts w:ascii="Calibri" w:hAnsi="Calibri" w:cs="Calibri"/>
          <w:i/>
          <w:spacing w:val="0"/>
          <w:sz w:val="16"/>
        </w:rPr>
        <w:t>Mirco von Stein, Freier Fachjournalist, Darmstadt</w:t>
      </w:r>
    </w:p>
    <w:p w14:paraId="0F51753B" w14:textId="77777777" w:rsidR="00BF036D" w:rsidRPr="00245711" w:rsidRDefault="00BF036D" w:rsidP="00BF036D">
      <w:pPr>
        <w:adjustRightInd/>
        <w:ind w:left="0" w:right="-284"/>
        <w:rPr>
          <w:rFonts w:ascii="Calibri" w:hAnsi="Calibri" w:cs="Calibri"/>
          <w:b/>
          <w:i/>
          <w:spacing w:val="0"/>
          <w:sz w:val="22"/>
          <w:szCs w:val="22"/>
        </w:rPr>
      </w:pPr>
    </w:p>
    <w:p w14:paraId="430B1E91" w14:textId="77777777" w:rsidR="00BF036D" w:rsidRPr="00245711" w:rsidRDefault="00BF036D" w:rsidP="00BF036D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245711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245711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245711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245711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614DD68" w14:textId="77777777" w:rsidR="00821322" w:rsidRPr="00245711" w:rsidRDefault="00821322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</w:p>
    <w:p w14:paraId="539FEA97" w14:textId="14CD2DAD" w:rsidR="00BF036D" w:rsidRPr="00245711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  <w:r w:rsidRPr="00245711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Bilder (</w:t>
      </w:r>
      <w:r w:rsidR="00A93296" w:rsidRPr="00245711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6</w:t>
      </w:r>
      <w:r w:rsidRPr="00245711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 xml:space="preserve"> Motive)</w:t>
      </w:r>
    </w:p>
    <w:p w14:paraId="38F781A4" w14:textId="575E79FF" w:rsidR="00BF036D" w:rsidRPr="00245711" w:rsidRDefault="00BF036D" w:rsidP="00307643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spacing w:val="0"/>
          <w:sz w:val="21"/>
          <w:szCs w:val="21"/>
        </w:rPr>
        <w:t>Bild 1</w:t>
      </w:r>
      <w:r w:rsidR="004C3BA1" w:rsidRPr="00245711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: </w:t>
      </w:r>
      <w:r w:rsidR="00307643" w:rsidRPr="00245711">
        <w:rPr>
          <w:rFonts w:ascii="Calibri" w:hAnsi="Calibri" w:cs="Calibri"/>
          <w:b w:val="0"/>
          <w:spacing w:val="0"/>
          <w:sz w:val="21"/>
          <w:szCs w:val="21"/>
        </w:rPr>
        <w:t>Sicher im Dachstuhl:</w:t>
      </w:r>
      <w:r w:rsidR="00307643" w:rsidRPr="00245711">
        <w:rPr>
          <w:rFonts w:ascii="Calibri" w:hAnsi="Calibri" w:cs="Calibri"/>
          <w:bCs w:val="0"/>
          <w:spacing w:val="0"/>
          <w:sz w:val="21"/>
          <w:szCs w:val="21"/>
        </w:rPr>
        <w:t xml:space="preserve"> </w:t>
      </w:r>
      <w:r w:rsidR="00307643" w:rsidRPr="00245711">
        <w:rPr>
          <w:rFonts w:ascii="Calibri" w:hAnsi="Calibri" w:cs="Calibri"/>
          <w:b w:val="0"/>
          <w:spacing w:val="0"/>
          <w:sz w:val="21"/>
          <w:szCs w:val="21"/>
        </w:rPr>
        <w:t>Die auf Dachstuhl-Gewerke ausgerichtete Absturzsicherung CoverSafe von Kee Safety besteht aus Scherengitter-Segmenten aus Aluminium, die einen lichten Freiraum von bis zu 1,6 qm überspannen und Traglasten von bis zu 150 kg aufnehmen.</w:t>
      </w:r>
    </w:p>
    <w:p w14:paraId="0A3541CE" w14:textId="36BED262" w:rsidR="00BF036D" w:rsidRPr="00245711" w:rsidRDefault="00BF036D" w:rsidP="006508EA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spacing w:val="0"/>
          <w:sz w:val="21"/>
          <w:szCs w:val="21"/>
        </w:rPr>
        <w:t>Bild 2</w:t>
      </w:r>
      <w:r w:rsidR="00A93296" w:rsidRPr="00245711">
        <w:rPr>
          <w:rFonts w:ascii="Calibri" w:hAnsi="Calibri" w:cs="Calibri"/>
          <w:b w:val="0"/>
          <w:i/>
          <w:spacing w:val="0"/>
          <w:sz w:val="21"/>
          <w:szCs w:val="21"/>
        </w:rPr>
        <w:t>a/2b</w:t>
      </w:r>
      <w:r w:rsidR="004C3BA1" w:rsidRPr="00245711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197ED1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6508EA" w:rsidRPr="00245711">
        <w:rPr>
          <w:rFonts w:ascii="Calibri" w:hAnsi="Calibri" w:cs="Calibri"/>
          <w:b w:val="0"/>
          <w:bCs w:val="0"/>
          <w:spacing w:val="0"/>
          <w:sz w:val="21"/>
          <w:szCs w:val="21"/>
        </w:rPr>
        <w:t>Stabil im Treppenhaus: Die</w:t>
      </w:r>
      <w:r w:rsidR="006508EA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modulare Treppenhaus-Absturzsicherung StairSpan von Kee Safety kombiniert eine laufweitenvariable Scherengittermatte aus Aluminium mit einem in der Höhe und Länge verstellbaren Rahmengestell.</w:t>
      </w:r>
    </w:p>
    <w:p w14:paraId="382A2B6B" w14:textId="69333723" w:rsidR="00BF036D" w:rsidRPr="00245711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spacing w:val="0"/>
          <w:sz w:val="21"/>
          <w:szCs w:val="21"/>
        </w:rPr>
        <w:t>Bild 3</w:t>
      </w:r>
      <w:r w:rsidR="004C3BA1" w:rsidRPr="00245711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534EA0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1B10C4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Statische Isolation: Die </w:t>
      </w:r>
      <w:r w:rsidR="00886D59" w:rsidRPr="00245711">
        <w:rPr>
          <w:rFonts w:ascii="Calibri" w:hAnsi="Calibri" w:cs="Calibri"/>
          <w:b w:val="0"/>
          <w:spacing w:val="0"/>
          <w:sz w:val="21"/>
          <w:szCs w:val="21"/>
        </w:rPr>
        <w:t>aus einem nichtleitenden Kunststoff-Compound besteh</w:t>
      </w:r>
      <w:r w:rsidR="001B10C4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ende </w:t>
      </w:r>
      <w:r w:rsidR="00886D59" w:rsidRPr="00245711">
        <w:rPr>
          <w:rFonts w:ascii="Calibri" w:hAnsi="Calibri" w:cs="Calibri"/>
          <w:b w:val="0"/>
          <w:spacing w:val="0"/>
          <w:sz w:val="21"/>
          <w:szCs w:val="21"/>
        </w:rPr>
        <w:t>mobile Absturzsicherung CoverSafe Spark ist speziell ausgelegt für Arbeiten an Elektro-, Antennen- und Sanitäranlagen im Bereich instabiler Dachböden.</w:t>
      </w:r>
    </w:p>
    <w:p w14:paraId="05CEFDE1" w14:textId="742324ED" w:rsidR="00124E7C" w:rsidRPr="00245711" w:rsidRDefault="00124E7C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iCs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>Bild 4:</w:t>
      </w:r>
      <w:r w:rsidR="002F5CA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Flexibler Grubenschutz: Das Gittermattensystem CoverSafe Trench von Kee Safety besteht aus glasfaserverstärktem Kunststoff (GFK) und wurde für den Einsatz bei Tiefbauarbeiten entwickelt.</w:t>
      </w:r>
    </w:p>
    <w:p w14:paraId="1A1DEC74" w14:textId="01E30C66" w:rsidR="009309FF" w:rsidRPr="00245711" w:rsidRDefault="009309FF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iCs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iCs/>
          <w:spacing w:val="0"/>
          <w:sz w:val="21"/>
          <w:szCs w:val="21"/>
        </w:rPr>
        <w:t>Bild 5:</w:t>
      </w:r>
      <w:r w:rsidR="002F5CAD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Warten ohne Sturzgefahr: Bei PitProtect handelt es sich um eine ausziehbare Abdeckung, die speziell ausgelegt ist für den Einsatz in Kfz- und Lkw-Werkstätten, wo viele Wartungsarbeiten in Fahrzeuggruben ausgeführt werden.</w:t>
      </w:r>
    </w:p>
    <w:p w14:paraId="44D06876" w14:textId="77777777" w:rsidR="004C3BA1" w:rsidRPr="00245711" w:rsidRDefault="004C3BA1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  <w:r w:rsidRPr="00245711">
        <w:rPr>
          <w:rFonts w:ascii="Calibri" w:hAnsi="Calibri" w:cs="Calibri"/>
          <w:b w:val="0"/>
          <w:i/>
          <w:spacing w:val="0"/>
          <w:sz w:val="16"/>
          <w:szCs w:val="16"/>
        </w:rPr>
        <w:t>Alle Bilder: Kee Safety</w:t>
      </w:r>
    </w:p>
    <w:p w14:paraId="0A444060" w14:textId="77777777" w:rsidR="00ED2191" w:rsidRPr="00245711" w:rsidRDefault="00ED2191" w:rsidP="00534EA0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Cs w:val="22"/>
        </w:rPr>
      </w:pPr>
    </w:p>
    <w:p w14:paraId="77665D9E" w14:textId="77777777" w:rsidR="00137723" w:rsidRPr="00245711" w:rsidRDefault="00A52B32" w:rsidP="00A52B32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i/>
          <w:spacing w:val="0"/>
          <w:sz w:val="21"/>
          <w:szCs w:val="21"/>
        </w:rPr>
        <w:t>((Infobox))</w:t>
      </w:r>
    </w:p>
    <w:p w14:paraId="2D225FD3" w14:textId="41E5E2C3" w:rsidR="00137723" w:rsidRPr="00245711" w:rsidRDefault="008076CC" w:rsidP="00A52B32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spacing w:val="0"/>
          <w:sz w:val="21"/>
          <w:szCs w:val="21"/>
        </w:rPr>
      </w:pPr>
      <w:r w:rsidRPr="00245711">
        <w:rPr>
          <w:rFonts w:ascii="Calibri" w:hAnsi="Calibri" w:cs="Calibri"/>
          <w:spacing w:val="0"/>
          <w:sz w:val="21"/>
          <w:szCs w:val="21"/>
        </w:rPr>
        <w:t>Sicherheit an der Werkstattgrube</w:t>
      </w:r>
    </w:p>
    <w:p w14:paraId="1AC2EB02" w14:textId="556D162C" w:rsidR="0082469E" w:rsidRPr="00245711" w:rsidRDefault="008076CC" w:rsidP="00A52B32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245711">
        <w:rPr>
          <w:rFonts w:ascii="Calibri" w:hAnsi="Calibri" w:cs="Calibri"/>
          <w:b w:val="0"/>
          <w:spacing w:val="0"/>
          <w:sz w:val="21"/>
          <w:szCs w:val="21"/>
        </w:rPr>
        <w:t>Mit de</w:t>
      </w:r>
      <w:r w:rsidR="00B27C19" w:rsidRPr="00245711">
        <w:rPr>
          <w:rFonts w:ascii="Calibri" w:hAnsi="Calibri" w:cs="Calibri"/>
          <w:b w:val="0"/>
          <w:spacing w:val="0"/>
          <w:sz w:val="21"/>
          <w:szCs w:val="21"/>
        </w:rPr>
        <w:t>r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mobilen Grubenabdeckung </w:t>
      </w:r>
      <w:r w:rsidR="00124E7C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PitProtect 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hat Kee Safety eine weitere Systemlösung in sein umfassende</w:t>
      </w:r>
      <w:r w:rsidR="00B27C19" w:rsidRPr="00245711">
        <w:rPr>
          <w:rFonts w:ascii="Calibri" w:hAnsi="Calibri" w:cs="Calibri"/>
          <w:b w:val="0"/>
          <w:spacing w:val="0"/>
          <w:sz w:val="21"/>
          <w:szCs w:val="21"/>
        </w:rPr>
        <w:t>s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Angebot an kollektiven und individuellen Absturzsicherungen mit aufgenommen. Bei PitProtect handelt es sich um eine ausziehbare und längenvariable Abdeckung, die nach dem Ziehharmonik</w:t>
      </w:r>
      <w:r w:rsidR="000D0203" w:rsidRPr="00245711">
        <w:rPr>
          <w:rFonts w:ascii="Calibri" w:hAnsi="Calibri" w:cs="Calibri"/>
          <w:b w:val="0"/>
          <w:spacing w:val="0"/>
          <w:sz w:val="21"/>
          <w:szCs w:val="21"/>
        </w:rPr>
        <w:t>a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-</w:t>
      </w:r>
      <w:r w:rsidR="000D0203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oder Jalousien-</w:t>
      </w:r>
      <w:r w:rsidRPr="00245711">
        <w:rPr>
          <w:rFonts w:ascii="Calibri" w:hAnsi="Calibri" w:cs="Calibri"/>
          <w:b w:val="0"/>
          <w:spacing w:val="0"/>
          <w:sz w:val="21"/>
          <w:szCs w:val="21"/>
        </w:rPr>
        <w:t>Prinzip funktioniert. Sie wurde speziell entwickelt für den Einsatz in Kfz- und</w:t>
      </w:r>
      <w:r w:rsidR="00B27C1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Lkw-Werkstätten, wo viele Wartungsarbeiten an den Fahrzeugen von unten ausgeführt werden müssen.</w:t>
      </w:r>
      <w:r w:rsidR="00E51F66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B27C19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PitProtect verhindert einerseits, dass Mitarbeiter in die Werkstattgrube stürzen, ermöglicht aber andererseits den Blick und Zugriff auf die Unterseite der Fahrzeuge. </w:t>
      </w:r>
      <w:r w:rsidR="000D0203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Zudem </w:t>
      </w:r>
      <w:r w:rsidR="00C92E30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dient </w:t>
      </w:r>
      <w:r w:rsidR="000D0203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sie als Schutzbarriere gegen das Herabfallen größerer Bauteile auf den </w:t>
      </w:r>
      <w:r w:rsidR="0061327B" w:rsidRPr="00245711">
        <w:rPr>
          <w:rFonts w:ascii="Calibri" w:hAnsi="Calibri" w:cs="Calibri"/>
          <w:b w:val="0"/>
          <w:spacing w:val="0"/>
          <w:sz w:val="21"/>
          <w:szCs w:val="21"/>
        </w:rPr>
        <w:t>Werker</w:t>
      </w:r>
      <w:r w:rsidR="000D0203" w:rsidRPr="00245711">
        <w:rPr>
          <w:rFonts w:ascii="Calibri" w:hAnsi="Calibri" w:cs="Calibri"/>
          <w:b w:val="0"/>
          <w:spacing w:val="0"/>
          <w:sz w:val="21"/>
          <w:szCs w:val="21"/>
        </w:rPr>
        <w:t xml:space="preserve"> in der Grube</w:t>
      </w:r>
      <w:r w:rsidR="00C92E30" w:rsidRPr="00245711">
        <w:rPr>
          <w:rFonts w:ascii="Calibri" w:hAnsi="Calibri" w:cs="Calibri"/>
          <w:b w:val="0"/>
          <w:spacing w:val="0"/>
          <w:sz w:val="21"/>
          <w:szCs w:val="21"/>
        </w:rPr>
        <w:t>.</w:t>
      </w:r>
    </w:p>
    <w:p w14:paraId="42BE7EE6" w14:textId="2618C892" w:rsidR="005A23B4" w:rsidRPr="00245711" w:rsidRDefault="009309FF" w:rsidP="00A52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245711">
        <w:rPr>
          <w:rFonts w:ascii="Calibri" w:hAnsi="Calibri" w:cs="Calibri"/>
          <w:i/>
          <w:spacing w:val="0"/>
          <w:sz w:val="16"/>
        </w:rPr>
        <w:t>10</w:t>
      </w:r>
      <w:r w:rsidR="0061327B" w:rsidRPr="00245711">
        <w:rPr>
          <w:rFonts w:ascii="Calibri" w:hAnsi="Calibri" w:cs="Calibri"/>
          <w:i/>
          <w:spacing w:val="0"/>
          <w:sz w:val="16"/>
        </w:rPr>
        <w:t>3</w:t>
      </w:r>
      <w:r w:rsidR="00742370" w:rsidRPr="00245711">
        <w:rPr>
          <w:rFonts w:ascii="Calibri" w:hAnsi="Calibri" w:cs="Calibri"/>
          <w:i/>
          <w:spacing w:val="0"/>
          <w:sz w:val="16"/>
        </w:rPr>
        <w:t xml:space="preserve"> </w:t>
      </w:r>
      <w:r w:rsidR="005A23B4" w:rsidRPr="00245711">
        <w:rPr>
          <w:rFonts w:ascii="Calibri" w:hAnsi="Calibri" w:cs="Calibri"/>
          <w:i/>
          <w:spacing w:val="0"/>
          <w:sz w:val="16"/>
        </w:rPr>
        <w:t xml:space="preserve">Wörter mit </w:t>
      </w:r>
      <w:r w:rsidRPr="00245711">
        <w:rPr>
          <w:rFonts w:ascii="Calibri" w:hAnsi="Calibri" w:cs="Calibri"/>
          <w:i/>
          <w:spacing w:val="0"/>
          <w:sz w:val="16"/>
        </w:rPr>
        <w:t>7</w:t>
      </w:r>
      <w:r w:rsidR="0061327B" w:rsidRPr="00245711">
        <w:rPr>
          <w:rFonts w:ascii="Calibri" w:hAnsi="Calibri" w:cs="Calibri"/>
          <w:i/>
          <w:spacing w:val="0"/>
          <w:sz w:val="16"/>
        </w:rPr>
        <w:t>84</w:t>
      </w:r>
      <w:r w:rsidR="005A23B4" w:rsidRPr="00245711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211708DC" w14:textId="77777777" w:rsidR="00351FB8" w:rsidRPr="00245711" w:rsidRDefault="00351FB8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</w:p>
    <w:p w14:paraId="0BBBA875" w14:textId="77777777" w:rsidR="000802A8" w:rsidRPr="00245711" w:rsidRDefault="000802A8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  <w:lang w:val="it-IT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835"/>
        <w:gridCol w:w="142"/>
        <w:gridCol w:w="142"/>
      </w:tblGrid>
      <w:tr w:rsidR="00EB2270" w:rsidRPr="00245711" w14:paraId="7FD4D591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393A3D63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  <w:gridSpan w:val="2"/>
            <w:hideMark/>
          </w:tcPr>
          <w:p w14:paraId="0A51D13D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B2270" w:rsidRPr="00245711" w14:paraId="2EAC389C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31215A9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  <w:t>Kee Safety GmbH</w:t>
            </w:r>
          </w:p>
        </w:tc>
        <w:tc>
          <w:tcPr>
            <w:tcW w:w="2977" w:type="dxa"/>
            <w:gridSpan w:val="2"/>
            <w:hideMark/>
          </w:tcPr>
          <w:p w14:paraId="07D5C326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EB2270" w:rsidRPr="00245711" w14:paraId="3C5F4F12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0048E2B" w14:textId="77777777" w:rsidR="00EB2270" w:rsidRPr="00245711" w:rsidRDefault="00EB2270" w:rsidP="008F517B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  <w:t>Dominique Garcia Marschall</w:t>
            </w:r>
          </w:p>
        </w:tc>
        <w:tc>
          <w:tcPr>
            <w:tcW w:w="2977" w:type="dxa"/>
            <w:gridSpan w:val="2"/>
            <w:hideMark/>
          </w:tcPr>
          <w:p w14:paraId="69CEC4C3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 Bosch Straße 7</w:t>
            </w:r>
          </w:p>
        </w:tc>
      </w:tr>
      <w:tr w:rsidR="00EB2270" w:rsidRPr="00245711" w14:paraId="4E0EA3B5" w14:textId="77777777" w:rsidTr="00821322">
        <w:trPr>
          <w:gridAfter w:val="2"/>
          <w:wAfter w:w="284" w:type="dxa"/>
        </w:trPr>
        <w:tc>
          <w:tcPr>
            <w:tcW w:w="5882" w:type="dxa"/>
            <w:hideMark/>
          </w:tcPr>
          <w:p w14:paraId="2F694466" w14:textId="26729B72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Donaustraße 17b, </w:t>
            </w:r>
            <w:r w:rsidR="00927517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</w:t>
            </w: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63452 Hanau</w:t>
            </w:r>
          </w:p>
        </w:tc>
        <w:tc>
          <w:tcPr>
            <w:tcW w:w="2835" w:type="dxa"/>
            <w:hideMark/>
          </w:tcPr>
          <w:p w14:paraId="7471D53E" w14:textId="15C22621" w:rsidR="00EB2270" w:rsidRPr="00245711" w:rsidRDefault="00927517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</w:t>
            </w:r>
            <w:bookmarkStart w:id="0" w:name="_GoBack"/>
            <w:bookmarkEnd w:id="0"/>
            <w:r w:rsidR="00EB2270"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64293 </w:t>
            </w:r>
            <w:r w:rsidR="00821322"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Darmstadt</w:t>
            </w:r>
          </w:p>
        </w:tc>
      </w:tr>
      <w:tr w:rsidR="00EB2270" w:rsidRPr="00245711" w14:paraId="3408608A" w14:textId="77777777" w:rsidTr="00821322">
        <w:tc>
          <w:tcPr>
            <w:tcW w:w="5882" w:type="dxa"/>
            <w:hideMark/>
          </w:tcPr>
          <w:p w14:paraId="22AB3E15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lastRenderedPageBreak/>
              <w:t>Tel.: ++49 (0) 61 81 / 300 38 - 26</w:t>
            </w:r>
          </w:p>
        </w:tc>
        <w:tc>
          <w:tcPr>
            <w:tcW w:w="3119" w:type="dxa"/>
            <w:gridSpan w:val="3"/>
            <w:hideMark/>
          </w:tcPr>
          <w:p w14:paraId="1E79719D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51 / 42 87 91-0</w:t>
            </w:r>
          </w:p>
        </w:tc>
      </w:tr>
      <w:tr w:rsidR="00EB2270" w:rsidRPr="00245711" w14:paraId="34BE9CE2" w14:textId="77777777" w:rsidTr="00821322">
        <w:tc>
          <w:tcPr>
            <w:tcW w:w="5882" w:type="dxa"/>
            <w:hideMark/>
          </w:tcPr>
          <w:p w14:paraId="406C5311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++ 49 (0) 61 81 / 300 38 - 20</w:t>
            </w:r>
          </w:p>
        </w:tc>
        <w:tc>
          <w:tcPr>
            <w:tcW w:w="3119" w:type="dxa"/>
            <w:gridSpan w:val="3"/>
            <w:hideMark/>
          </w:tcPr>
          <w:p w14:paraId="16BB9137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  <w:t>Fax: ++49 (0) 61 51 / 42 87 91-9</w:t>
            </w:r>
          </w:p>
        </w:tc>
      </w:tr>
      <w:tr w:rsidR="00EB2270" w:rsidRPr="00245711" w14:paraId="1ADE27A1" w14:textId="77777777" w:rsidTr="00821322">
        <w:tc>
          <w:tcPr>
            <w:tcW w:w="5882" w:type="dxa"/>
            <w:hideMark/>
          </w:tcPr>
          <w:p w14:paraId="0F9562E5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vertrieb@keesafety.com</w:t>
            </w:r>
          </w:p>
        </w:tc>
        <w:tc>
          <w:tcPr>
            <w:tcW w:w="3119" w:type="dxa"/>
            <w:gridSpan w:val="3"/>
            <w:hideMark/>
          </w:tcPr>
          <w:p w14:paraId="70FFA808" w14:textId="77777777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245711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EB2270" w:rsidRPr="0061327B" w14:paraId="178B3852" w14:textId="77777777" w:rsidTr="00821322">
        <w:tc>
          <w:tcPr>
            <w:tcW w:w="5882" w:type="dxa"/>
            <w:hideMark/>
          </w:tcPr>
          <w:p w14:paraId="57A3148B" w14:textId="6CD18400" w:rsidR="00EB2270" w:rsidRPr="00245711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245711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www.keesafety.de</w:t>
            </w:r>
          </w:p>
        </w:tc>
        <w:tc>
          <w:tcPr>
            <w:tcW w:w="3119" w:type="dxa"/>
            <w:gridSpan w:val="3"/>
            <w:hideMark/>
          </w:tcPr>
          <w:p w14:paraId="2657F629" w14:textId="77777777" w:rsidR="00EB2270" w:rsidRPr="0061327B" w:rsidRDefault="00927517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hyperlink r:id="rId8" w:history="1">
              <w:r w:rsidR="00EB2270" w:rsidRPr="00245711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</w:tbl>
    <w:p w14:paraId="384E219F" w14:textId="77777777" w:rsidR="005A23B4" w:rsidRPr="00842584" w:rsidRDefault="005A23B4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lang w:val="it-IT"/>
        </w:rPr>
      </w:pPr>
    </w:p>
    <w:sectPr w:rsidR="005A23B4" w:rsidRPr="00842584" w:rsidSect="004A2E01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C04"/>
    <w:rsid w:val="00007442"/>
    <w:rsid w:val="0001503C"/>
    <w:rsid w:val="0002536E"/>
    <w:rsid w:val="00026217"/>
    <w:rsid w:val="00032F53"/>
    <w:rsid w:val="00033A9B"/>
    <w:rsid w:val="00053D4A"/>
    <w:rsid w:val="000637A8"/>
    <w:rsid w:val="00073C39"/>
    <w:rsid w:val="00076AA2"/>
    <w:rsid w:val="00076F8B"/>
    <w:rsid w:val="000802A8"/>
    <w:rsid w:val="0008536A"/>
    <w:rsid w:val="000A3A1E"/>
    <w:rsid w:val="000A406B"/>
    <w:rsid w:val="000A4CF0"/>
    <w:rsid w:val="000A614D"/>
    <w:rsid w:val="000A709B"/>
    <w:rsid w:val="000C2FE8"/>
    <w:rsid w:val="000C60FF"/>
    <w:rsid w:val="000C7E33"/>
    <w:rsid w:val="000D0203"/>
    <w:rsid w:val="000D0246"/>
    <w:rsid w:val="000D587C"/>
    <w:rsid w:val="000E5042"/>
    <w:rsid w:val="000E5150"/>
    <w:rsid w:val="000F1D42"/>
    <w:rsid w:val="000F50C2"/>
    <w:rsid w:val="001025CA"/>
    <w:rsid w:val="00102680"/>
    <w:rsid w:val="00106457"/>
    <w:rsid w:val="00106D0F"/>
    <w:rsid w:val="0010700A"/>
    <w:rsid w:val="001075DB"/>
    <w:rsid w:val="00123B07"/>
    <w:rsid w:val="001249AB"/>
    <w:rsid w:val="00124E7C"/>
    <w:rsid w:val="00126822"/>
    <w:rsid w:val="001271D3"/>
    <w:rsid w:val="00127B85"/>
    <w:rsid w:val="0013126A"/>
    <w:rsid w:val="00136A19"/>
    <w:rsid w:val="00137723"/>
    <w:rsid w:val="00142EAC"/>
    <w:rsid w:val="0015407D"/>
    <w:rsid w:val="00155074"/>
    <w:rsid w:val="001704E4"/>
    <w:rsid w:val="0017414B"/>
    <w:rsid w:val="0018333C"/>
    <w:rsid w:val="001901C6"/>
    <w:rsid w:val="00197ED1"/>
    <w:rsid w:val="001A4863"/>
    <w:rsid w:val="001B10C4"/>
    <w:rsid w:val="001B1B60"/>
    <w:rsid w:val="001B5417"/>
    <w:rsid w:val="001C6F7F"/>
    <w:rsid w:val="001D0F3C"/>
    <w:rsid w:val="001E39FF"/>
    <w:rsid w:val="001E46D8"/>
    <w:rsid w:val="001F0EBC"/>
    <w:rsid w:val="001F4620"/>
    <w:rsid w:val="001F4A44"/>
    <w:rsid w:val="001F4CB8"/>
    <w:rsid w:val="002030D4"/>
    <w:rsid w:val="002269E4"/>
    <w:rsid w:val="00235F20"/>
    <w:rsid w:val="0023779E"/>
    <w:rsid w:val="00241E7B"/>
    <w:rsid w:val="00245711"/>
    <w:rsid w:val="00247F02"/>
    <w:rsid w:val="00251C04"/>
    <w:rsid w:val="00265475"/>
    <w:rsid w:val="0027481B"/>
    <w:rsid w:val="0028347E"/>
    <w:rsid w:val="00287B82"/>
    <w:rsid w:val="00291942"/>
    <w:rsid w:val="002A08F4"/>
    <w:rsid w:val="002A4030"/>
    <w:rsid w:val="002A4CD9"/>
    <w:rsid w:val="002A67E0"/>
    <w:rsid w:val="002B01FA"/>
    <w:rsid w:val="002B1227"/>
    <w:rsid w:val="002B7454"/>
    <w:rsid w:val="002D4551"/>
    <w:rsid w:val="002E1E86"/>
    <w:rsid w:val="002E3333"/>
    <w:rsid w:val="002E3B86"/>
    <w:rsid w:val="002E7822"/>
    <w:rsid w:val="002F2859"/>
    <w:rsid w:val="002F3806"/>
    <w:rsid w:val="002F5CAD"/>
    <w:rsid w:val="0030132A"/>
    <w:rsid w:val="00307643"/>
    <w:rsid w:val="00310B8D"/>
    <w:rsid w:val="00315A4D"/>
    <w:rsid w:val="00320DCC"/>
    <w:rsid w:val="0033027F"/>
    <w:rsid w:val="00337E7C"/>
    <w:rsid w:val="0034432B"/>
    <w:rsid w:val="00344398"/>
    <w:rsid w:val="00344EF7"/>
    <w:rsid w:val="00350568"/>
    <w:rsid w:val="00351FB8"/>
    <w:rsid w:val="003548C4"/>
    <w:rsid w:val="00360910"/>
    <w:rsid w:val="003611D9"/>
    <w:rsid w:val="00362D45"/>
    <w:rsid w:val="0037058E"/>
    <w:rsid w:val="00372E2E"/>
    <w:rsid w:val="003752A9"/>
    <w:rsid w:val="00381D3D"/>
    <w:rsid w:val="00381DE3"/>
    <w:rsid w:val="00383CC6"/>
    <w:rsid w:val="003859C2"/>
    <w:rsid w:val="00392DAD"/>
    <w:rsid w:val="00395925"/>
    <w:rsid w:val="003A0A1B"/>
    <w:rsid w:val="003A11F5"/>
    <w:rsid w:val="003A3408"/>
    <w:rsid w:val="003A4795"/>
    <w:rsid w:val="003A4EE5"/>
    <w:rsid w:val="003A7CCA"/>
    <w:rsid w:val="003B1FEB"/>
    <w:rsid w:val="003B24CA"/>
    <w:rsid w:val="003B44FA"/>
    <w:rsid w:val="003C178D"/>
    <w:rsid w:val="003C237F"/>
    <w:rsid w:val="003C2D82"/>
    <w:rsid w:val="003E4494"/>
    <w:rsid w:val="00417308"/>
    <w:rsid w:val="0042223A"/>
    <w:rsid w:val="00425A7D"/>
    <w:rsid w:val="00426FA2"/>
    <w:rsid w:val="00427EBD"/>
    <w:rsid w:val="00441587"/>
    <w:rsid w:val="00443123"/>
    <w:rsid w:val="004540C4"/>
    <w:rsid w:val="004613F1"/>
    <w:rsid w:val="00462E4E"/>
    <w:rsid w:val="00466355"/>
    <w:rsid w:val="00470DD1"/>
    <w:rsid w:val="00485894"/>
    <w:rsid w:val="00487AA3"/>
    <w:rsid w:val="00496F6E"/>
    <w:rsid w:val="004A2014"/>
    <w:rsid w:val="004A2E01"/>
    <w:rsid w:val="004A3982"/>
    <w:rsid w:val="004B0870"/>
    <w:rsid w:val="004B1F0A"/>
    <w:rsid w:val="004C3BA1"/>
    <w:rsid w:val="004D1317"/>
    <w:rsid w:val="004D3409"/>
    <w:rsid w:val="004D4818"/>
    <w:rsid w:val="004D763B"/>
    <w:rsid w:val="004E0BBC"/>
    <w:rsid w:val="004E1919"/>
    <w:rsid w:val="004E32E4"/>
    <w:rsid w:val="004E36D5"/>
    <w:rsid w:val="004E55B9"/>
    <w:rsid w:val="004E69EB"/>
    <w:rsid w:val="00504442"/>
    <w:rsid w:val="00512395"/>
    <w:rsid w:val="00512714"/>
    <w:rsid w:val="005201CD"/>
    <w:rsid w:val="00522B10"/>
    <w:rsid w:val="00531C29"/>
    <w:rsid w:val="00533AC9"/>
    <w:rsid w:val="00534EA0"/>
    <w:rsid w:val="00535B76"/>
    <w:rsid w:val="00541024"/>
    <w:rsid w:val="00542C22"/>
    <w:rsid w:val="00546C6E"/>
    <w:rsid w:val="00567A83"/>
    <w:rsid w:val="00582F22"/>
    <w:rsid w:val="00594FCD"/>
    <w:rsid w:val="0059515E"/>
    <w:rsid w:val="00596895"/>
    <w:rsid w:val="00597C19"/>
    <w:rsid w:val="005A23B4"/>
    <w:rsid w:val="005A2A90"/>
    <w:rsid w:val="005A2C36"/>
    <w:rsid w:val="005A69BB"/>
    <w:rsid w:val="005B0EA8"/>
    <w:rsid w:val="005B3D45"/>
    <w:rsid w:val="005B4E05"/>
    <w:rsid w:val="005C101E"/>
    <w:rsid w:val="005C35E1"/>
    <w:rsid w:val="005C6112"/>
    <w:rsid w:val="005D3436"/>
    <w:rsid w:val="005D6A3B"/>
    <w:rsid w:val="005E4693"/>
    <w:rsid w:val="005F05A7"/>
    <w:rsid w:val="005F2B69"/>
    <w:rsid w:val="005F6109"/>
    <w:rsid w:val="005F7EB2"/>
    <w:rsid w:val="006013A5"/>
    <w:rsid w:val="00604C91"/>
    <w:rsid w:val="0061327B"/>
    <w:rsid w:val="00621F16"/>
    <w:rsid w:val="0062289F"/>
    <w:rsid w:val="00622AF4"/>
    <w:rsid w:val="00627D34"/>
    <w:rsid w:val="00631358"/>
    <w:rsid w:val="00631A92"/>
    <w:rsid w:val="00631B34"/>
    <w:rsid w:val="00631D56"/>
    <w:rsid w:val="00632736"/>
    <w:rsid w:val="00633188"/>
    <w:rsid w:val="00643D8B"/>
    <w:rsid w:val="006508EA"/>
    <w:rsid w:val="00656D00"/>
    <w:rsid w:val="0066306C"/>
    <w:rsid w:val="00670261"/>
    <w:rsid w:val="00671DD8"/>
    <w:rsid w:val="006749AD"/>
    <w:rsid w:val="006749BA"/>
    <w:rsid w:val="0068104D"/>
    <w:rsid w:val="00681225"/>
    <w:rsid w:val="00687738"/>
    <w:rsid w:val="00693322"/>
    <w:rsid w:val="006B1A06"/>
    <w:rsid w:val="006B3AAB"/>
    <w:rsid w:val="006C1D44"/>
    <w:rsid w:val="006C7604"/>
    <w:rsid w:val="006E0038"/>
    <w:rsid w:val="006E050F"/>
    <w:rsid w:val="006E131A"/>
    <w:rsid w:val="006E19AD"/>
    <w:rsid w:val="006E6F0A"/>
    <w:rsid w:val="006F3A6C"/>
    <w:rsid w:val="006F4844"/>
    <w:rsid w:val="006F4A25"/>
    <w:rsid w:val="006F7B65"/>
    <w:rsid w:val="00707A01"/>
    <w:rsid w:val="00711A27"/>
    <w:rsid w:val="00716E67"/>
    <w:rsid w:val="00722D5B"/>
    <w:rsid w:val="00725BEE"/>
    <w:rsid w:val="00733613"/>
    <w:rsid w:val="00740B0A"/>
    <w:rsid w:val="00742370"/>
    <w:rsid w:val="00743902"/>
    <w:rsid w:val="007512DA"/>
    <w:rsid w:val="0075137F"/>
    <w:rsid w:val="00751D58"/>
    <w:rsid w:val="00752996"/>
    <w:rsid w:val="00762FEA"/>
    <w:rsid w:val="007655D1"/>
    <w:rsid w:val="00770F32"/>
    <w:rsid w:val="0077602D"/>
    <w:rsid w:val="00780DBA"/>
    <w:rsid w:val="0078258C"/>
    <w:rsid w:val="00792E9F"/>
    <w:rsid w:val="00793E4A"/>
    <w:rsid w:val="007A2D5F"/>
    <w:rsid w:val="007A3A46"/>
    <w:rsid w:val="007A3C8C"/>
    <w:rsid w:val="007B2FB3"/>
    <w:rsid w:val="007B3D7F"/>
    <w:rsid w:val="007B415C"/>
    <w:rsid w:val="007B5B60"/>
    <w:rsid w:val="007C2EE4"/>
    <w:rsid w:val="007C68E3"/>
    <w:rsid w:val="007C760A"/>
    <w:rsid w:val="007D4787"/>
    <w:rsid w:val="007D54C4"/>
    <w:rsid w:val="007E1141"/>
    <w:rsid w:val="007E502E"/>
    <w:rsid w:val="007E61E5"/>
    <w:rsid w:val="007E7DE8"/>
    <w:rsid w:val="0080034D"/>
    <w:rsid w:val="00800567"/>
    <w:rsid w:val="0080457F"/>
    <w:rsid w:val="008067DD"/>
    <w:rsid w:val="008076CC"/>
    <w:rsid w:val="008115CB"/>
    <w:rsid w:val="00816436"/>
    <w:rsid w:val="00821322"/>
    <w:rsid w:val="0082469E"/>
    <w:rsid w:val="00827B3F"/>
    <w:rsid w:val="00827E92"/>
    <w:rsid w:val="00841769"/>
    <w:rsid w:val="00842584"/>
    <w:rsid w:val="00851521"/>
    <w:rsid w:val="008521CF"/>
    <w:rsid w:val="00854097"/>
    <w:rsid w:val="00855D3D"/>
    <w:rsid w:val="00864604"/>
    <w:rsid w:val="0086512F"/>
    <w:rsid w:val="00865645"/>
    <w:rsid w:val="00873AF8"/>
    <w:rsid w:val="00881D4F"/>
    <w:rsid w:val="00885697"/>
    <w:rsid w:val="008868CE"/>
    <w:rsid w:val="00886D59"/>
    <w:rsid w:val="008875C0"/>
    <w:rsid w:val="008936A3"/>
    <w:rsid w:val="008948F8"/>
    <w:rsid w:val="008A2D1D"/>
    <w:rsid w:val="008A2F22"/>
    <w:rsid w:val="008A7D93"/>
    <w:rsid w:val="008C0C06"/>
    <w:rsid w:val="008C6FDC"/>
    <w:rsid w:val="008D34F8"/>
    <w:rsid w:val="008E0D58"/>
    <w:rsid w:val="008E4A6D"/>
    <w:rsid w:val="008F0E8D"/>
    <w:rsid w:val="008F517B"/>
    <w:rsid w:val="008F64B7"/>
    <w:rsid w:val="008F6E9C"/>
    <w:rsid w:val="00922E71"/>
    <w:rsid w:val="0092336B"/>
    <w:rsid w:val="009249E4"/>
    <w:rsid w:val="00927517"/>
    <w:rsid w:val="009309FF"/>
    <w:rsid w:val="009312A1"/>
    <w:rsid w:val="00945248"/>
    <w:rsid w:val="00945592"/>
    <w:rsid w:val="009476DB"/>
    <w:rsid w:val="00955FD4"/>
    <w:rsid w:val="0095670C"/>
    <w:rsid w:val="009604C1"/>
    <w:rsid w:val="00964DC3"/>
    <w:rsid w:val="00965D97"/>
    <w:rsid w:val="009717A8"/>
    <w:rsid w:val="00975FEB"/>
    <w:rsid w:val="00980503"/>
    <w:rsid w:val="00983EF4"/>
    <w:rsid w:val="0099307E"/>
    <w:rsid w:val="009A5408"/>
    <w:rsid w:val="009B525D"/>
    <w:rsid w:val="009B56E6"/>
    <w:rsid w:val="009B6F6B"/>
    <w:rsid w:val="009C1A18"/>
    <w:rsid w:val="009C1E55"/>
    <w:rsid w:val="009C64FC"/>
    <w:rsid w:val="009D0ECD"/>
    <w:rsid w:val="009F291D"/>
    <w:rsid w:val="00A035F4"/>
    <w:rsid w:val="00A17028"/>
    <w:rsid w:val="00A1732A"/>
    <w:rsid w:val="00A26F59"/>
    <w:rsid w:val="00A37ADE"/>
    <w:rsid w:val="00A42429"/>
    <w:rsid w:val="00A4764F"/>
    <w:rsid w:val="00A52B32"/>
    <w:rsid w:val="00A55884"/>
    <w:rsid w:val="00A55BD0"/>
    <w:rsid w:val="00A57E8D"/>
    <w:rsid w:val="00A6016A"/>
    <w:rsid w:val="00A62CD6"/>
    <w:rsid w:val="00A70A8C"/>
    <w:rsid w:val="00A71AAF"/>
    <w:rsid w:val="00A75656"/>
    <w:rsid w:val="00A83116"/>
    <w:rsid w:val="00A84904"/>
    <w:rsid w:val="00A90175"/>
    <w:rsid w:val="00A90DB9"/>
    <w:rsid w:val="00A93296"/>
    <w:rsid w:val="00A96CF7"/>
    <w:rsid w:val="00AA4191"/>
    <w:rsid w:val="00AA5780"/>
    <w:rsid w:val="00AA68B0"/>
    <w:rsid w:val="00AB1C4C"/>
    <w:rsid w:val="00AB1F9E"/>
    <w:rsid w:val="00AB4824"/>
    <w:rsid w:val="00AB7995"/>
    <w:rsid w:val="00AC645B"/>
    <w:rsid w:val="00AD02A1"/>
    <w:rsid w:val="00AD261C"/>
    <w:rsid w:val="00AD36B8"/>
    <w:rsid w:val="00AD395D"/>
    <w:rsid w:val="00AD5B8A"/>
    <w:rsid w:val="00AE5C4D"/>
    <w:rsid w:val="00AE67AA"/>
    <w:rsid w:val="00AE7A4C"/>
    <w:rsid w:val="00AF0A9F"/>
    <w:rsid w:val="00AF1B7D"/>
    <w:rsid w:val="00AF4DD3"/>
    <w:rsid w:val="00AF6D7F"/>
    <w:rsid w:val="00AF71E2"/>
    <w:rsid w:val="00B02075"/>
    <w:rsid w:val="00B03C96"/>
    <w:rsid w:val="00B03D7D"/>
    <w:rsid w:val="00B158F2"/>
    <w:rsid w:val="00B20DAB"/>
    <w:rsid w:val="00B25C19"/>
    <w:rsid w:val="00B26688"/>
    <w:rsid w:val="00B27C19"/>
    <w:rsid w:val="00B310BD"/>
    <w:rsid w:val="00B31559"/>
    <w:rsid w:val="00B324C5"/>
    <w:rsid w:val="00B345C7"/>
    <w:rsid w:val="00B4204D"/>
    <w:rsid w:val="00B53F08"/>
    <w:rsid w:val="00B540FC"/>
    <w:rsid w:val="00B60A8F"/>
    <w:rsid w:val="00B6166C"/>
    <w:rsid w:val="00B70D6B"/>
    <w:rsid w:val="00B71D00"/>
    <w:rsid w:val="00B71EDE"/>
    <w:rsid w:val="00B726E5"/>
    <w:rsid w:val="00B9065D"/>
    <w:rsid w:val="00B93671"/>
    <w:rsid w:val="00B938BE"/>
    <w:rsid w:val="00BA195B"/>
    <w:rsid w:val="00BA1AEF"/>
    <w:rsid w:val="00BA6C91"/>
    <w:rsid w:val="00BB16B7"/>
    <w:rsid w:val="00BB5E80"/>
    <w:rsid w:val="00BC30BD"/>
    <w:rsid w:val="00BC3A9F"/>
    <w:rsid w:val="00BC5FD6"/>
    <w:rsid w:val="00BD387D"/>
    <w:rsid w:val="00BD3B06"/>
    <w:rsid w:val="00BE0995"/>
    <w:rsid w:val="00BE580D"/>
    <w:rsid w:val="00BE7DF7"/>
    <w:rsid w:val="00BF036D"/>
    <w:rsid w:val="00C01F37"/>
    <w:rsid w:val="00C022F5"/>
    <w:rsid w:val="00C04620"/>
    <w:rsid w:val="00C05326"/>
    <w:rsid w:val="00C065B8"/>
    <w:rsid w:val="00C119E2"/>
    <w:rsid w:val="00C1557C"/>
    <w:rsid w:val="00C16762"/>
    <w:rsid w:val="00C255C4"/>
    <w:rsid w:val="00C32525"/>
    <w:rsid w:val="00C415B9"/>
    <w:rsid w:val="00C50A5E"/>
    <w:rsid w:val="00C50D5D"/>
    <w:rsid w:val="00C6351A"/>
    <w:rsid w:val="00C6750E"/>
    <w:rsid w:val="00C74D35"/>
    <w:rsid w:val="00C81168"/>
    <w:rsid w:val="00C8771D"/>
    <w:rsid w:val="00C87D11"/>
    <w:rsid w:val="00C92E30"/>
    <w:rsid w:val="00C93281"/>
    <w:rsid w:val="00CA535C"/>
    <w:rsid w:val="00CB2994"/>
    <w:rsid w:val="00CB7789"/>
    <w:rsid w:val="00CC30B4"/>
    <w:rsid w:val="00CD3422"/>
    <w:rsid w:val="00CD5106"/>
    <w:rsid w:val="00CD5D80"/>
    <w:rsid w:val="00CE06ED"/>
    <w:rsid w:val="00CF1541"/>
    <w:rsid w:val="00CF607F"/>
    <w:rsid w:val="00D10095"/>
    <w:rsid w:val="00D112AA"/>
    <w:rsid w:val="00D11499"/>
    <w:rsid w:val="00D118D9"/>
    <w:rsid w:val="00D154A9"/>
    <w:rsid w:val="00D1682C"/>
    <w:rsid w:val="00D3466A"/>
    <w:rsid w:val="00D40E8A"/>
    <w:rsid w:val="00D453D3"/>
    <w:rsid w:val="00D45FC7"/>
    <w:rsid w:val="00D53C3E"/>
    <w:rsid w:val="00D56686"/>
    <w:rsid w:val="00D6035E"/>
    <w:rsid w:val="00D62F3B"/>
    <w:rsid w:val="00D65F11"/>
    <w:rsid w:val="00D702C2"/>
    <w:rsid w:val="00D70F1E"/>
    <w:rsid w:val="00D815F4"/>
    <w:rsid w:val="00D835BF"/>
    <w:rsid w:val="00D84CB0"/>
    <w:rsid w:val="00D914FF"/>
    <w:rsid w:val="00D948B9"/>
    <w:rsid w:val="00DA51D5"/>
    <w:rsid w:val="00DB02B2"/>
    <w:rsid w:val="00DB0925"/>
    <w:rsid w:val="00DB7A99"/>
    <w:rsid w:val="00DC2AB3"/>
    <w:rsid w:val="00DD18AB"/>
    <w:rsid w:val="00DD64E5"/>
    <w:rsid w:val="00DE451A"/>
    <w:rsid w:val="00DF759F"/>
    <w:rsid w:val="00E001F1"/>
    <w:rsid w:val="00E06771"/>
    <w:rsid w:val="00E114E3"/>
    <w:rsid w:val="00E14FBF"/>
    <w:rsid w:val="00E15885"/>
    <w:rsid w:val="00E30975"/>
    <w:rsid w:val="00E34EDA"/>
    <w:rsid w:val="00E3623B"/>
    <w:rsid w:val="00E41DDE"/>
    <w:rsid w:val="00E4692E"/>
    <w:rsid w:val="00E51F5E"/>
    <w:rsid w:val="00E51F66"/>
    <w:rsid w:val="00E54C5C"/>
    <w:rsid w:val="00E5723C"/>
    <w:rsid w:val="00E57C18"/>
    <w:rsid w:val="00E57E3B"/>
    <w:rsid w:val="00E7219A"/>
    <w:rsid w:val="00E735CA"/>
    <w:rsid w:val="00E75B86"/>
    <w:rsid w:val="00E82136"/>
    <w:rsid w:val="00E828CE"/>
    <w:rsid w:val="00E950AD"/>
    <w:rsid w:val="00EA556B"/>
    <w:rsid w:val="00EA7745"/>
    <w:rsid w:val="00EB2270"/>
    <w:rsid w:val="00EB5F2D"/>
    <w:rsid w:val="00EC0E7D"/>
    <w:rsid w:val="00ED2191"/>
    <w:rsid w:val="00EE6713"/>
    <w:rsid w:val="00EF405D"/>
    <w:rsid w:val="00EF69EC"/>
    <w:rsid w:val="00EF7842"/>
    <w:rsid w:val="00F01793"/>
    <w:rsid w:val="00F06106"/>
    <w:rsid w:val="00F11003"/>
    <w:rsid w:val="00F1208F"/>
    <w:rsid w:val="00F12F8C"/>
    <w:rsid w:val="00F2205C"/>
    <w:rsid w:val="00F334B0"/>
    <w:rsid w:val="00F340AD"/>
    <w:rsid w:val="00F40F98"/>
    <w:rsid w:val="00F423F8"/>
    <w:rsid w:val="00F45B4A"/>
    <w:rsid w:val="00F52302"/>
    <w:rsid w:val="00F5427A"/>
    <w:rsid w:val="00F56E50"/>
    <w:rsid w:val="00F605A3"/>
    <w:rsid w:val="00F73313"/>
    <w:rsid w:val="00F77B03"/>
    <w:rsid w:val="00F81E41"/>
    <w:rsid w:val="00F840EA"/>
    <w:rsid w:val="00F868A1"/>
    <w:rsid w:val="00F86E71"/>
    <w:rsid w:val="00FA40FF"/>
    <w:rsid w:val="00FA5F64"/>
    <w:rsid w:val="00FB074C"/>
    <w:rsid w:val="00FB3B88"/>
    <w:rsid w:val="00FC58CC"/>
    <w:rsid w:val="00FC7E28"/>
    <w:rsid w:val="00FD08DF"/>
    <w:rsid w:val="00FD386A"/>
    <w:rsid w:val="00FD5A21"/>
    <w:rsid w:val="00FE43C6"/>
    <w:rsid w:val="00FF067E"/>
    <w:rsid w:val="00FF59DC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C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link w:val="Basis-FuzeileZchn"/>
    <w:pPr>
      <w:keepLines/>
      <w:spacing w:line="200" w:lineRule="atLeast"/>
    </w:pPr>
    <w:rPr>
      <w:rFonts w:cs="Times New Roman"/>
      <w:sz w:val="16"/>
      <w:szCs w:val="16"/>
      <w:lang w:val="x-none" w:eastAsia="x-none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Zeilennummer">
    <w:name w:val="line number"/>
    <w:semiHidden/>
    <w:rPr>
      <w:noProof w:val="0"/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noProof w:val="0"/>
      <w:sz w:val="16"/>
      <w:szCs w:val="16"/>
      <w:lang w:val="de-DE"/>
    </w:rPr>
  </w:style>
  <w:style w:type="paragraph" w:styleId="Kommentartext">
    <w:name w:val="annotation text"/>
    <w:basedOn w:val="Basis-Fuzeile"/>
    <w:link w:val="KommentartextZchn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noProof w:val="0"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customStyle="1" w:styleId="Textkrper21">
    <w:name w:val="Textkörper 21"/>
    <w:basedOn w:val="Textkrper"/>
    <w:pPr>
      <w:autoSpaceDE/>
      <w:autoSpaceDN/>
      <w:adjustRightInd/>
      <w:ind w:left="1440"/>
    </w:pPr>
    <w:rPr>
      <w:rFonts w:cs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7842"/>
    <w:pPr>
      <w:keepLines w:val="0"/>
      <w:spacing w:line="240" w:lineRule="auto"/>
    </w:pPr>
    <w:rPr>
      <w:b/>
      <w:bCs/>
    </w:rPr>
  </w:style>
  <w:style w:type="character" w:customStyle="1" w:styleId="Basis-FuzeileZchn">
    <w:name w:val="Basis-Fußzeile Zchn"/>
    <w:link w:val="Basis-Fuzeile"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extZchn">
    <w:name w:val="Kommentartext Zchn"/>
    <w:link w:val="Kommentartext"/>
    <w:semiHidden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hemaZchn">
    <w:name w:val="Kommentarthema Zchn"/>
    <w:link w:val="Kommentarthema"/>
    <w:uiPriority w:val="99"/>
    <w:semiHidden/>
    <w:rsid w:val="00EF7842"/>
    <w:rPr>
      <w:rFonts w:ascii="Arial" w:hAnsi="Arial" w:cs="Arial"/>
      <w:b/>
      <w:bCs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307643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0AAA-A183-49B8-83FB-A61E555A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8736</CharactersWithSpaces>
  <SharedDoc>false</SharedDoc>
  <HLinks>
    <vt:vector size="18" baseType="variant"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1245215</vt:i4>
      </vt:variant>
      <vt:variant>
        <vt:i4>3</vt:i4>
      </vt:variant>
      <vt:variant>
        <vt:i4>0</vt:i4>
      </vt:variant>
      <vt:variant>
        <vt:i4>5</vt:i4>
      </vt:variant>
      <vt:variant>
        <vt:lpwstr>http://www.keesafety.de/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Kerstin Koch</cp:lastModifiedBy>
  <cp:revision>79</cp:revision>
  <cp:lastPrinted>2010-09-01T07:07:00Z</cp:lastPrinted>
  <dcterms:created xsi:type="dcterms:W3CDTF">2021-02-15T15:32:00Z</dcterms:created>
  <dcterms:modified xsi:type="dcterms:W3CDTF">2021-02-26T10:40:00Z</dcterms:modified>
</cp:coreProperties>
</file>