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32E3E" w14:textId="265219CC" w:rsidR="000F7C57" w:rsidRPr="001F7FD0" w:rsidRDefault="000F7C57" w:rsidP="001A1929">
      <w:pPr>
        <w:pBdr>
          <w:bottom w:val="single" w:sz="4" w:space="1" w:color="auto"/>
        </w:pBdr>
        <w:spacing w:line="240" w:lineRule="auto"/>
        <w:rPr>
          <w:sz w:val="24"/>
          <w:szCs w:val="24"/>
        </w:rPr>
      </w:pPr>
      <w:r w:rsidRPr="001F7FD0">
        <w:rPr>
          <w:sz w:val="24"/>
          <w:szCs w:val="24"/>
        </w:rPr>
        <w:t>PRESSE-INFORMATION</w:t>
      </w:r>
    </w:p>
    <w:p w14:paraId="7549F9EB" w14:textId="77777777" w:rsidR="00182F35" w:rsidRPr="001F7FD0" w:rsidRDefault="00182F35" w:rsidP="00F93C29">
      <w:pPr>
        <w:spacing w:after="240" w:line="240" w:lineRule="auto"/>
        <w:rPr>
          <w:sz w:val="12"/>
          <w:szCs w:val="12"/>
        </w:rPr>
      </w:pPr>
    </w:p>
    <w:p w14:paraId="77239841" w14:textId="61D83545" w:rsidR="00752EC8" w:rsidRPr="001F7FD0" w:rsidRDefault="00757264" w:rsidP="00F93C29">
      <w:pPr>
        <w:spacing w:after="240" w:line="240" w:lineRule="auto"/>
        <w:rPr>
          <w:i/>
          <w:sz w:val="20"/>
          <w:szCs w:val="20"/>
        </w:rPr>
      </w:pPr>
      <w:r w:rsidRPr="001F7FD0">
        <w:rPr>
          <w:i/>
          <w:sz w:val="20"/>
          <w:szCs w:val="20"/>
        </w:rPr>
        <w:t>Hochtemperaturtechnik/ Textiltechnik/</w:t>
      </w:r>
      <w:r w:rsidR="00341270" w:rsidRPr="001F7FD0">
        <w:rPr>
          <w:i/>
          <w:sz w:val="20"/>
          <w:szCs w:val="20"/>
        </w:rPr>
        <w:t xml:space="preserve"> </w:t>
      </w:r>
      <w:r w:rsidR="00E03831" w:rsidRPr="001F7FD0">
        <w:rPr>
          <w:i/>
          <w:sz w:val="20"/>
          <w:szCs w:val="20"/>
        </w:rPr>
        <w:t xml:space="preserve">Isoliertechnik/ Brandschutz/ </w:t>
      </w:r>
      <w:r w:rsidR="00341270" w:rsidRPr="001F7FD0">
        <w:rPr>
          <w:i/>
          <w:sz w:val="20"/>
          <w:szCs w:val="20"/>
        </w:rPr>
        <w:t>Produktschutz/ Arbeitssicherheit</w:t>
      </w:r>
      <w:r w:rsidRPr="001F7FD0">
        <w:rPr>
          <w:i/>
          <w:sz w:val="20"/>
          <w:szCs w:val="20"/>
        </w:rPr>
        <w:t xml:space="preserve"> </w:t>
      </w:r>
    </w:p>
    <w:p w14:paraId="2B94F285" w14:textId="0AA75AC4" w:rsidR="00830809" w:rsidRPr="001F7FD0" w:rsidRDefault="00E03831" w:rsidP="00F72CAF">
      <w:pPr>
        <w:pStyle w:val="berschrift2"/>
        <w:spacing w:after="120" w:line="240" w:lineRule="auto"/>
        <w:rPr>
          <w:rFonts w:ascii="Calibri" w:hAnsi="Calibri" w:cs="Calibri"/>
          <w:b/>
          <w:spacing w:val="-2"/>
          <w:sz w:val="40"/>
          <w:szCs w:val="40"/>
        </w:rPr>
      </w:pPr>
      <w:r w:rsidRPr="001F7FD0">
        <w:rPr>
          <w:rFonts w:ascii="Calibri" w:hAnsi="Calibri" w:cs="Calibri"/>
          <w:b/>
          <w:spacing w:val="-2"/>
          <w:sz w:val="40"/>
          <w:szCs w:val="40"/>
        </w:rPr>
        <w:t>Flexibel und schwer entflammbar</w:t>
      </w:r>
    </w:p>
    <w:p w14:paraId="0C28AA5E" w14:textId="797BD362" w:rsidR="00830809" w:rsidRPr="001F7FD0" w:rsidRDefault="00F72CAF" w:rsidP="00F72CAF">
      <w:pPr>
        <w:pStyle w:val="TF"/>
        <w:widowControl/>
        <w:spacing w:after="240" w:line="240" w:lineRule="auto"/>
        <w:rPr>
          <w:rFonts w:ascii="Calibri" w:hAnsi="Calibri" w:cs="Calibri"/>
          <w:spacing w:val="-2"/>
          <w:szCs w:val="24"/>
        </w:rPr>
      </w:pPr>
      <w:r w:rsidRPr="001F7FD0">
        <w:rPr>
          <w:rFonts w:ascii="Calibri" w:hAnsi="Calibri" w:cs="Calibri"/>
          <w:spacing w:val="-2"/>
          <w:szCs w:val="24"/>
        </w:rPr>
        <w:t>K</w:t>
      </w:r>
      <w:r w:rsidR="00E03831" w:rsidRPr="001F7FD0">
        <w:rPr>
          <w:rFonts w:ascii="Calibri" w:hAnsi="Calibri" w:cs="Calibri"/>
          <w:spacing w:val="-2"/>
          <w:szCs w:val="24"/>
        </w:rPr>
        <w:t>AGER</w:t>
      </w:r>
      <w:r w:rsidRPr="001F7FD0">
        <w:rPr>
          <w:rFonts w:ascii="Calibri" w:hAnsi="Calibri" w:cs="Calibri"/>
          <w:spacing w:val="-2"/>
          <w:szCs w:val="24"/>
        </w:rPr>
        <w:t xml:space="preserve"> </w:t>
      </w:r>
      <w:r w:rsidR="00E03831" w:rsidRPr="001F7FD0">
        <w:rPr>
          <w:rFonts w:ascii="Calibri" w:hAnsi="Calibri" w:cs="Calibri"/>
          <w:spacing w:val="-2"/>
          <w:szCs w:val="24"/>
        </w:rPr>
        <w:t xml:space="preserve">bietet </w:t>
      </w:r>
      <w:r w:rsidR="00E03831" w:rsidRPr="001F7FD0">
        <w:rPr>
          <w:rFonts w:ascii="Calibri" w:hAnsi="Calibri" w:cs="Calibri"/>
          <w:bCs/>
          <w:spacing w:val="-2"/>
          <w:szCs w:val="24"/>
        </w:rPr>
        <w:t>Spezialgewebe-Halbzeug</w:t>
      </w:r>
      <w:r w:rsidR="003369C2" w:rsidRPr="001F7FD0">
        <w:rPr>
          <w:rFonts w:ascii="Calibri" w:hAnsi="Calibri" w:cs="Calibri"/>
          <w:bCs/>
          <w:spacing w:val="-2"/>
          <w:szCs w:val="24"/>
        </w:rPr>
        <w:t>e</w:t>
      </w:r>
      <w:r w:rsidR="00E03831" w:rsidRPr="001F7FD0">
        <w:rPr>
          <w:rFonts w:ascii="Calibri" w:hAnsi="Calibri" w:cs="Calibri"/>
          <w:bCs/>
          <w:spacing w:val="-2"/>
          <w:szCs w:val="24"/>
        </w:rPr>
        <w:t xml:space="preserve"> zum Schutz </w:t>
      </w:r>
      <w:r w:rsidR="00E03831" w:rsidRPr="001F7FD0">
        <w:rPr>
          <w:rFonts w:ascii="Calibri" w:hAnsi="Calibri" w:cs="Calibri"/>
          <w:spacing w:val="-2"/>
          <w:szCs w:val="24"/>
        </w:rPr>
        <w:t>vor hohen Temperaturen</w:t>
      </w:r>
    </w:p>
    <w:p w14:paraId="31D6C04B" w14:textId="1E695E86" w:rsidR="00795107" w:rsidRPr="001F7FD0" w:rsidRDefault="00795107" w:rsidP="00290A1E">
      <w:pPr>
        <w:spacing w:after="120"/>
        <w:rPr>
          <w:b/>
          <w:spacing w:val="-2"/>
          <w:sz w:val="21"/>
          <w:szCs w:val="21"/>
        </w:rPr>
      </w:pPr>
      <w:r w:rsidRPr="001F7FD0">
        <w:rPr>
          <w:b/>
          <w:spacing w:val="-2"/>
          <w:sz w:val="21"/>
          <w:szCs w:val="21"/>
        </w:rPr>
        <w:t>Das Handels- und Beratungsunternehmen K</w:t>
      </w:r>
      <w:r w:rsidR="00E03831" w:rsidRPr="001F7FD0">
        <w:rPr>
          <w:b/>
          <w:spacing w:val="-2"/>
          <w:sz w:val="21"/>
          <w:szCs w:val="21"/>
        </w:rPr>
        <w:t>AGER</w:t>
      </w:r>
      <w:r w:rsidRPr="001F7FD0">
        <w:rPr>
          <w:b/>
          <w:spacing w:val="-2"/>
          <w:sz w:val="21"/>
          <w:szCs w:val="21"/>
        </w:rPr>
        <w:t xml:space="preserve"> </w:t>
      </w:r>
      <w:r w:rsidR="00E03831" w:rsidRPr="001F7FD0">
        <w:rPr>
          <w:b/>
          <w:spacing w:val="-2"/>
          <w:sz w:val="21"/>
          <w:szCs w:val="21"/>
        </w:rPr>
        <w:t xml:space="preserve">bietet eine immer größere </w:t>
      </w:r>
      <w:r w:rsidRPr="001F7FD0">
        <w:rPr>
          <w:b/>
          <w:spacing w:val="-2"/>
          <w:sz w:val="21"/>
          <w:szCs w:val="21"/>
        </w:rPr>
        <w:t xml:space="preserve">Auswahl an </w:t>
      </w:r>
      <w:r w:rsidR="00E03831" w:rsidRPr="001F7FD0">
        <w:rPr>
          <w:b/>
          <w:spacing w:val="-2"/>
          <w:sz w:val="21"/>
          <w:szCs w:val="21"/>
        </w:rPr>
        <w:t xml:space="preserve">Halbzeugen aus </w:t>
      </w:r>
      <w:r w:rsidRPr="001F7FD0">
        <w:rPr>
          <w:b/>
          <w:spacing w:val="-2"/>
          <w:sz w:val="21"/>
          <w:szCs w:val="21"/>
        </w:rPr>
        <w:t xml:space="preserve">Spezialtextilien für </w:t>
      </w:r>
      <w:r w:rsidR="00E03831" w:rsidRPr="001F7FD0">
        <w:rPr>
          <w:b/>
          <w:spacing w:val="-2"/>
          <w:sz w:val="21"/>
          <w:szCs w:val="21"/>
        </w:rPr>
        <w:t xml:space="preserve">technische </w:t>
      </w:r>
      <w:r w:rsidRPr="001F7FD0">
        <w:rPr>
          <w:b/>
          <w:spacing w:val="-2"/>
          <w:sz w:val="21"/>
          <w:szCs w:val="21"/>
        </w:rPr>
        <w:t>Hochtemperatur-Anwendungen</w:t>
      </w:r>
      <w:r w:rsidR="00E03831" w:rsidRPr="001F7FD0">
        <w:rPr>
          <w:b/>
          <w:spacing w:val="-2"/>
          <w:sz w:val="21"/>
          <w:szCs w:val="21"/>
        </w:rPr>
        <w:t>. Unter den Markennamen CARBOPAN und CARBOKEV vertreibt es beispielsweise zwei Produkte</w:t>
      </w:r>
      <w:r w:rsidR="001B3FBA" w:rsidRPr="001F7FD0">
        <w:rPr>
          <w:b/>
          <w:spacing w:val="-2"/>
          <w:sz w:val="21"/>
          <w:szCs w:val="21"/>
        </w:rPr>
        <w:t>, die sich als vielseitige Problemlöser für Aufgaben der Wärmeisolierung, des Brandschutzes und der Feuerfesttechnik einsetzen lassen.</w:t>
      </w:r>
      <w:r w:rsidR="00E03831" w:rsidRPr="001F7FD0">
        <w:rPr>
          <w:b/>
          <w:spacing w:val="-2"/>
          <w:sz w:val="21"/>
          <w:szCs w:val="21"/>
        </w:rPr>
        <w:t xml:space="preserve"> </w:t>
      </w:r>
      <w:r w:rsidR="001B3FBA" w:rsidRPr="001F7FD0">
        <w:rPr>
          <w:b/>
          <w:spacing w:val="-2"/>
          <w:sz w:val="21"/>
          <w:szCs w:val="21"/>
        </w:rPr>
        <w:t>Sie verfügen über Temperaturfestigkeiten von bis zu 400° C.</w:t>
      </w:r>
      <w:r w:rsidRPr="001F7FD0">
        <w:rPr>
          <w:b/>
          <w:spacing w:val="-2"/>
          <w:sz w:val="21"/>
          <w:szCs w:val="21"/>
        </w:rPr>
        <w:t xml:space="preserve"> </w:t>
      </w:r>
    </w:p>
    <w:p w14:paraId="34561D79" w14:textId="270A6DA5" w:rsidR="00066DA2" w:rsidRPr="001F7FD0" w:rsidRDefault="00A52494" w:rsidP="00182F35">
      <w:pPr>
        <w:pStyle w:val="Textkrper3"/>
        <w:spacing w:after="120"/>
        <w:rPr>
          <w:bCs w:val="0"/>
          <w:iCs/>
          <w:sz w:val="21"/>
          <w:szCs w:val="21"/>
        </w:rPr>
      </w:pPr>
      <w:r w:rsidRPr="001F7FD0">
        <w:rPr>
          <w:i/>
          <w:sz w:val="21"/>
          <w:szCs w:val="21"/>
        </w:rPr>
        <w:t xml:space="preserve">Dietzenbach, </w:t>
      </w:r>
      <w:r w:rsidR="00E03831" w:rsidRPr="001F7FD0">
        <w:rPr>
          <w:i/>
          <w:sz w:val="21"/>
          <w:szCs w:val="21"/>
        </w:rPr>
        <w:t xml:space="preserve">Oktober </w:t>
      </w:r>
      <w:r w:rsidR="00007C11" w:rsidRPr="001F7FD0">
        <w:rPr>
          <w:i/>
          <w:sz w:val="21"/>
          <w:szCs w:val="21"/>
        </w:rPr>
        <w:t>202</w:t>
      </w:r>
      <w:r w:rsidR="00E03831" w:rsidRPr="001F7FD0">
        <w:rPr>
          <w:i/>
          <w:sz w:val="21"/>
          <w:szCs w:val="21"/>
        </w:rPr>
        <w:t>6</w:t>
      </w:r>
      <w:r w:rsidRPr="001F7FD0">
        <w:rPr>
          <w:i/>
          <w:sz w:val="21"/>
          <w:szCs w:val="21"/>
        </w:rPr>
        <w:t xml:space="preserve">. – </w:t>
      </w:r>
      <w:r w:rsidR="003774CF" w:rsidRPr="001F7FD0">
        <w:rPr>
          <w:iCs/>
          <w:sz w:val="21"/>
          <w:szCs w:val="21"/>
        </w:rPr>
        <w:t xml:space="preserve">Sobald </w:t>
      </w:r>
      <w:r w:rsidR="00341270" w:rsidRPr="001F7FD0">
        <w:rPr>
          <w:iCs/>
          <w:sz w:val="21"/>
          <w:szCs w:val="21"/>
        </w:rPr>
        <w:t xml:space="preserve">es </w:t>
      </w:r>
      <w:r w:rsidR="003774CF" w:rsidRPr="001F7FD0">
        <w:rPr>
          <w:iCs/>
          <w:sz w:val="21"/>
          <w:szCs w:val="21"/>
        </w:rPr>
        <w:t xml:space="preserve">in Industrie und Handwerk </w:t>
      </w:r>
      <w:r w:rsidR="00341270" w:rsidRPr="001F7FD0">
        <w:rPr>
          <w:iCs/>
          <w:sz w:val="21"/>
          <w:szCs w:val="21"/>
        </w:rPr>
        <w:t xml:space="preserve">um </w:t>
      </w:r>
      <w:r w:rsidR="007F6489" w:rsidRPr="001F7FD0">
        <w:rPr>
          <w:iCs/>
          <w:sz w:val="21"/>
          <w:szCs w:val="21"/>
        </w:rPr>
        <w:t>A</w:t>
      </w:r>
      <w:r w:rsidR="003774CF" w:rsidRPr="001F7FD0">
        <w:rPr>
          <w:iCs/>
          <w:sz w:val="21"/>
          <w:szCs w:val="21"/>
        </w:rPr>
        <w:t>nwendungen d</w:t>
      </w:r>
      <w:r w:rsidR="007F6489" w:rsidRPr="001F7FD0">
        <w:rPr>
          <w:iCs/>
          <w:sz w:val="21"/>
          <w:szCs w:val="21"/>
        </w:rPr>
        <w:t xml:space="preserve">er </w:t>
      </w:r>
      <w:r w:rsidR="00341270" w:rsidRPr="001F7FD0">
        <w:rPr>
          <w:iCs/>
          <w:sz w:val="21"/>
          <w:szCs w:val="21"/>
        </w:rPr>
        <w:t>Hochtemperatur</w:t>
      </w:r>
      <w:r w:rsidR="007F6489" w:rsidRPr="001F7FD0">
        <w:rPr>
          <w:iCs/>
          <w:sz w:val="21"/>
          <w:szCs w:val="21"/>
        </w:rPr>
        <w:t xml:space="preserve">technik </w:t>
      </w:r>
      <w:r w:rsidR="00341270" w:rsidRPr="001F7FD0">
        <w:rPr>
          <w:iCs/>
          <w:sz w:val="21"/>
          <w:szCs w:val="21"/>
        </w:rPr>
        <w:t xml:space="preserve">geht, </w:t>
      </w:r>
      <w:r w:rsidR="003774CF" w:rsidRPr="001F7FD0">
        <w:rPr>
          <w:iCs/>
          <w:sz w:val="21"/>
          <w:szCs w:val="21"/>
        </w:rPr>
        <w:t xml:space="preserve">zählt </w:t>
      </w:r>
      <w:r w:rsidR="00114A4E" w:rsidRPr="001F7FD0">
        <w:rPr>
          <w:iCs/>
          <w:sz w:val="21"/>
          <w:szCs w:val="21"/>
        </w:rPr>
        <w:t xml:space="preserve">das </w:t>
      </w:r>
      <w:r w:rsidR="003774CF" w:rsidRPr="001F7FD0">
        <w:rPr>
          <w:iCs/>
          <w:sz w:val="21"/>
          <w:szCs w:val="21"/>
        </w:rPr>
        <w:t xml:space="preserve">deutsche </w:t>
      </w:r>
      <w:r w:rsidR="00114A4E" w:rsidRPr="001F7FD0">
        <w:rPr>
          <w:iCs/>
          <w:sz w:val="21"/>
          <w:szCs w:val="21"/>
        </w:rPr>
        <w:t xml:space="preserve">Handels- und Beratungsunternehmen </w:t>
      </w:r>
      <w:r w:rsidR="007F6489" w:rsidRPr="001F7FD0">
        <w:rPr>
          <w:iCs/>
          <w:sz w:val="21"/>
          <w:szCs w:val="21"/>
        </w:rPr>
        <w:t>K</w:t>
      </w:r>
      <w:r w:rsidR="003774CF" w:rsidRPr="001F7FD0">
        <w:rPr>
          <w:iCs/>
          <w:sz w:val="21"/>
          <w:szCs w:val="21"/>
        </w:rPr>
        <w:t>AGER</w:t>
      </w:r>
      <w:r w:rsidR="007F6489" w:rsidRPr="001F7FD0">
        <w:rPr>
          <w:iCs/>
          <w:sz w:val="21"/>
          <w:szCs w:val="21"/>
        </w:rPr>
        <w:t xml:space="preserve"> </w:t>
      </w:r>
      <w:r w:rsidR="00341270" w:rsidRPr="001F7FD0">
        <w:rPr>
          <w:iCs/>
          <w:sz w:val="21"/>
          <w:szCs w:val="21"/>
        </w:rPr>
        <w:t xml:space="preserve">für viele </w:t>
      </w:r>
      <w:r w:rsidR="003774CF" w:rsidRPr="001F7FD0">
        <w:rPr>
          <w:iCs/>
          <w:sz w:val="21"/>
          <w:szCs w:val="21"/>
        </w:rPr>
        <w:t>Anlagen- und Maschinen</w:t>
      </w:r>
      <w:r w:rsidR="00341270" w:rsidRPr="001F7FD0">
        <w:rPr>
          <w:iCs/>
          <w:sz w:val="21"/>
          <w:szCs w:val="21"/>
        </w:rPr>
        <w:t xml:space="preserve">bauer zu den </w:t>
      </w:r>
      <w:r w:rsidR="003774CF" w:rsidRPr="001F7FD0">
        <w:rPr>
          <w:iCs/>
          <w:sz w:val="21"/>
          <w:szCs w:val="21"/>
        </w:rPr>
        <w:t>bevorzugten Beschaffungsquellen</w:t>
      </w:r>
      <w:r w:rsidR="00341270" w:rsidRPr="001F7FD0">
        <w:rPr>
          <w:iCs/>
          <w:sz w:val="21"/>
          <w:szCs w:val="21"/>
        </w:rPr>
        <w:t xml:space="preserve">. </w:t>
      </w:r>
      <w:r w:rsidR="003774CF" w:rsidRPr="001F7FD0">
        <w:rPr>
          <w:iCs/>
          <w:sz w:val="21"/>
          <w:szCs w:val="21"/>
        </w:rPr>
        <w:t xml:space="preserve">Sein </w:t>
      </w:r>
      <w:r w:rsidR="00341270" w:rsidRPr="001F7FD0">
        <w:rPr>
          <w:iCs/>
          <w:sz w:val="21"/>
          <w:szCs w:val="21"/>
        </w:rPr>
        <w:t xml:space="preserve">Sortiment </w:t>
      </w:r>
      <w:r w:rsidR="003774CF" w:rsidRPr="001F7FD0">
        <w:rPr>
          <w:iCs/>
          <w:sz w:val="21"/>
          <w:szCs w:val="21"/>
        </w:rPr>
        <w:t xml:space="preserve">bietet immer mehr </w:t>
      </w:r>
      <w:r w:rsidR="00341270" w:rsidRPr="001F7FD0">
        <w:rPr>
          <w:iCs/>
          <w:sz w:val="21"/>
          <w:szCs w:val="21"/>
        </w:rPr>
        <w:t>Spezial- und Nischenprodukte zum Dichten, Kleben und Isolieren</w:t>
      </w:r>
      <w:r w:rsidR="003774CF" w:rsidRPr="001F7FD0">
        <w:rPr>
          <w:iCs/>
          <w:sz w:val="21"/>
          <w:szCs w:val="21"/>
        </w:rPr>
        <w:t>, die</w:t>
      </w:r>
      <w:r w:rsidR="007F6489" w:rsidRPr="001F7FD0">
        <w:rPr>
          <w:iCs/>
          <w:sz w:val="21"/>
          <w:szCs w:val="21"/>
        </w:rPr>
        <w:t xml:space="preserve"> sich </w:t>
      </w:r>
      <w:r w:rsidR="003369C2" w:rsidRPr="001F7FD0">
        <w:rPr>
          <w:iCs/>
          <w:sz w:val="21"/>
          <w:szCs w:val="21"/>
        </w:rPr>
        <w:t xml:space="preserve">oft </w:t>
      </w:r>
      <w:r w:rsidR="003774CF" w:rsidRPr="001F7FD0">
        <w:rPr>
          <w:iCs/>
          <w:sz w:val="21"/>
          <w:szCs w:val="21"/>
        </w:rPr>
        <w:t xml:space="preserve">als </w:t>
      </w:r>
      <w:r w:rsidR="003369C2" w:rsidRPr="001F7FD0">
        <w:rPr>
          <w:iCs/>
          <w:sz w:val="21"/>
          <w:szCs w:val="21"/>
        </w:rPr>
        <w:t xml:space="preserve">innovative </w:t>
      </w:r>
      <w:r w:rsidR="007F6489" w:rsidRPr="001F7FD0">
        <w:rPr>
          <w:iCs/>
          <w:sz w:val="21"/>
          <w:szCs w:val="21"/>
        </w:rPr>
        <w:t>Problemlösungen</w:t>
      </w:r>
      <w:r w:rsidR="003774CF" w:rsidRPr="001F7FD0">
        <w:rPr>
          <w:iCs/>
          <w:sz w:val="21"/>
          <w:szCs w:val="21"/>
        </w:rPr>
        <w:t xml:space="preserve"> erweisen</w:t>
      </w:r>
      <w:r w:rsidR="007F6489" w:rsidRPr="001F7FD0">
        <w:rPr>
          <w:iCs/>
          <w:sz w:val="21"/>
          <w:szCs w:val="21"/>
        </w:rPr>
        <w:t xml:space="preserve">. </w:t>
      </w:r>
      <w:r w:rsidR="003774CF" w:rsidRPr="001F7FD0">
        <w:rPr>
          <w:iCs/>
          <w:sz w:val="21"/>
          <w:szCs w:val="21"/>
        </w:rPr>
        <w:t xml:space="preserve">Sehr vielseitig </w:t>
      </w:r>
      <w:r w:rsidR="00066DA2" w:rsidRPr="001F7FD0">
        <w:rPr>
          <w:iCs/>
          <w:sz w:val="21"/>
          <w:szCs w:val="21"/>
        </w:rPr>
        <w:t xml:space="preserve">einsetzen </w:t>
      </w:r>
      <w:r w:rsidR="003774CF" w:rsidRPr="001F7FD0">
        <w:rPr>
          <w:iCs/>
          <w:sz w:val="21"/>
          <w:szCs w:val="21"/>
        </w:rPr>
        <w:t xml:space="preserve">lassen sich beispielsweise die Fasergewebe-Halbzeuge der beiden Produktlinien </w:t>
      </w:r>
      <w:r w:rsidR="003774CF" w:rsidRPr="001F7FD0">
        <w:rPr>
          <w:bCs w:val="0"/>
          <w:iCs/>
          <w:sz w:val="21"/>
          <w:szCs w:val="21"/>
        </w:rPr>
        <w:t>CARBOPAN und CARBOKEV</w:t>
      </w:r>
      <w:r w:rsidR="00066DA2" w:rsidRPr="001F7FD0">
        <w:rPr>
          <w:bCs w:val="0"/>
          <w:iCs/>
          <w:sz w:val="21"/>
          <w:szCs w:val="21"/>
        </w:rPr>
        <w:t xml:space="preserve">. Sie eignen sich </w:t>
      </w:r>
      <w:r w:rsidR="005E6331" w:rsidRPr="001F7FD0">
        <w:rPr>
          <w:bCs w:val="0"/>
          <w:iCs/>
          <w:sz w:val="21"/>
          <w:szCs w:val="21"/>
        </w:rPr>
        <w:t>für die</w:t>
      </w:r>
      <w:r w:rsidR="00066DA2" w:rsidRPr="001F7FD0">
        <w:rPr>
          <w:bCs w:val="0"/>
          <w:iCs/>
          <w:sz w:val="21"/>
          <w:szCs w:val="21"/>
        </w:rPr>
        <w:t xml:space="preserve"> Hitze- und Wärmeisolation und werden für spezielle Aufgaben der Feuerfest- und Brandschutztechnik verwendet – etwa als Barriere gegen Flammen und Funkenflug oder zur Auskleidung</w:t>
      </w:r>
      <w:r w:rsidR="003369C2" w:rsidRPr="001F7FD0">
        <w:rPr>
          <w:bCs w:val="0"/>
          <w:iCs/>
          <w:sz w:val="21"/>
          <w:szCs w:val="21"/>
        </w:rPr>
        <w:t>, Abschirmung</w:t>
      </w:r>
      <w:r w:rsidR="00066DA2" w:rsidRPr="001F7FD0">
        <w:rPr>
          <w:bCs w:val="0"/>
          <w:iCs/>
          <w:sz w:val="21"/>
          <w:szCs w:val="21"/>
        </w:rPr>
        <w:t xml:space="preserve"> und Ummantelung temperatursensibler Anlagenbereiche.</w:t>
      </w:r>
    </w:p>
    <w:p w14:paraId="39BB5E14" w14:textId="6FE8EE4D" w:rsidR="00066DA2" w:rsidRPr="001F7FD0" w:rsidRDefault="00A9777A" w:rsidP="00182F35">
      <w:pPr>
        <w:pStyle w:val="Textkrper3"/>
        <w:spacing w:after="120"/>
        <w:rPr>
          <w:b/>
          <w:iCs/>
          <w:sz w:val="21"/>
          <w:szCs w:val="21"/>
        </w:rPr>
      </w:pPr>
      <w:r w:rsidRPr="001F7FD0">
        <w:rPr>
          <w:b/>
          <w:iCs/>
          <w:sz w:val="21"/>
          <w:szCs w:val="21"/>
        </w:rPr>
        <w:t>Frei von Bindemitteln und Füllstoffen</w:t>
      </w:r>
    </w:p>
    <w:p w14:paraId="670E497C" w14:textId="4DDA7016" w:rsidR="003774CF" w:rsidRPr="001F7FD0" w:rsidRDefault="00066DA2" w:rsidP="00182F35">
      <w:pPr>
        <w:pStyle w:val="Textkrper3"/>
        <w:spacing w:after="120"/>
        <w:rPr>
          <w:iCs/>
          <w:sz w:val="21"/>
          <w:szCs w:val="21"/>
        </w:rPr>
      </w:pPr>
      <w:r w:rsidRPr="001F7FD0">
        <w:rPr>
          <w:bCs w:val="0"/>
          <w:iCs/>
          <w:sz w:val="21"/>
          <w:szCs w:val="21"/>
        </w:rPr>
        <w:t xml:space="preserve">Die </w:t>
      </w:r>
      <w:r w:rsidR="000D0ADB" w:rsidRPr="001F7FD0">
        <w:rPr>
          <w:bCs w:val="0"/>
          <w:iCs/>
          <w:sz w:val="21"/>
          <w:szCs w:val="21"/>
        </w:rPr>
        <w:t>Gewebe-</w:t>
      </w:r>
      <w:r w:rsidRPr="001F7FD0">
        <w:rPr>
          <w:bCs w:val="0"/>
          <w:iCs/>
          <w:sz w:val="21"/>
          <w:szCs w:val="21"/>
        </w:rPr>
        <w:t xml:space="preserve">Halbzeuge aus CARBOPAN bestehen aus schwarzen Polyacrylnitril-Fasergarnen und enthalten weder Bindemittel noch mineralische Füllstoffe. Die daraus gefertigten Schnüre, Schläuche und Bänder verfügen </w:t>
      </w:r>
      <w:r w:rsidR="00C36F6D" w:rsidRPr="001F7FD0">
        <w:rPr>
          <w:bCs w:val="0"/>
          <w:iCs/>
          <w:sz w:val="21"/>
          <w:szCs w:val="21"/>
        </w:rPr>
        <w:t xml:space="preserve">über eine Temperaturfestigkeit von bis zu 400° C. Sie zeichnen sich nicht nur durch </w:t>
      </w:r>
      <w:r w:rsidRPr="001F7FD0">
        <w:rPr>
          <w:bCs w:val="0"/>
          <w:iCs/>
          <w:sz w:val="21"/>
          <w:szCs w:val="21"/>
        </w:rPr>
        <w:t>eine hohe mechanische Beständigkeit</w:t>
      </w:r>
      <w:r w:rsidR="00C36F6D" w:rsidRPr="001F7FD0">
        <w:rPr>
          <w:bCs w:val="0"/>
          <w:iCs/>
          <w:sz w:val="21"/>
          <w:szCs w:val="21"/>
        </w:rPr>
        <w:t xml:space="preserve"> aus</w:t>
      </w:r>
      <w:r w:rsidRPr="001F7FD0">
        <w:rPr>
          <w:bCs w:val="0"/>
          <w:iCs/>
          <w:sz w:val="21"/>
          <w:szCs w:val="21"/>
        </w:rPr>
        <w:t>, sondern sind auch schwer entflammbar</w:t>
      </w:r>
      <w:r w:rsidR="00530840" w:rsidRPr="001F7FD0">
        <w:rPr>
          <w:bCs w:val="0"/>
          <w:iCs/>
          <w:sz w:val="21"/>
          <w:szCs w:val="21"/>
        </w:rPr>
        <w:t xml:space="preserve"> und selbstverlöschend. Sie schmelzen nicht, haben gute Wärmedämmeigenschaften</w:t>
      </w:r>
      <w:r w:rsidR="00C36F6D" w:rsidRPr="001F7FD0">
        <w:rPr>
          <w:bCs w:val="0"/>
          <w:iCs/>
          <w:sz w:val="21"/>
          <w:szCs w:val="21"/>
        </w:rPr>
        <w:t>,</w:t>
      </w:r>
      <w:r w:rsidR="00530840" w:rsidRPr="001F7FD0">
        <w:rPr>
          <w:bCs w:val="0"/>
          <w:iCs/>
          <w:sz w:val="21"/>
          <w:szCs w:val="21"/>
        </w:rPr>
        <w:t xml:space="preserve"> sind chemisch beständig und nicht reizend. Mit anderen Worten: Diese Halbzeuge bieten eine Reihe von </w:t>
      </w:r>
      <w:r w:rsidR="00C36F6D" w:rsidRPr="001F7FD0">
        <w:rPr>
          <w:bCs w:val="0"/>
          <w:iCs/>
          <w:sz w:val="21"/>
          <w:szCs w:val="21"/>
        </w:rPr>
        <w:t xml:space="preserve">guten </w:t>
      </w:r>
      <w:r w:rsidR="005E6331" w:rsidRPr="001F7FD0">
        <w:rPr>
          <w:bCs w:val="0"/>
          <w:iCs/>
          <w:sz w:val="21"/>
          <w:szCs w:val="21"/>
        </w:rPr>
        <w:t>Merkmalen</w:t>
      </w:r>
      <w:r w:rsidR="00530840" w:rsidRPr="001F7FD0">
        <w:rPr>
          <w:bCs w:val="0"/>
          <w:iCs/>
          <w:sz w:val="21"/>
          <w:szCs w:val="21"/>
        </w:rPr>
        <w:t xml:space="preserve">, die heute in vielen technischen Bereichen </w:t>
      </w:r>
      <w:r w:rsidR="00F41620" w:rsidRPr="001F7FD0">
        <w:rPr>
          <w:bCs w:val="0"/>
          <w:iCs/>
          <w:sz w:val="21"/>
          <w:szCs w:val="21"/>
        </w:rPr>
        <w:t xml:space="preserve">auch </w:t>
      </w:r>
      <w:r w:rsidR="00530840" w:rsidRPr="001F7FD0">
        <w:rPr>
          <w:bCs w:val="0"/>
          <w:iCs/>
          <w:sz w:val="21"/>
          <w:szCs w:val="21"/>
        </w:rPr>
        <w:t>aus Gründen der Arbeitssicherheit und der Nachhaltigkeit gefordert sind.</w:t>
      </w:r>
      <w:r w:rsidR="00A9777A" w:rsidRPr="001F7FD0">
        <w:rPr>
          <w:bCs w:val="0"/>
          <w:iCs/>
          <w:sz w:val="21"/>
          <w:szCs w:val="21"/>
        </w:rPr>
        <w:t xml:space="preserve"> Die heraus hergestellten Schnüre gibt</w:t>
      </w:r>
      <w:r w:rsidR="00C36F6D" w:rsidRPr="001F7FD0">
        <w:rPr>
          <w:bCs w:val="0"/>
          <w:iCs/>
          <w:sz w:val="21"/>
          <w:szCs w:val="21"/>
        </w:rPr>
        <w:t xml:space="preserve"> es</w:t>
      </w:r>
      <w:r w:rsidR="00A9777A" w:rsidRPr="001F7FD0">
        <w:rPr>
          <w:bCs w:val="0"/>
          <w:iCs/>
          <w:sz w:val="21"/>
          <w:szCs w:val="21"/>
        </w:rPr>
        <w:t xml:space="preserve"> in gedrehter, gestrickter oder geflochtener Ausführung.</w:t>
      </w:r>
    </w:p>
    <w:p w14:paraId="11DE2588" w14:textId="76341334" w:rsidR="003774CF" w:rsidRPr="001F7FD0" w:rsidRDefault="00C36F6D" w:rsidP="00182F35">
      <w:pPr>
        <w:pStyle w:val="Textkrper3"/>
        <w:spacing w:after="120"/>
        <w:rPr>
          <w:b/>
          <w:bCs w:val="0"/>
          <w:iCs/>
          <w:sz w:val="21"/>
          <w:szCs w:val="21"/>
        </w:rPr>
      </w:pPr>
      <w:r w:rsidRPr="001F7FD0">
        <w:rPr>
          <w:b/>
          <w:bCs w:val="0"/>
          <w:iCs/>
          <w:sz w:val="21"/>
          <w:szCs w:val="21"/>
        </w:rPr>
        <w:t>Gelungener Werkstoffmix</w:t>
      </w:r>
    </w:p>
    <w:p w14:paraId="34AAEFF2" w14:textId="6BFD33A8" w:rsidR="00A9777A" w:rsidRPr="001F7FD0" w:rsidRDefault="00C36F6D" w:rsidP="00C36F6D">
      <w:pPr>
        <w:pStyle w:val="Textkrper3"/>
        <w:spacing w:after="120"/>
        <w:rPr>
          <w:iCs/>
          <w:sz w:val="21"/>
          <w:szCs w:val="21"/>
        </w:rPr>
      </w:pPr>
      <w:r w:rsidRPr="001F7FD0">
        <w:rPr>
          <w:iCs/>
          <w:sz w:val="21"/>
          <w:szCs w:val="21"/>
        </w:rPr>
        <w:t>In</w:t>
      </w:r>
      <w:r w:rsidR="00BA1E01" w:rsidRPr="001F7FD0">
        <w:rPr>
          <w:iCs/>
          <w:sz w:val="21"/>
          <w:szCs w:val="21"/>
        </w:rPr>
        <w:t xml:space="preserve"> der Materialvariante CARBOKEV bietet KAGER ausnahmslos </w:t>
      </w:r>
      <w:r w:rsidR="00F41620" w:rsidRPr="001F7FD0">
        <w:rPr>
          <w:iCs/>
          <w:sz w:val="21"/>
          <w:szCs w:val="21"/>
        </w:rPr>
        <w:t xml:space="preserve">gewebte </w:t>
      </w:r>
      <w:r w:rsidR="00BA1E01" w:rsidRPr="001F7FD0">
        <w:rPr>
          <w:iCs/>
          <w:sz w:val="21"/>
          <w:szCs w:val="21"/>
        </w:rPr>
        <w:t>Bänder</w:t>
      </w:r>
      <w:r w:rsidR="005E6331" w:rsidRPr="001F7FD0">
        <w:rPr>
          <w:iCs/>
          <w:sz w:val="21"/>
          <w:szCs w:val="21"/>
        </w:rPr>
        <w:t xml:space="preserve"> an</w:t>
      </w:r>
      <w:r w:rsidR="00BA1E01" w:rsidRPr="001F7FD0">
        <w:rPr>
          <w:iCs/>
          <w:sz w:val="21"/>
          <w:szCs w:val="21"/>
        </w:rPr>
        <w:t>, deren Temperaturfestigkeit bis zu 300° C reicht. Werkstofftechnisch</w:t>
      </w:r>
      <w:r w:rsidRPr="001F7FD0">
        <w:rPr>
          <w:iCs/>
          <w:sz w:val="21"/>
          <w:szCs w:val="21"/>
        </w:rPr>
        <w:t xml:space="preserve"> verfügen sie </w:t>
      </w:r>
      <w:r w:rsidR="00BA1E01" w:rsidRPr="001F7FD0">
        <w:rPr>
          <w:iCs/>
          <w:sz w:val="21"/>
          <w:szCs w:val="21"/>
        </w:rPr>
        <w:t>über die gleiche</w:t>
      </w:r>
      <w:r w:rsidRPr="001F7FD0">
        <w:rPr>
          <w:iCs/>
          <w:sz w:val="21"/>
          <w:szCs w:val="21"/>
        </w:rPr>
        <w:t>n</w:t>
      </w:r>
      <w:r w:rsidR="00BA1E01" w:rsidRPr="001F7FD0">
        <w:rPr>
          <w:iCs/>
          <w:sz w:val="21"/>
          <w:szCs w:val="21"/>
        </w:rPr>
        <w:t xml:space="preserve"> guten Eigenschaften </w:t>
      </w:r>
      <w:r w:rsidRPr="001F7FD0">
        <w:rPr>
          <w:iCs/>
          <w:sz w:val="21"/>
          <w:szCs w:val="21"/>
        </w:rPr>
        <w:t xml:space="preserve">wie das Schwesterprodukt. </w:t>
      </w:r>
      <w:r w:rsidR="00F41620" w:rsidRPr="001F7FD0">
        <w:rPr>
          <w:iCs/>
          <w:sz w:val="21"/>
          <w:szCs w:val="21"/>
        </w:rPr>
        <w:t>Ih</w:t>
      </w:r>
      <w:r w:rsidRPr="001F7FD0">
        <w:rPr>
          <w:iCs/>
          <w:sz w:val="21"/>
          <w:szCs w:val="21"/>
        </w:rPr>
        <w:t xml:space="preserve">re Herstellung aus einer Mischung aus </w:t>
      </w:r>
      <w:proofErr w:type="spellStart"/>
      <w:r w:rsidRPr="001F7FD0">
        <w:rPr>
          <w:iCs/>
          <w:sz w:val="21"/>
          <w:szCs w:val="21"/>
        </w:rPr>
        <w:lastRenderedPageBreak/>
        <w:t>Polyacrynitril</w:t>
      </w:r>
      <w:proofErr w:type="spellEnd"/>
      <w:r w:rsidRPr="001F7FD0">
        <w:rPr>
          <w:iCs/>
          <w:sz w:val="21"/>
          <w:szCs w:val="21"/>
        </w:rPr>
        <w:t xml:space="preserve">- und Aramid-Fasern </w:t>
      </w:r>
      <w:r w:rsidR="005E6331" w:rsidRPr="001F7FD0">
        <w:rPr>
          <w:iCs/>
          <w:sz w:val="21"/>
          <w:szCs w:val="21"/>
        </w:rPr>
        <w:t xml:space="preserve">(70%/ 30%) </w:t>
      </w:r>
      <w:r w:rsidRPr="001F7FD0">
        <w:rPr>
          <w:iCs/>
          <w:sz w:val="21"/>
          <w:szCs w:val="21"/>
        </w:rPr>
        <w:t xml:space="preserve">erfolgt </w:t>
      </w:r>
      <w:r w:rsidR="00F41620" w:rsidRPr="001F7FD0">
        <w:rPr>
          <w:iCs/>
          <w:sz w:val="21"/>
          <w:szCs w:val="21"/>
        </w:rPr>
        <w:t xml:space="preserve">ebenfalls </w:t>
      </w:r>
      <w:r w:rsidRPr="001F7FD0">
        <w:rPr>
          <w:iCs/>
          <w:sz w:val="21"/>
          <w:szCs w:val="21"/>
        </w:rPr>
        <w:t>ohne Bindemittel und den Einsatz mineralischer Füllstoffe. CARBOKEV eign</w:t>
      </w:r>
      <w:r w:rsidR="00F41620" w:rsidRPr="001F7FD0">
        <w:rPr>
          <w:iCs/>
          <w:sz w:val="21"/>
          <w:szCs w:val="21"/>
        </w:rPr>
        <w:t>e</w:t>
      </w:r>
      <w:r w:rsidRPr="001F7FD0">
        <w:rPr>
          <w:iCs/>
          <w:sz w:val="21"/>
          <w:szCs w:val="21"/>
        </w:rPr>
        <w:t>t sich sehr gut für Aufgaben der thermischen Isolierung.</w:t>
      </w:r>
    </w:p>
    <w:p w14:paraId="08DCC8D0" w14:textId="77777777" w:rsidR="00190B61" w:rsidRPr="001F7FD0" w:rsidRDefault="00190B61" w:rsidP="00182F35">
      <w:pPr>
        <w:pStyle w:val="Textkrper3"/>
        <w:spacing w:after="120"/>
        <w:rPr>
          <w:b/>
          <w:bCs w:val="0"/>
          <w:iCs/>
          <w:sz w:val="21"/>
          <w:szCs w:val="21"/>
        </w:rPr>
      </w:pPr>
      <w:r w:rsidRPr="001F7FD0">
        <w:rPr>
          <w:b/>
          <w:bCs w:val="0"/>
          <w:iCs/>
          <w:sz w:val="21"/>
          <w:szCs w:val="21"/>
        </w:rPr>
        <w:t>Kostenfreie Beratung</w:t>
      </w:r>
    </w:p>
    <w:p w14:paraId="2740DA64" w14:textId="3F214334" w:rsidR="00A52494" w:rsidRPr="001F7FD0" w:rsidRDefault="00F41620" w:rsidP="00182F35">
      <w:pPr>
        <w:pStyle w:val="Textkrper3"/>
        <w:spacing w:after="120"/>
        <w:rPr>
          <w:sz w:val="21"/>
          <w:szCs w:val="21"/>
        </w:rPr>
      </w:pPr>
      <w:r w:rsidRPr="001F7FD0">
        <w:rPr>
          <w:iCs/>
          <w:sz w:val="21"/>
          <w:szCs w:val="21"/>
        </w:rPr>
        <w:t>Sowohl CARBOPAN als auch CARBOKEV sind zwei Beispiele aus einem inzwischen breit gefächerten Sortiment an qualitativ hochwertigen Ho</w:t>
      </w:r>
      <w:r w:rsidR="00612AB2" w:rsidRPr="001F7FD0">
        <w:rPr>
          <w:iCs/>
          <w:sz w:val="21"/>
          <w:szCs w:val="21"/>
        </w:rPr>
        <w:t>chtemperatur-Fasergeweben</w:t>
      </w:r>
      <w:r w:rsidRPr="001F7FD0">
        <w:rPr>
          <w:iCs/>
          <w:sz w:val="21"/>
          <w:szCs w:val="21"/>
        </w:rPr>
        <w:t>, das KAGER konsequent w</w:t>
      </w:r>
      <w:r w:rsidR="00190B61" w:rsidRPr="001F7FD0">
        <w:rPr>
          <w:iCs/>
          <w:sz w:val="21"/>
          <w:szCs w:val="21"/>
        </w:rPr>
        <w:t>eiter</w:t>
      </w:r>
      <w:r w:rsidRPr="001F7FD0">
        <w:rPr>
          <w:iCs/>
          <w:sz w:val="21"/>
          <w:szCs w:val="21"/>
        </w:rPr>
        <w:t xml:space="preserve"> ausbaut. Damit der Kunde</w:t>
      </w:r>
      <w:r w:rsidR="00190B61" w:rsidRPr="001F7FD0">
        <w:rPr>
          <w:iCs/>
          <w:sz w:val="21"/>
          <w:szCs w:val="21"/>
        </w:rPr>
        <w:t xml:space="preserve"> aber </w:t>
      </w:r>
      <w:r w:rsidRPr="001F7FD0">
        <w:rPr>
          <w:iCs/>
          <w:sz w:val="21"/>
          <w:szCs w:val="21"/>
        </w:rPr>
        <w:t>bei der Suche nach dem optimalen Produkt für seine Anwendung nicht alleine gelassen wird, kann er den kostenfreien Beratungsservice von KAGER konsultieren. Auch wenn Textilfaser-Halbzeuge mit deutlich höheren Temperat</w:t>
      </w:r>
      <w:r w:rsidR="00190B61" w:rsidRPr="001F7FD0">
        <w:rPr>
          <w:iCs/>
          <w:sz w:val="21"/>
          <w:szCs w:val="21"/>
        </w:rPr>
        <w:t>u</w:t>
      </w:r>
      <w:r w:rsidRPr="001F7FD0">
        <w:rPr>
          <w:iCs/>
          <w:sz w:val="21"/>
          <w:szCs w:val="21"/>
        </w:rPr>
        <w:t xml:space="preserve">rfestigkeiten </w:t>
      </w:r>
      <w:r w:rsidR="00190B61" w:rsidRPr="001F7FD0">
        <w:rPr>
          <w:iCs/>
          <w:sz w:val="21"/>
          <w:szCs w:val="21"/>
        </w:rPr>
        <w:t>erforderlich sind, stehen h</w:t>
      </w:r>
      <w:r w:rsidRPr="001F7FD0">
        <w:rPr>
          <w:iCs/>
          <w:sz w:val="21"/>
          <w:szCs w:val="21"/>
        </w:rPr>
        <w:t xml:space="preserve">ier </w:t>
      </w:r>
      <w:r w:rsidR="00190B61" w:rsidRPr="001F7FD0">
        <w:rPr>
          <w:iCs/>
          <w:sz w:val="21"/>
          <w:szCs w:val="21"/>
        </w:rPr>
        <w:t>f</w:t>
      </w:r>
      <w:r w:rsidRPr="001F7FD0">
        <w:rPr>
          <w:iCs/>
          <w:sz w:val="21"/>
          <w:szCs w:val="21"/>
        </w:rPr>
        <w:t xml:space="preserve">reundliche und kompetente Fachleute Rede und Antwort. </w:t>
      </w:r>
      <w:r w:rsidRPr="001F7FD0">
        <w:rPr>
          <w:i/>
          <w:sz w:val="21"/>
          <w:szCs w:val="21"/>
        </w:rPr>
        <w:t>ms</w:t>
      </w:r>
    </w:p>
    <w:p w14:paraId="4C1F349B" w14:textId="2AB582B8" w:rsidR="000F7C57" w:rsidRPr="001F7FD0" w:rsidRDefault="005E6331" w:rsidP="008C5070">
      <w:pPr>
        <w:pStyle w:val="StandardWeb"/>
        <w:tabs>
          <w:tab w:val="center" w:pos="4110"/>
        </w:tabs>
        <w:spacing w:before="0" w:beforeAutospacing="0" w:after="0" w:afterAutospacing="0"/>
        <w:rPr>
          <w:rFonts w:ascii="Calibri" w:hAnsi="Calibri" w:cs="Calibri"/>
          <w:i/>
          <w:sz w:val="16"/>
          <w:szCs w:val="16"/>
        </w:rPr>
      </w:pPr>
      <w:r w:rsidRPr="001F7FD0">
        <w:rPr>
          <w:rFonts w:ascii="Calibri" w:hAnsi="Calibri" w:cs="Calibri"/>
          <w:i/>
          <w:sz w:val="16"/>
          <w:szCs w:val="16"/>
        </w:rPr>
        <w:t>397</w:t>
      </w:r>
      <w:r w:rsidR="00816726" w:rsidRPr="001F7FD0">
        <w:rPr>
          <w:rFonts w:ascii="Calibri" w:hAnsi="Calibri" w:cs="Calibri"/>
          <w:i/>
          <w:sz w:val="16"/>
          <w:szCs w:val="16"/>
        </w:rPr>
        <w:t xml:space="preserve"> </w:t>
      </w:r>
      <w:r w:rsidR="000F7C57" w:rsidRPr="001F7FD0">
        <w:rPr>
          <w:rFonts w:ascii="Calibri" w:hAnsi="Calibri" w:cs="Calibri"/>
          <w:i/>
          <w:sz w:val="16"/>
          <w:szCs w:val="16"/>
        </w:rPr>
        <w:t xml:space="preserve">Wörter mit </w:t>
      </w:r>
      <w:r w:rsidRPr="001F7FD0">
        <w:rPr>
          <w:rFonts w:ascii="Calibri" w:hAnsi="Calibri" w:cs="Calibri"/>
          <w:i/>
          <w:sz w:val="16"/>
          <w:szCs w:val="16"/>
        </w:rPr>
        <w:t>3</w:t>
      </w:r>
      <w:r w:rsidR="00816726" w:rsidRPr="001F7FD0">
        <w:rPr>
          <w:rFonts w:ascii="Calibri" w:hAnsi="Calibri" w:cs="Calibri"/>
          <w:i/>
          <w:sz w:val="16"/>
          <w:szCs w:val="16"/>
        </w:rPr>
        <w:t>.1</w:t>
      </w:r>
      <w:r w:rsidRPr="001F7FD0">
        <w:rPr>
          <w:rFonts w:ascii="Calibri" w:hAnsi="Calibri" w:cs="Calibri"/>
          <w:i/>
          <w:sz w:val="16"/>
          <w:szCs w:val="16"/>
        </w:rPr>
        <w:t>80</w:t>
      </w:r>
      <w:r w:rsidR="000F7C57" w:rsidRPr="001F7FD0">
        <w:rPr>
          <w:rFonts w:ascii="Calibri" w:hAnsi="Calibri" w:cs="Calibri"/>
          <w:i/>
          <w:sz w:val="16"/>
          <w:szCs w:val="16"/>
        </w:rPr>
        <w:t xml:space="preserve"> Zeichen</w:t>
      </w:r>
      <w:r w:rsidR="00874AFC" w:rsidRPr="001F7FD0">
        <w:rPr>
          <w:rFonts w:ascii="Calibri" w:hAnsi="Calibri" w:cs="Calibri"/>
          <w:i/>
          <w:sz w:val="16"/>
          <w:szCs w:val="16"/>
        </w:rPr>
        <w:t xml:space="preserve"> (inkl. Leerzeichen)</w:t>
      </w:r>
      <w:r w:rsidR="00137C56">
        <w:rPr>
          <w:rFonts w:ascii="Calibri" w:hAnsi="Calibri" w:cs="Calibri"/>
          <w:i/>
          <w:sz w:val="16"/>
          <w:szCs w:val="16"/>
        </w:rPr>
        <w:tab/>
      </w:r>
      <w:r w:rsidR="00137C56">
        <w:rPr>
          <w:rFonts w:ascii="Calibri" w:hAnsi="Calibri" w:cs="Calibri"/>
          <w:i/>
          <w:sz w:val="16"/>
          <w:szCs w:val="16"/>
        </w:rPr>
        <w:tab/>
        <w:t xml:space="preserve">        A</w:t>
      </w:r>
      <w:r w:rsidR="005D1339" w:rsidRPr="001F7FD0">
        <w:rPr>
          <w:rFonts w:ascii="Calibri" w:hAnsi="Calibri" w:cs="Calibri"/>
          <w:i/>
          <w:sz w:val="16"/>
          <w:szCs w:val="16"/>
        </w:rPr>
        <w:t xml:space="preserve">utor: </w:t>
      </w:r>
      <w:r w:rsidR="00F41620" w:rsidRPr="001F7FD0">
        <w:rPr>
          <w:rFonts w:ascii="Calibri" w:hAnsi="Calibri" w:cs="Calibri"/>
          <w:i/>
          <w:sz w:val="16"/>
          <w:szCs w:val="16"/>
        </w:rPr>
        <w:t>Michael Stöcker</w:t>
      </w:r>
      <w:r w:rsidR="005D1339" w:rsidRPr="001F7FD0">
        <w:rPr>
          <w:rFonts w:ascii="Calibri" w:hAnsi="Calibri" w:cs="Calibri"/>
          <w:i/>
          <w:sz w:val="16"/>
          <w:szCs w:val="16"/>
        </w:rPr>
        <w:t>,</w:t>
      </w:r>
      <w:r w:rsidR="008040E0" w:rsidRPr="001F7FD0">
        <w:rPr>
          <w:rFonts w:ascii="Calibri" w:hAnsi="Calibri" w:cs="Calibri"/>
          <w:i/>
          <w:sz w:val="16"/>
          <w:szCs w:val="16"/>
        </w:rPr>
        <w:t xml:space="preserve"> </w:t>
      </w:r>
      <w:proofErr w:type="spellStart"/>
      <w:r w:rsidR="005D1339" w:rsidRPr="001F7FD0">
        <w:rPr>
          <w:rFonts w:ascii="Calibri" w:hAnsi="Calibri" w:cs="Calibri"/>
          <w:i/>
          <w:sz w:val="16"/>
          <w:szCs w:val="16"/>
        </w:rPr>
        <w:t>Freier</w:t>
      </w:r>
      <w:proofErr w:type="spellEnd"/>
      <w:r w:rsidR="005D1339" w:rsidRPr="001F7FD0">
        <w:rPr>
          <w:rFonts w:ascii="Calibri" w:hAnsi="Calibri" w:cs="Calibri"/>
          <w:i/>
          <w:sz w:val="16"/>
          <w:szCs w:val="16"/>
        </w:rPr>
        <w:t xml:space="preserve"> Fachjournalist, Darmstadt</w:t>
      </w:r>
    </w:p>
    <w:p w14:paraId="64115B60" w14:textId="77777777" w:rsidR="00995531" w:rsidRPr="001F7FD0" w:rsidRDefault="00995531" w:rsidP="00182F35">
      <w:pPr>
        <w:pStyle w:val="StandardWeb"/>
        <w:tabs>
          <w:tab w:val="center" w:pos="4110"/>
        </w:tabs>
        <w:spacing w:before="0" w:beforeAutospacing="0" w:after="120" w:afterAutospacing="0"/>
        <w:rPr>
          <w:rFonts w:ascii="Calibri" w:hAnsi="Calibri" w:cs="Calibri"/>
          <w:iCs/>
          <w:sz w:val="16"/>
          <w:szCs w:val="16"/>
        </w:rPr>
      </w:pPr>
    </w:p>
    <w:p w14:paraId="2F249A20" w14:textId="77777777" w:rsidR="00137C56" w:rsidRPr="00137C56" w:rsidRDefault="00137C56" w:rsidP="00137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Cs w:val="0"/>
          <w:sz w:val="8"/>
          <w:szCs w:val="8"/>
        </w:rPr>
      </w:pPr>
    </w:p>
    <w:p w14:paraId="51400223" w14:textId="02FFEC9B" w:rsidR="00330E4E" w:rsidRPr="00137C56" w:rsidRDefault="0005337D" w:rsidP="00137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  <w:sz w:val="16"/>
          <w:szCs w:val="16"/>
        </w:rPr>
      </w:pPr>
      <w:r w:rsidRPr="00137C56">
        <w:rPr>
          <w:b/>
          <w:sz w:val="18"/>
          <w:szCs w:val="18"/>
        </w:rPr>
        <w:t>&gt;&gt; Dieser Text ist von Menschenhand geschrieben; er ist kein Produkt „künstlicher Intelligenz“! &lt;&lt;</w:t>
      </w:r>
    </w:p>
    <w:p w14:paraId="7D71E48B" w14:textId="77777777" w:rsidR="00137C56" w:rsidRPr="00137C56" w:rsidRDefault="00137C56" w:rsidP="00137C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Cs w:val="0"/>
          <w:sz w:val="8"/>
          <w:szCs w:val="8"/>
        </w:rPr>
      </w:pPr>
    </w:p>
    <w:p w14:paraId="06F9D540" w14:textId="77777777" w:rsidR="0005337D" w:rsidRPr="001F7FD0" w:rsidRDefault="0005337D" w:rsidP="0005337D">
      <w:pPr>
        <w:rPr>
          <w:bCs w:val="0"/>
          <w:iCs/>
          <w:sz w:val="16"/>
          <w:szCs w:val="16"/>
        </w:rPr>
      </w:pPr>
    </w:p>
    <w:p w14:paraId="2853F343" w14:textId="77777777" w:rsidR="00137C56" w:rsidRPr="00137C56" w:rsidRDefault="00137C56" w:rsidP="0005337D">
      <w:pPr>
        <w:rPr>
          <w:b/>
          <w:i/>
          <w:sz w:val="21"/>
          <w:szCs w:val="21"/>
        </w:rPr>
      </w:pPr>
    </w:p>
    <w:p w14:paraId="4FA8CA1C" w14:textId="15599273" w:rsidR="0005337D" w:rsidRPr="00137C56" w:rsidRDefault="0005337D" w:rsidP="0005337D">
      <w:pPr>
        <w:rPr>
          <w:b/>
          <w:sz w:val="21"/>
          <w:szCs w:val="21"/>
        </w:rPr>
      </w:pPr>
      <w:r w:rsidRPr="00137C56">
        <w:rPr>
          <w:b/>
          <w:i/>
          <w:sz w:val="21"/>
          <w:szCs w:val="21"/>
        </w:rPr>
        <w:t xml:space="preserve">Hinweis für Redakteure: </w:t>
      </w:r>
      <w:r w:rsidRPr="00137C56">
        <w:rPr>
          <w:b/>
          <w:sz w:val="21"/>
          <w:szCs w:val="21"/>
        </w:rPr>
        <w:t xml:space="preserve">Text und Bilder stehen Ihnen unter </w:t>
      </w:r>
      <w:hyperlink r:id="rId8" w:history="1">
        <w:r w:rsidRPr="00137C56">
          <w:rPr>
            <w:rStyle w:val="Hyperlink"/>
            <w:b/>
            <w:sz w:val="21"/>
            <w:szCs w:val="21"/>
          </w:rPr>
          <w:t>www.pr-box.de</w:t>
        </w:r>
      </w:hyperlink>
      <w:r w:rsidRPr="00137C56">
        <w:rPr>
          <w:b/>
          <w:sz w:val="21"/>
          <w:szCs w:val="21"/>
        </w:rPr>
        <w:t xml:space="preserve"> zur Verfügung!</w:t>
      </w:r>
    </w:p>
    <w:p w14:paraId="44442918" w14:textId="77777777" w:rsidR="0005337D" w:rsidRPr="001F7FD0" w:rsidRDefault="0005337D" w:rsidP="008B6AD0">
      <w:pPr>
        <w:spacing w:after="120" w:line="240" w:lineRule="auto"/>
        <w:rPr>
          <w:iCs/>
          <w:sz w:val="16"/>
          <w:szCs w:val="16"/>
        </w:rPr>
      </w:pPr>
    </w:p>
    <w:p w14:paraId="4A8F5A82" w14:textId="77777777" w:rsidR="000D524B" w:rsidRPr="001F7FD0" w:rsidRDefault="000D524B" w:rsidP="008B6AD0">
      <w:pPr>
        <w:spacing w:after="120" w:line="240" w:lineRule="auto"/>
        <w:rPr>
          <w:iCs/>
          <w:sz w:val="16"/>
          <w:szCs w:val="16"/>
        </w:rPr>
      </w:pPr>
    </w:p>
    <w:p w14:paraId="1F9ECBAA" w14:textId="0A14E909" w:rsidR="00330E4E" w:rsidRPr="001F7FD0" w:rsidRDefault="00330E4E" w:rsidP="008B6AD0">
      <w:pPr>
        <w:spacing w:after="120" w:line="240" w:lineRule="auto"/>
        <w:rPr>
          <w:i/>
          <w:sz w:val="21"/>
          <w:szCs w:val="21"/>
          <w:u w:val="single"/>
        </w:rPr>
      </w:pPr>
      <w:r w:rsidRPr="001F7FD0">
        <w:rPr>
          <w:i/>
          <w:sz w:val="21"/>
          <w:szCs w:val="21"/>
          <w:u w:val="single"/>
        </w:rPr>
        <w:t>Bilder (</w:t>
      </w:r>
      <w:r w:rsidR="001A5671" w:rsidRPr="001F7FD0">
        <w:rPr>
          <w:i/>
          <w:sz w:val="21"/>
          <w:szCs w:val="21"/>
          <w:u w:val="single"/>
        </w:rPr>
        <w:t>2</w:t>
      </w:r>
      <w:r w:rsidR="00033EDD" w:rsidRPr="001F7FD0">
        <w:rPr>
          <w:i/>
          <w:sz w:val="21"/>
          <w:szCs w:val="21"/>
          <w:u w:val="single"/>
        </w:rPr>
        <w:t xml:space="preserve"> </w:t>
      </w:r>
      <w:r w:rsidRPr="001F7FD0">
        <w:rPr>
          <w:i/>
          <w:sz w:val="21"/>
          <w:szCs w:val="21"/>
          <w:u w:val="single"/>
        </w:rPr>
        <w:t>Motive)</w:t>
      </w:r>
    </w:p>
    <w:p w14:paraId="1D075E9E" w14:textId="0A3E4965" w:rsidR="001A5671" w:rsidRPr="001F7FD0" w:rsidRDefault="00330E4E" w:rsidP="001A5671">
      <w:pPr>
        <w:spacing w:after="120" w:line="240" w:lineRule="auto"/>
        <w:jc w:val="left"/>
        <w:rPr>
          <w:bCs w:val="0"/>
          <w:iCs/>
          <w:sz w:val="21"/>
          <w:szCs w:val="21"/>
        </w:rPr>
      </w:pPr>
      <w:r w:rsidRPr="001F7FD0">
        <w:rPr>
          <w:i/>
          <w:sz w:val="21"/>
          <w:szCs w:val="21"/>
        </w:rPr>
        <w:t>Bild</w:t>
      </w:r>
      <w:r w:rsidR="00722247" w:rsidRPr="001F7FD0">
        <w:rPr>
          <w:i/>
          <w:sz w:val="21"/>
          <w:szCs w:val="21"/>
        </w:rPr>
        <w:t xml:space="preserve"> 1</w:t>
      </w:r>
      <w:r w:rsidRPr="001F7FD0">
        <w:rPr>
          <w:i/>
          <w:sz w:val="21"/>
          <w:szCs w:val="21"/>
        </w:rPr>
        <w:t>:</w:t>
      </w:r>
      <w:r w:rsidR="00722247" w:rsidRPr="001F7FD0">
        <w:rPr>
          <w:sz w:val="21"/>
          <w:szCs w:val="21"/>
        </w:rPr>
        <w:t xml:space="preserve"> </w:t>
      </w:r>
      <w:r w:rsidR="001A5671" w:rsidRPr="001F7FD0">
        <w:rPr>
          <w:sz w:val="21"/>
          <w:szCs w:val="21"/>
        </w:rPr>
        <w:t>D</w:t>
      </w:r>
      <w:r w:rsidR="001A5671" w:rsidRPr="001F7FD0">
        <w:rPr>
          <w:iCs/>
          <w:sz w:val="21"/>
          <w:szCs w:val="21"/>
        </w:rPr>
        <w:t xml:space="preserve">ie Fasergewebe-Halbzeuge der Produktlinien </w:t>
      </w:r>
      <w:r w:rsidR="001A5671" w:rsidRPr="001F7FD0">
        <w:rPr>
          <w:bCs w:val="0"/>
          <w:iCs/>
          <w:sz w:val="21"/>
          <w:szCs w:val="21"/>
        </w:rPr>
        <w:t>CARBOPAN und CARBOKEV von KAGER eignen sich für die Hitze- und Wärmeisolation und werden für Aufgaben der Feuerfest- und Brandschutztechnik verwendet.</w:t>
      </w:r>
    </w:p>
    <w:p w14:paraId="1ADB71E7" w14:textId="7B14E413" w:rsidR="008B6AD0" w:rsidRPr="001F7FD0" w:rsidRDefault="00330E4E" w:rsidP="001A5671">
      <w:pPr>
        <w:spacing w:after="120" w:line="240" w:lineRule="auto"/>
        <w:jc w:val="left"/>
        <w:rPr>
          <w:iCs/>
          <w:sz w:val="21"/>
          <w:szCs w:val="21"/>
        </w:rPr>
      </w:pPr>
      <w:r w:rsidRPr="001F7FD0">
        <w:rPr>
          <w:i/>
          <w:sz w:val="21"/>
          <w:szCs w:val="21"/>
        </w:rPr>
        <w:t xml:space="preserve">Bild </w:t>
      </w:r>
      <w:r w:rsidR="00EC3FDF" w:rsidRPr="001F7FD0">
        <w:rPr>
          <w:i/>
          <w:sz w:val="21"/>
          <w:szCs w:val="21"/>
        </w:rPr>
        <w:t>2</w:t>
      </w:r>
      <w:r w:rsidRPr="001F7FD0">
        <w:rPr>
          <w:i/>
          <w:sz w:val="21"/>
          <w:szCs w:val="21"/>
        </w:rPr>
        <w:t>:</w:t>
      </w:r>
      <w:r w:rsidR="003E1A7B" w:rsidRPr="001F7FD0">
        <w:rPr>
          <w:sz w:val="21"/>
          <w:szCs w:val="21"/>
        </w:rPr>
        <w:t xml:space="preserve"> </w:t>
      </w:r>
      <w:r w:rsidR="001A5671" w:rsidRPr="001F7FD0">
        <w:rPr>
          <w:sz w:val="21"/>
          <w:szCs w:val="21"/>
        </w:rPr>
        <w:t>D</w:t>
      </w:r>
      <w:r w:rsidR="001A5671" w:rsidRPr="001F7FD0">
        <w:rPr>
          <w:iCs/>
          <w:sz w:val="21"/>
          <w:szCs w:val="21"/>
        </w:rPr>
        <w:t xml:space="preserve">ie Halbzeuge </w:t>
      </w:r>
      <w:r w:rsidR="001A5671" w:rsidRPr="001F7FD0">
        <w:rPr>
          <w:bCs w:val="0"/>
          <w:iCs/>
          <w:sz w:val="21"/>
          <w:szCs w:val="21"/>
        </w:rPr>
        <w:t xml:space="preserve">CARBOPAN und CARBOKEV von KAGER </w:t>
      </w:r>
      <w:r w:rsidR="001A5671" w:rsidRPr="001F7FD0">
        <w:rPr>
          <w:iCs/>
          <w:sz w:val="21"/>
          <w:szCs w:val="21"/>
        </w:rPr>
        <w:t>zeichnen sich durch eine hohe mechanische Beständigkeit aus, sind schwer entflammbar und selbstverlöschend. Sie schmelzen nicht, haben gute Wärmedämmeigenschaften, sind chemisch beständig und nicht reizend.</w:t>
      </w:r>
    </w:p>
    <w:p w14:paraId="6BF1AC5F" w14:textId="7ECF8DC7" w:rsidR="000137DA" w:rsidRPr="001F7FD0" w:rsidRDefault="000137DA" w:rsidP="008B6AD0">
      <w:pPr>
        <w:spacing w:after="120" w:line="240" w:lineRule="auto"/>
        <w:rPr>
          <w:i/>
          <w:iCs/>
          <w:sz w:val="16"/>
          <w:szCs w:val="16"/>
        </w:rPr>
      </w:pPr>
      <w:r w:rsidRPr="001F7FD0">
        <w:rPr>
          <w:i/>
          <w:iCs/>
          <w:sz w:val="16"/>
          <w:szCs w:val="16"/>
        </w:rPr>
        <w:t xml:space="preserve">Alle Bilder: </w:t>
      </w:r>
      <w:r w:rsidR="001A5671" w:rsidRPr="001F7FD0">
        <w:rPr>
          <w:i/>
          <w:iCs/>
          <w:sz w:val="16"/>
          <w:szCs w:val="16"/>
        </w:rPr>
        <w:t>Kager, KI-generiert</w:t>
      </w:r>
    </w:p>
    <w:p w14:paraId="448D2046" w14:textId="77777777" w:rsidR="00081ED8" w:rsidRDefault="00081ED8" w:rsidP="00081ED8">
      <w:pPr>
        <w:spacing w:line="240" w:lineRule="auto"/>
        <w:rPr>
          <w:sz w:val="21"/>
          <w:szCs w:val="21"/>
        </w:rPr>
      </w:pPr>
    </w:p>
    <w:p w14:paraId="4DD40044" w14:textId="77777777" w:rsidR="00706B3C" w:rsidRDefault="00706B3C" w:rsidP="00081ED8">
      <w:pPr>
        <w:spacing w:line="240" w:lineRule="auto"/>
        <w:rPr>
          <w:sz w:val="21"/>
          <w:szCs w:val="21"/>
        </w:rPr>
      </w:pPr>
    </w:p>
    <w:tbl>
      <w:tblPr>
        <w:tblW w:w="85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709"/>
        <w:gridCol w:w="2976"/>
      </w:tblGrid>
      <w:tr w:rsidR="00706B3C" w:rsidRPr="00706B3C" w14:paraId="10F9ADCB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0C1EA7D0" w14:textId="77777777" w:rsidR="00706B3C" w:rsidRPr="00706B3C" w:rsidRDefault="00706B3C" w:rsidP="00706B3C">
            <w:pPr>
              <w:spacing w:line="240" w:lineRule="auto"/>
              <w:rPr>
                <w:b/>
                <w:sz w:val="21"/>
                <w:szCs w:val="21"/>
              </w:rPr>
            </w:pPr>
            <w:r w:rsidRPr="00706B3C">
              <w:rPr>
                <w:b/>
                <w:sz w:val="21"/>
                <w:szCs w:val="21"/>
              </w:rPr>
              <w:t>Anbieter: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F189189" w14:textId="77777777" w:rsidR="00706B3C" w:rsidRPr="00706B3C" w:rsidRDefault="00706B3C" w:rsidP="00706B3C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2976" w:type="dxa"/>
          </w:tcPr>
          <w:p w14:paraId="3C93E65F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/>
                <w:bCs w:val="0"/>
                <w:sz w:val="21"/>
                <w:szCs w:val="21"/>
              </w:rPr>
              <w:t>Presseagentur:</w:t>
            </w:r>
          </w:p>
        </w:tc>
      </w:tr>
      <w:tr w:rsidR="00706B3C" w:rsidRPr="00706B3C" w14:paraId="58ADB2AB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58D1212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>Kager Industrieprodukte GmbH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FFB27C4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01313AE9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</w:rPr>
              <w:t>Graf &amp; Creative PR</w:t>
            </w:r>
          </w:p>
        </w:tc>
      </w:tr>
      <w:tr w:rsidR="00706B3C" w:rsidRPr="00706B3C" w14:paraId="2CCF74D3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1AAC228A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>Claudia Berck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8B5D3F6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52915750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</w:rPr>
              <w:t>Am Schwalbenrain 6</w:t>
            </w:r>
          </w:p>
        </w:tc>
      </w:tr>
      <w:tr w:rsidR="00706B3C" w:rsidRPr="00706B3C" w14:paraId="07650CC2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DC1978C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 xml:space="preserve">Paul-Ehrlich-Straße 10 a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6DFA7FA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7D3C2504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</w:rPr>
              <w:t>D-64380 Roßdorf</w:t>
            </w:r>
          </w:p>
        </w:tc>
      </w:tr>
      <w:tr w:rsidR="00706B3C" w:rsidRPr="00706B3C" w14:paraId="76FF7863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AA71D28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>63128 Dietzenbach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8166798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5E90E073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</w:rPr>
              <w:t>Tel.: +49 6071 6187800</w:t>
            </w:r>
          </w:p>
        </w:tc>
      </w:tr>
      <w:tr w:rsidR="00706B3C" w:rsidRPr="00706B3C" w14:paraId="457B713C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1BA5B49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>Tel.: +49 6074 40093-0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54CD9F6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10526F10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  <w:lang w:val="it-IT"/>
              </w:rPr>
              <w:t xml:space="preserve">E-Mail: </w:t>
            </w:r>
            <w:hyperlink r:id="rId9" w:history="1">
              <w:r w:rsidRPr="00706B3C">
                <w:rPr>
                  <w:bCs w:val="0"/>
                  <w:color w:val="0000FF"/>
                  <w:sz w:val="21"/>
                  <w:szCs w:val="21"/>
                  <w:u w:val="single"/>
                  <w:lang w:val="it-IT"/>
                </w:rPr>
                <w:t>info@guc.biz</w:t>
              </w:r>
            </w:hyperlink>
          </w:p>
        </w:tc>
      </w:tr>
      <w:tr w:rsidR="00706B3C" w:rsidRPr="00706B3C" w14:paraId="56610377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BB3DC05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  <w:r w:rsidRPr="00706B3C">
              <w:rPr>
                <w:sz w:val="21"/>
                <w:szCs w:val="21"/>
              </w:rPr>
              <w:t>Fax: +49 6074 40093-99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E0C81C3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6" w:type="dxa"/>
          </w:tcPr>
          <w:p w14:paraId="30DAD66E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r w:rsidRPr="00706B3C">
              <w:rPr>
                <w:bCs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706B3C" w:rsidRPr="00706B3C" w14:paraId="27B58D9F" w14:textId="77777777" w:rsidTr="0095084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62CECD56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706B3C">
              <w:rPr>
                <w:sz w:val="21"/>
                <w:szCs w:val="21"/>
                <w:lang w:val="it-IT"/>
              </w:rPr>
              <w:t xml:space="preserve">E-Mail: </w:t>
            </w:r>
            <w:hyperlink r:id="rId10" w:history="1">
              <w:r w:rsidRPr="00706B3C">
                <w:rPr>
                  <w:color w:val="0000FF"/>
                  <w:sz w:val="21"/>
                  <w:szCs w:val="21"/>
                  <w:u w:val="single"/>
                  <w:lang w:val="it-IT"/>
                </w:rPr>
                <w:t>info@kager.de</w:t>
              </w:r>
            </w:hyperlink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2A845AB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2976" w:type="dxa"/>
          </w:tcPr>
          <w:p w14:paraId="7C857A66" w14:textId="77777777" w:rsidR="00706B3C" w:rsidRPr="00706B3C" w:rsidRDefault="00706B3C" w:rsidP="00706B3C">
            <w:pPr>
              <w:spacing w:line="240" w:lineRule="auto"/>
              <w:rPr>
                <w:bCs w:val="0"/>
                <w:sz w:val="21"/>
                <w:szCs w:val="21"/>
              </w:rPr>
            </w:pPr>
            <w:proofErr w:type="spellStart"/>
            <w:r w:rsidRPr="00706B3C">
              <w:rPr>
                <w:sz w:val="21"/>
                <w:szCs w:val="21"/>
              </w:rPr>
              <w:t>Social</w:t>
            </w:r>
            <w:proofErr w:type="spellEnd"/>
            <w:r w:rsidRPr="00706B3C">
              <w:rPr>
                <w:sz w:val="21"/>
                <w:szCs w:val="21"/>
              </w:rPr>
              <w:t xml:space="preserve"> Media: </w:t>
            </w:r>
            <w:hyperlink r:id="rId11" w:history="1">
              <w:r w:rsidRPr="00706B3C">
                <w:rPr>
                  <w:color w:val="0000FF"/>
                  <w:sz w:val="21"/>
                  <w:szCs w:val="21"/>
                  <w:u w:val="single"/>
                </w:rPr>
                <w:t>XING</w:t>
              </w:r>
            </w:hyperlink>
            <w:r w:rsidRPr="00706B3C">
              <w:rPr>
                <w:sz w:val="21"/>
                <w:szCs w:val="21"/>
              </w:rPr>
              <w:t xml:space="preserve"> und </w:t>
            </w:r>
            <w:hyperlink r:id="rId12" w:history="1">
              <w:r w:rsidRPr="00706B3C">
                <w:rPr>
                  <w:color w:val="0000FF"/>
                  <w:sz w:val="21"/>
                  <w:szCs w:val="21"/>
                  <w:u w:val="single"/>
                </w:rPr>
                <w:t>LinkedIn</w:t>
              </w:r>
            </w:hyperlink>
          </w:p>
        </w:tc>
      </w:tr>
      <w:tr w:rsidR="00706B3C" w:rsidRPr="00706B3C" w14:paraId="237038E1" w14:textId="77777777" w:rsidTr="00950840">
        <w:trPr>
          <w:gridAfter w:val="1"/>
          <w:wAfter w:w="2976" w:type="dxa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7B06DC42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706B3C">
              <w:rPr>
                <w:sz w:val="21"/>
                <w:szCs w:val="21"/>
                <w:lang w:val="it-IT"/>
              </w:rPr>
              <w:t xml:space="preserve">Internet: </w:t>
            </w:r>
            <w:hyperlink r:id="rId13" w:history="1">
              <w:r w:rsidRPr="00706B3C">
                <w:rPr>
                  <w:color w:val="0000FF"/>
                  <w:sz w:val="21"/>
                  <w:szCs w:val="21"/>
                  <w:u w:val="single"/>
                  <w:lang w:val="it-IT"/>
                </w:rPr>
                <w:t>www.kager.de</w:t>
              </w:r>
            </w:hyperlink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13CC577" w14:textId="77777777" w:rsidR="00706B3C" w:rsidRPr="00706B3C" w:rsidRDefault="00706B3C" w:rsidP="00706B3C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</w:tr>
    </w:tbl>
    <w:p w14:paraId="7B81DE69" w14:textId="77777777" w:rsidR="00706B3C" w:rsidRDefault="00706B3C" w:rsidP="00081ED8">
      <w:pPr>
        <w:spacing w:line="240" w:lineRule="auto"/>
        <w:rPr>
          <w:sz w:val="21"/>
          <w:szCs w:val="21"/>
        </w:rPr>
      </w:pPr>
    </w:p>
    <w:sectPr w:rsidR="00706B3C" w:rsidSect="00706B3C">
      <w:footerReference w:type="default" r:id="rId14"/>
      <w:pgSz w:w="11907" w:h="16840"/>
      <w:pgMar w:top="1134" w:right="1985" w:bottom="1418" w:left="1701" w:header="709" w:footer="709" w:gutter="0"/>
      <w:cols w:space="70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302C" w14:textId="77777777" w:rsidR="00DF0ADE" w:rsidRDefault="00DF0ADE" w:rsidP="00081ED8">
      <w:pPr>
        <w:spacing w:line="240" w:lineRule="auto"/>
      </w:pPr>
      <w:r>
        <w:separator/>
      </w:r>
    </w:p>
  </w:endnote>
  <w:endnote w:type="continuationSeparator" w:id="0">
    <w:p w14:paraId="775F156A" w14:textId="77777777" w:rsidR="00DF0ADE" w:rsidRDefault="00DF0ADE" w:rsidP="00081E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4DB57" w14:textId="77777777" w:rsidR="00137C56" w:rsidRDefault="00137C56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50699DC" w14:textId="77777777" w:rsidR="00137C56" w:rsidRDefault="00137C5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B21D7" w14:textId="77777777" w:rsidR="00DF0ADE" w:rsidRDefault="00DF0ADE" w:rsidP="00081ED8">
      <w:pPr>
        <w:spacing w:line="240" w:lineRule="auto"/>
      </w:pPr>
      <w:r>
        <w:separator/>
      </w:r>
    </w:p>
  </w:footnote>
  <w:footnote w:type="continuationSeparator" w:id="0">
    <w:p w14:paraId="403D9855" w14:textId="77777777" w:rsidR="00DF0ADE" w:rsidRDefault="00DF0ADE" w:rsidP="00081E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6689800">
    <w:abstractNumId w:val="9"/>
  </w:num>
  <w:num w:numId="2" w16cid:durableId="1648197128">
    <w:abstractNumId w:val="8"/>
  </w:num>
  <w:num w:numId="3" w16cid:durableId="776557214">
    <w:abstractNumId w:val="0"/>
  </w:num>
  <w:num w:numId="4" w16cid:durableId="43605539">
    <w:abstractNumId w:val="1"/>
  </w:num>
  <w:num w:numId="5" w16cid:durableId="639960243">
    <w:abstractNumId w:val="2"/>
  </w:num>
  <w:num w:numId="6" w16cid:durableId="2050106060">
    <w:abstractNumId w:val="4"/>
  </w:num>
  <w:num w:numId="7" w16cid:durableId="1707750610">
    <w:abstractNumId w:val="5"/>
  </w:num>
  <w:num w:numId="8" w16cid:durableId="1786803847">
    <w:abstractNumId w:val="6"/>
  </w:num>
  <w:num w:numId="9" w16cid:durableId="132069133">
    <w:abstractNumId w:val="7"/>
  </w:num>
  <w:num w:numId="10" w16cid:durableId="1604653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A42"/>
    <w:rsid w:val="0000522E"/>
    <w:rsid w:val="00007C11"/>
    <w:rsid w:val="00010895"/>
    <w:rsid w:val="000121AC"/>
    <w:rsid w:val="000123B9"/>
    <w:rsid w:val="000137DA"/>
    <w:rsid w:val="00026C40"/>
    <w:rsid w:val="00033EDD"/>
    <w:rsid w:val="00035FAD"/>
    <w:rsid w:val="00043619"/>
    <w:rsid w:val="0005337D"/>
    <w:rsid w:val="00066DA2"/>
    <w:rsid w:val="00067BD2"/>
    <w:rsid w:val="0007291D"/>
    <w:rsid w:val="0008134B"/>
    <w:rsid w:val="00081ED8"/>
    <w:rsid w:val="000902A7"/>
    <w:rsid w:val="000935BC"/>
    <w:rsid w:val="00095A76"/>
    <w:rsid w:val="000A3AC7"/>
    <w:rsid w:val="000B39FB"/>
    <w:rsid w:val="000B6C47"/>
    <w:rsid w:val="000B7829"/>
    <w:rsid w:val="000C2E78"/>
    <w:rsid w:val="000C37EC"/>
    <w:rsid w:val="000D0ADB"/>
    <w:rsid w:val="000D524B"/>
    <w:rsid w:val="000D7B84"/>
    <w:rsid w:val="000F162A"/>
    <w:rsid w:val="000F56E2"/>
    <w:rsid w:val="000F7C57"/>
    <w:rsid w:val="00114A4E"/>
    <w:rsid w:val="00130E39"/>
    <w:rsid w:val="00133030"/>
    <w:rsid w:val="001346AC"/>
    <w:rsid w:val="00137C56"/>
    <w:rsid w:val="00145F9A"/>
    <w:rsid w:val="00147ED3"/>
    <w:rsid w:val="001537DC"/>
    <w:rsid w:val="00155421"/>
    <w:rsid w:val="001571CD"/>
    <w:rsid w:val="00167672"/>
    <w:rsid w:val="001829C8"/>
    <w:rsid w:val="00182F35"/>
    <w:rsid w:val="0018633D"/>
    <w:rsid w:val="00190B61"/>
    <w:rsid w:val="001A1929"/>
    <w:rsid w:val="001A26EA"/>
    <w:rsid w:val="001A5671"/>
    <w:rsid w:val="001A7119"/>
    <w:rsid w:val="001B3FBA"/>
    <w:rsid w:val="001C30F0"/>
    <w:rsid w:val="001C32C9"/>
    <w:rsid w:val="001C4743"/>
    <w:rsid w:val="001C6BC0"/>
    <w:rsid w:val="001D48D6"/>
    <w:rsid w:val="001E5F3D"/>
    <w:rsid w:val="001F16C2"/>
    <w:rsid w:val="001F7E80"/>
    <w:rsid w:val="001F7FD0"/>
    <w:rsid w:val="00206C79"/>
    <w:rsid w:val="00207C64"/>
    <w:rsid w:val="002209DB"/>
    <w:rsid w:val="00223ED9"/>
    <w:rsid w:val="002263A2"/>
    <w:rsid w:val="00243814"/>
    <w:rsid w:val="00250EA0"/>
    <w:rsid w:val="00271604"/>
    <w:rsid w:val="0027183F"/>
    <w:rsid w:val="0027365C"/>
    <w:rsid w:val="0027452D"/>
    <w:rsid w:val="00283E26"/>
    <w:rsid w:val="00290A1E"/>
    <w:rsid w:val="0029116D"/>
    <w:rsid w:val="002A512F"/>
    <w:rsid w:val="002B1623"/>
    <w:rsid w:val="002B323F"/>
    <w:rsid w:val="002D032A"/>
    <w:rsid w:val="002E2233"/>
    <w:rsid w:val="002F1CF1"/>
    <w:rsid w:val="002F5828"/>
    <w:rsid w:val="003048F9"/>
    <w:rsid w:val="0030526C"/>
    <w:rsid w:val="003071EE"/>
    <w:rsid w:val="00321C84"/>
    <w:rsid w:val="00330E4E"/>
    <w:rsid w:val="003314BB"/>
    <w:rsid w:val="003318E3"/>
    <w:rsid w:val="00333AC2"/>
    <w:rsid w:val="003369C2"/>
    <w:rsid w:val="00336BBE"/>
    <w:rsid w:val="00341270"/>
    <w:rsid w:val="00342450"/>
    <w:rsid w:val="003452A0"/>
    <w:rsid w:val="00347B88"/>
    <w:rsid w:val="00374B99"/>
    <w:rsid w:val="003774CF"/>
    <w:rsid w:val="003958AB"/>
    <w:rsid w:val="003A39CA"/>
    <w:rsid w:val="003B6176"/>
    <w:rsid w:val="003C3AEC"/>
    <w:rsid w:val="003C6929"/>
    <w:rsid w:val="003D7C7F"/>
    <w:rsid w:val="003E1A7B"/>
    <w:rsid w:val="003E5F3D"/>
    <w:rsid w:val="003E7E56"/>
    <w:rsid w:val="003F0788"/>
    <w:rsid w:val="003F2FB8"/>
    <w:rsid w:val="003F44DB"/>
    <w:rsid w:val="00421131"/>
    <w:rsid w:val="00422E56"/>
    <w:rsid w:val="00426B2D"/>
    <w:rsid w:val="00455E96"/>
    <w:rsid w:val="00457E0A"/>
    <w:rsid w:val="00457E50"/>
    <w:rsid w:val="00485469"/>
    <w:rsid w:val="004A3D88"/>
    <w:rsid w:val="004B338B"/>
    <w:rsid w:val="004D2A4B"/>
    <w:rsid w:val="004D4BE6"/>
    <w:rsid w:val="004E31FE"/>
    <w:rsid w:val="004E72B8"/>
    <w:rsid w:val="004F3257"/>
    <w:rsid w:val="004F372A"/>
    <w:rsid w:val="004F4983"/>
    <w:rsid w:val="00500C0F"/>
    <w:rsid w:val="00510C6F"/>
    <w:rsid w:val="00520864"/>
    <w:rsid w:val="00530840"/>
    <w:rsid w:val="00540039"/>
    <w:rsid w:val="00541826"/>
    <w:rsid w:val="005419D0"/>
    <w:rsid w:val="0055311E"/>
    <w:rsid w:val="00553F83"/>
    <w:rsid w:val="00566CED"/>
    <w:rsid w:val="00567416"/>
    <w:rsid w:val="00574558"/>
    <w:rsid w:val="005833AF"/>
    <w:rsid w:val="005936F6"/>
    <w:rsid w:val="00594BDA"/>
    <w:rsid w:val="00595E35"/>
    <w:rsid w:val="005B49E7"/>
    <w:rsid w:val="005D1339"/>
    <w:rsid w:val="005D1BA8"/>
    <w:rsid w:val="005D2ADD"/>
    <w:rsid w:val="005D3736"/>
    <w:rsid w:val="005D43B1"/>
    <w:rsid w:val="005E335D"/>
    <w:rsid w:val="005E371E"/>
    <w:rsid w:val="005E6331"/>
    <w:rsid w:val="005E6CAC"/>
    <w:rsid w:val="005F4669"/>
    <w:rsid w:val="005F7DC7"/>
    <w:rsid w:val="006061F6"/>
    <w:rsid w:val="00612AB2"/>
    <w:rsid w:val="00615659"/>
    <w:rsid w:val="00632025"/>
    <w:rsid w:val="00637F2D"/>
    <w:rsid w:val="00640CBC"/>
    <w:rsid w:val="00641F67"/>
    <w:rsid w:val="00660EFB"/>
    <w:rsid w:val="0066371C"/>
    <w:rsid w:val="00671A27"/>
    <w:rsid w:val="00676EEB"/>
    <w:rsid w:val="00681699"/>
    <w:rsid w:val="00681870"/>
    <w:rsid w:val="006A647D"/>
    <w:rsid w:val="006B47C7"/>
    <w:rsid w:val="006C172F"/>
    <w:rsid w:val="006C6CFD"/>
    <w:rsid w:val="006D5940"/>
    <w:rsid w:val="006D7516"/>
    <w:rsid w:val="006E3535"/>
    <w:rsid w:val="006F2F5E"/>
    <w:rsid w:val="006F2FF2"/>
    <w:rsid w:val="007006DD"/>
    <w:rsid w:val="00704C50"/>
    <w:rsid w:val="00706B3C"/>
    <w:rsid w:val="00714589"/>
    <w:rsid w:val="00722247"/>
    <w:rsid w:val="007251AE"/>
    <w:rsid w:val="00725AE4"/>
    <w:rsid w:val="007421EF"/>
    <w:rsid w:val="0075222B"/>
    <w:rsid w:val="00752EC8"/>
    <w:rsid w:val="00753F9B"/>
    <w:rsid w:val="00757264"/>
    <w:rsid w:val="00760B17"/>
    <w:rsid w:val="007654E4"/>
    <w:rsid w:val="00783402"/>
    <w:rsid w:val="00791AA9"/>
    <w:rsid w:val="00795107"/>
    <w:rsid w:val="007A2615"/>
    <w:rsid w:val="007A2D96"/>
    <w:rsid w:val="007B3182"/>
    <w:rsid w:val="007B37AE"/>
    <w:rsid w:val="007B66B8"/>
    <w:rsid w:val="007C3420"/>
    <w:rsid w:val="007D3D72"/>
    <w:rsid w:val="007F21FC"/>
    <w:rsid w:val="007F6489"/>
    <w:rsid w:val="008040E0"/>
    <w:rsid w:val="00816726"/>
    <w:rsid w:val="00830809"/>
    <w:rsid w:val="00831A3E"/>
    <w:rsid w:val="00845BFB"/>
    <w:rsid w:val="008704ED"/>
    <w:rsid w:val="00870ACF"/>
    <w:rsid w:val="008745A8"/>
    <w:rsid w:val="00874AFC"/>
    <w:rsid w:val="00876567"/>
    <w:rsid w:val="008A1627"/>
    <w:rsid w:val="008A4148"/>
    <w:rsid w:val="008B6AD0"/>
    <w:rsid w:val="008B71A0"/>
    <w:rsid w:val="008B7C35"/>
    <w:rsid w:val="008C5070"/>
    <w:rsid w:val="008C5F70"/>
    <w:rsid w:val="008C724A"/>
    <w:rsid w:val="008E4159"/>
    <w:rsid w:val="008E4A28"/>
    <w:rsid w:val="008F0A00"/>
    <w:rsid w:val="008F540B"/>
    <w:rsid w:val="008F7408"/>
    <w:rsid w:val="009023E5"/>
    <w:rsid w:val="00906D77"/>
    <w:rsid w:val="009104DB"/>
    <w:rsid w:val="00921410"/>
    <w:rsid w:val="00927FCF"/>
    <w:rsid w:val="009335FF"/>
    <w:rsid w:val="00936B3A"/>
    <w:rsid w:val="0095686A"/>
    <w:rsid w:val="00966CA6"/>
    <w:rsid w:val="00972FD5"/>
    <w:rsid w:val="00981404"/>
    <w:rsid w:val="009824C8"/>
    <w:rsid w:val="00985DE6"/>
    <w:rsid w:val="00995531"/>
    <w:rsid w:val="009B4871"/>
    <w:rsid w:val="009B6CE4"/>
    <w:rsid w:val="009B6CEA"/>
    <w:rsid w:val="009E11AD"/>
    <w:rsid w:val="009F51E0"/>
    <w:rsid w:val="009F69E2"/>
    <w:rsid w:val="00A01DFA"/>
    <w:rsid w:val="00A0370B"/>
    <w:rsid w:val="00A1095D"/>
    <w:rsid w:val="00A1201E"/>
    <w:rsid w:val="00A30D3D"/>
    <w:rsid w:val="00A3484F"/>
    <w:rsid w:val="00A35FD1"/>
    <w:rsid w:val="00A45048"/>
    <w:rsid w:val="00A5204F"/>
    <w:rsid w:val="00A52494"/>
    <w:rsid w:val="00A652D8"/>
    <w:rsid w:val="00A71DD8"/>
    <w:rsid w:val="00A83299"/>
    <w:rsid w:val="00A8343E"/>
    <w:rsid w:val="00A85FF8"/>
    <w:rsid w:val="00A91091"/>
    <w:rsid w:val="00A92C0E"/>
    <w:rsid w:val="00A9777A"/>
    <w:rsid w:val="00AA210D"/>
    <w:rsid w:val="00AB2C98"/>
    <w:rsid w:val="00AB6F7F"/>
    <w:rsid w:val="00AC2D87"/>
    <w:rsid w:val="00AD3B43"/>
    <w:rsid w:val="00AD55DF"/>
    <w:rsid w:val="00AD7FDE"/>
    <w:rsid w:val="00AE2CAB"/>
    <w:rsid w:val="00AE5671"/>
    <w:rsid w:val="00AE6C0F"/>
    <w:rsid w:val="00B02796"/>
    <w:rsid w:val="00B06A42"/>
    <w:rsid w:val="00B12E1D"/>
    <w:rsid w:val="00B13BB6"/>
    <w:rsid w:val="00B2022A"/>
    <w:rsid w:val="00B24D96"/>
    <w:rsid w:val="00B46A57"/>
    <w:rsid w:val="00B47F71"/>
    <w:rsid w:val="00B734B3"/>
    <w:rsid w:val="00B76950"/>
    <w:rsid w:val="00B77575"/>
    <w:rsid w:val="00B809EA"/>
    <w:rsid w:val="00B81ACC"/>
    <w:rsid w:val="00B86228"/>
    <w:rsid w:val="00B908C6"/>
    <w:rsid w:val="00B93B2E"/>
    <w:rsid w:val="00BA01D5"/>
    <w:rsid w:val="00BA1E01"/>
    <w:rsid w:val="00BA2026"/>
    <w:rsid w:val="00BB045C"/>
    <w:rsid w:val="00BB1A58"/>
    <w:rsid w:val="00BB6197"/>
    <w:rsid w:val="00BD0DCD"/>
    <w:rsid w:val="00BD204B"/>
    <w:rsid w:val="00BD7FB5"/>
    <w:rsid w:val="00BE6978"/>
    <w:rsid w:val="00BF07C3"/>
    <w:rsid w:val="00BF12D0"/>
    <w:rsid w:val="00BF1839"/>
    <w:rsid w:val="00BF2905"/>
    <w:rsid w:val="00C038AE"/>
    <w:rsid w:val="00C06E10"/>
    <w:rsid w:val="00C12421"/>
    <w:rsid w:val="00C1548A"/>
    <w:rsid w:val="00C23C5A"/>
    <w:rsid w:val="00C24FEB"/>
    <w:rsid w:val="00C310AB"/>
    <w:rsid w:val="00C36F6D"/>
    <w:rsid w:val="00C45785"/>
    <w:rsid w:val="00C52549"/>
    <w:rsid w:val="00C53ABB"/>
    <w:rsid w:val="00C5506F"/>
    <w:rsid w:val="00C84B5E"/>
    <w:rsid w:val="00CB0AB8"/>
    <w:rsid w:val="00CB5A48"/>
    <w:rsid w:val="00CD125F"/>
    <w:rsid w:val="00CD2387"/>
    <w:rsid w:val="00CD60BD"/>
    <w:rsid w:val="00CE0FE8"/>
    <w:rsid w:val="00CF3819"/>
    <w:rsid w:val="00D0013F"/>
    <w:rsid w:val="00D01BF7"/>
    <w:rsid w:val="00D01C8E"/>
    <w:rsid w:val="00D172DD"/>
    <w:rsid w:val="00D21FAD"/>
    <w:rsid w:val="00D25E74"/>
    <w:rsid w:val="00D26D8E"/>
    <w:rsid w:val="00D51C39"/>
    <w:rsid w:val="00D57190"/>
    <w:rsid w:val="00D57204"/>
    <w:rsid w:val="00D65A6E"/>
    <w:rsid w:val="00D71F8D"/>
    <w:rsid w:val="00DA0264"/>
    <w:rsid w:val="00DB2C31"/>
    <w:rsid w:val="00DC2BE4"/>
    <w:rsid w:val="00DC59C3"/>
    <w:rsid w:val="00DC5F27"/>
    <w:rsid w:val="00DD33C5"/>
    <w:rsid w:val="00DE76D8"/>
    <w:rsid w:val="00DF0ADE"/>
    <w:rsid w:val="00E03831"/>
    <w:rsid w:val="00E06D4B"/>
    <w:rsid w:val="00E11717"/>
    <w:rsid w:val="00E24212"/>
    <w:rsid w:val="00E24E9D"/>
    <w:rsid w:val="00E26AB6"/>
    <w:rsid w:val="00E303D8"/>
    <w:rsid w:val="00E5372F"/>
    <w:rsid w:val="00E61C86"/>
    <w:rsid w:val="00E71613"/>
    <w:rsid w:val="00E74AF3"/>
    <w:rsid w:val="00E8672F"/>
    <w:rsid w:val="00E9357A"/>
    <w:rsid w:val="00EC201C"/>
    <w:rsid w:val="00EC276D"/>
    <w:rsid w:val="00EC3FDF"/>
    <w:rsid w:val="00EC48DB"/>
    <w:rsid w:val="00EC5F39"/>
    <w:rsid w:val="00ED5D5C"/>
    <w:rsid w:val="00ED700D"/>
    <w:rsid w:val="00EE4364"/>
    <w:rsid w:val="00EE7246"/>
    <w:rsid w:val="00F02288"/>
    <w:rsid w:val="00F1303B"/>
    <w:rsid w:val="00F14184"/>
    <w:rsid w:val="00F23560"/>
    <w:rsid w:val="00F26A27"/>
    <w:rsid w:val="00F41620"/>
    <w:rsid w:val="00F43AB4"/>
    <w:rsid w:val="00F44FCD"/>
    <w:rsid w:val="00F56117"/>
    <w:rsid w:val="00F72CAF"/>
    <w:rsid w:val="00F77CDF"/>
    <w:rsid w:val="00F93C29"/>
    <w:rsid w:val="00F97785"/>
    <w:rsid w:val="00FC7947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3DFA1"/>
  <w15:chartTrackingRefBased/>
  <w15:docId w15:val="{BA58BFCD-A5E2-4CBC-954E-8743601C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6176"/>
    <w:pPr>
      <w:autoSpaceDE w:val="0"/>
      <w:autoSpaceDN w:val="0"/>
      <w:adjustRightInd w:val="0"/>
      <w:spacing w:line="360" w:lineRule="auto"/>
      <w:jc w:val="both"/>
    </w:pPr>
    <w:rPr>
      <w:rFonts w:ascii="Calibri" w:hAnsi="Calibri" w:cs="Calibri"/>
      <w:bCs/>
      <w:sz w:val="22"/>
      <w:szCs w:val="22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</w:rPr>
  </w:style>
  <w:style w:type="paragraph" w:styleId="Textkrper">
    <w:name w:val="Body Text"/>
    <w:basedOn w:val="Standard"/>
    <w:semiHidden/>
    <w:pPr>
      <w:spacing w:after="240" w:line="240" w:lineRule="atLeast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</w:pPr>
    <w:rPr>
      <w:rFonts w:ascii="Arial Narrow" w:hAnsi="Arial Narrow" w:cs="Times New Roman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 w:val="0"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link w:val="FuzeileZchn"/>
    <w:uiPriority w:val="99"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</w:pPr>
    <w:rPr>
      <w:caps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</w:pPr>
    <w:rPr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 w:val="0"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rPr>
      <w:b/>
      <w:bCs w:val="0"/>
      <w:spacing w:val="-14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link w:val="Textkrper3Zchn"/>
    <w:semiHidden/>
  </w:style>
  <w:style w:type="paragraph" w:styleId="StandardWeb">
    <w:name w:val="Normal (Web)"/>
    <w:basedOn w:val="Standard"/>
    <w:uiPriority w:val="99"/>
    <w:unhideWhenUsed/>
    <w:rsid w:val="00AE567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70B"/>
    <w:rPr>
      <w:rFonts w:ascii="Tahoma" w:hAnsi="Tahoma" w:cs="Times New Roman"/>
      <w:bCs w:val="0"/>
      <w:spacing w:val="-5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A0370B"/>
    <w:rPr>
      <w:rFonts w:ascii="Tahoma" w:hAnsi="Tahoma" w:cs="Tahoma"/>
      <w:spacing w:val="-5"/>
      <w:sz w:val="16"/>
      <w:szCs w:val="16"/>
    </w:rPr>
  </w:style>
  <w:style w:type="paragraph" w:customStyle="1" w:styleId="TF">
    <w:name w:val="TF"/>
    <w:rsid w:val="00830809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</w:pPr>
    <w:rPr>
      <w:rFonts w:ascii="Century" w:hAnsi="Century"/>
      <w:b/>
      <w:sz w:val="24"/>
    </w:rPr>
  </w:style>
  <w:style w:type="character" w:styleId="NichtaufgelsteErwhnung">
    <w:name w:val="Unresolved Mention"/>
    <w:uiPriority w:val="99"/>
    <w:semiHidden/>
    <w:unhideWhenUsed/>
    <w:rsid w:val="00DC59C3"/>
    <w:rPr>
      <w:color w:val="605E5C"/>
      <w:shd w:val="clear" w:color="auto" w:fill="E1DFDD"/>
    </w:rPr>
  </w:style>
  <w:style w:type="character" w:customStyle="1" w:styleId="Textkrper3Zchn">
    <w:name w:val="Textkörper 3 Zchn"/>
    <w:link w:val="Textkrper3"/>
    <w:semiHidden/>
    <w:rsid w:val="008B6AD0"/>
    <w:rPr>
      <w:rFonts w:ascii="Calibri" w:hAnsi="Calibri" w:cs="Calibri"/>
      <w:bCs/>
      <w:sz w:val="22"/>
      <w:szCs w:val="22"/>
    </w:rPr>
  </w:style>
  <w:style w:type="character" w:customStyle="1" w:styleId="FuzeileZchn">
    <w:name w:val="Fußzeile Zchn"/>
    <w:link w:val="Fuzeile"/>
    <w:uiPriority w:val="99"/>
    <w:rsid w:val="00081ED8"/>
    <w:rPr>
      <w:rFonts w:ascii="Calibri" w:hAnsi="Calibri" w:cs="Calibri"/>
      <w:bCs/>
      <w:cap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8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" TargetMode="External"/><Relationship Id="rId13" Type="http://schemas.openxmlformats.org/officeDocument/2006/relationships/hyperlink" Target="http://www.kager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.linkedin.com/company/graf-creative-pr-pr-box-d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xing.com/pages/graf-creative-p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nfo@kager.d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uc.bi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C85BB-831E-4FB4-A36E-DBF638B0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4785</CharactersWithSpaces>
  <SharedDoc>false</SharedDoc>
  <HLinks>
    <vt:vector size="24" baseType="variant">
      <vt:variant>
        <vt:i4>1966111</vt:i4>
      </vt:variant>
      <vt:variant>
        <vt:i4>9</vt:i4>
      </vt:variant>
      <vt:variant>
        <vt:i4>0</vt:i4>
      </vt:variant>
      <vt:variant>
        <vt:i4>5</vt:i4>
      </vt:variant>
      <vt:variant>
        <vt:lpwstr>http://www.kager.de/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5374044</vt:i4>
      </vt:variant>
      <vt:variant>
        <vt:i4>0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Stefan Graf</dc:creator>
  <cp:keywords/>
  <cp:lastModifiedBy>Karin Weisshaupt</cp:lastModifiedBy>
  <cp:revision>97</cp:revision>
  <cp:lastPrinted>2024-01-15T14:25:00Z</cp:lastPrinted>
  <dcterms:created xsi:type="dcterms:W3CDTF">2021-03-29T11:15:00Z</dcterms:created>
  <dcterms:modified xsi:type="dcterms:W3CDTF">2026-10-26T10:13:00Z</dcterms:modified>
</cp:coreProperties>
</file>