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26E8C" w14:textId="77777777" w:rsidR="004E2BC3" w:rsidRPr="00A370A7" w:rsidRDefault="00E33173" w:rsidP="00FA1E51">
      <w:pPr>
        <w:ind w:left="0" w:right="2832"/>
        <w:jc w:val="both"/>
        <w:rPr>
          <w:bCs/>
          <w:spacing w:val="0"/>
          <w:sz w:val="44"/>
          <w:szCs w:val="44"/>
          <w:lang w:val="de-CH"/>
        </w:rPr>
      </w:pPr>
      <w:r w:rsidRPr="00FA1E51">
        <w:rPr>
          <w:bCs/>
          <w:spacing w:val="0"/>
          <w:sz w:val="44"/>
          <w:szCs w:val="44"/>
        </w:rPr>
        <w:t>PRESSE-INFORMATION</w:t>
      </w:r>
    </w:p>
    <w:p w14:paraId="3E95F5FA" w14:textId="77777777" w:rsidR="00FA1E51" w:rsidRDefault="00FA1E51">
      <w:pPr>
        <w:ind w:left="0"/>
        <w:jc w:val="both"/>
        <w:rPr>
          <w:b/>
          <w:bCs/>
          <w:spacing w:val="0"/>
          <w:sz w:val="24"/>
          <w:szCs w:val="24"/>
          <w:lang w:val="de-CH"/>
        </w:rPr>
      </w:pPr>
    </w:p>
    <w:p w14:paraId="5CF6A158" w14:textId="77777777" w:rsidR="009E4410" w:rsidRPr="00EB589A" w:rsidRDefault="009E4410">
      <w:pPr>
        <w:ind w:left="0"/>
        <w:jc w:val="both"/>
        <w:rPr>
          <w:b/>
          <w:bCs/>
          <w:spacing w:val="0"/>
          <w:sz w:val="24"/>
          <w:szCs w:val="24"/>
          <w:lang w:val="de-CH"/>
        </w:rPr>
      </w:pPr>
    </w:p>
    <w:p w14:paraId="1A0A4B71" w14:textId="0ED8D785" w:rsidR="00C27F36" w:rsidRPr="00FF6C9C" w:rsidRDefault="00C27F36" w:rsidP="00C27F36">
      <w:pPr>
        <w:ind w:left="0"/>
        <w:rPr>
          <w:i/>
          <w:spacing w:val="0"/>
          <w:shd w:val="clear" w:color="auto" w:fill="FFFF00"/>
        </w:rPr>
      </w:pPr>
      <w:r w:rsidRPr="00FF6C9C">
        <w:rPr>
          <w:i/>
          <w:spacing w:val="0"/>
        </w:rPr>
        <w:t>Fach</w:t>
      </w:r>
      <w:r w:rsidR="00822183">
        <w:rPr>
          <w:i/>
          <w:spacing w:val="0"/>
        </w:rPr>
        <w:t>p</w:t>
      </w:r>
      <w:r w:rsidRPr="00FF6C9C">
        <w:rPr>
          <w:i/>
          <w:spacing w:val="0"/>
        </w:rPr>
        <w:t>ack 20</w:t>
      </w:r>
      <w:r w:rsidR="005E0D2E">
        <w:rPr>
          <w:i/>
          <w:spacing w:val="0"/>
        </w:rPr>
        <w:t>2</w:t>
      </w:r>
      <w:r w:rsidR="00034D1C">
        <w:rPr>
          <w:i/>
          <w:spacing w:val="0"/>
        </w:rPr>
        <w:t>5</w:t>
      </w:r>
      <w:r w:rsidRPr="00FF6C9C">
        <w:rPr>
          <w:i/>
          <w:spacing w:val="0"/>
        </w:rPr>
        <w:t>/ Verpackungstechnik</w:t>
      </w:r>
      <w:r>
        <w:rPr>
          <w:i/>
          <w:spacing w:val="0"/>
        </w:rPr>
        <w:t xml:space="preserve">/ </w:t>
      </w:r>
      <w:r w:rsidRPr="00CC6A9D">
        <w:rPr>
          <w:i/>
          <w:spacing w:val="0"/>
        </w:rPr>
        <w:t xml:space="preserve">Innerbetriebliche Logistik/ </w:t>
      </w:r>
      <w:r w:rsidRPr="00FF6C9C">
        <w:rPr>
          <w:i/>
          <w:spacing w:val="0"/>
        </w:rPr>
        <w:t>Materialfluss/ Antriebs- und Fördertechnik</w:t>
      </w:r>
      <w:r>
        <w:rPr>
          <w:i/>
          <w:spacing w:val="0"/>
        </w:rPr>
        <w:t>/ Maschinenelemente</w:t>
      </w:r>
    </w:p>
    <w:p w14:paraId="17FCFCCE" w14:textId="77777777" w:rsidR="00126C52" w:rsidRPr="00CC6A9D" w:rsidRDefault="00126C52" w:rsidP="00126C52">
      <w:pPr>
        <w:ind w:left="0"/>
        <w:jc w:val="both"/>
        <w:rPr>
          <w:i/>
          <w:iCs/>
          <w:spacing w:val="0"/>
          <w:szCs w:val="24"/>
        </w:rPr>
      </w:pPr>
    </w:p>
    <w:p w14:paraId="5F7B1AA3" w14:textId="77777777" w:rsidR="00126C52" w:rsidRPr="00CC6A9D" w:rsidRDefault="00126C52" w:rsidP="00126C52">
      <w:pPr>
        <w:ind w:left="0"/>
        <w:jc w:val="both"/>
        <w:rPr>
          <w:i/>
          <w:iCs/>
          <w:spacing w:val="0"/>
          <w:szCs w:val="24"/>
        </w:rPr>
      </w:pPr>
    </w:p>
    <w:p w14:paraId="3C352E58" w14:textId="521DEDDD" w:rsidR="002D4AB6" w:rsidRPr="005D3264" w:rsidRDefault="00822183" w:rsidP="005D3264">
      <w:pPr>
        <w:spacing w:line="360" w:lineRule="auto"/>
        <w:ind w:left="0"/>
        <w:rPr>
          <w:b/>
          <w:bCs/>
          <w:spacing w:val="0"/>
          <w:sz w:val="48"/>
          <w:szCs w:val="48"/>
        </w:rPr>
      </w:pPr>
      <w:r w:rsidRPr="00822183">
        <w:rPr>
          <w:b/>
          <w:bCs/>
          <w:spacing w:val="0"/>
          <w:sz w:val="48"/>
          <w:szCs w:val="48"/>
        </w:rPr>
        <w:t>Präzise verpacken</w:t>
      </w:r>
    </w:p>
    <w:p w14:paraId="52ECAB31" w14:textId="7920844C" w:rsidR="005D3264" w:rsidRPr="00587912" w:rsidRDefault="005D3264" w:rsidP="005D3264">
      <w:pPr>
        <w:spacing w:line="360" w:lineRule="auto"/>
        <w:ind w:left="0"/>
        <w:jc w:val="both"/>
        <w:rPr>
          <w:b/>
          <w:bCs/>
          <w:spacing w:val="0"/>
          <w:sz w:val="22"/>
          <w:szCs w:val="22"/>
        </w:rPr>
      </w:pPr>
      <w:r w:rsidRPr="00587912">
        <w:rPr>
          <w:b/>
          <w:bCs/>
          <w:spacing w:val="0"/>
          <w:sz w:val="22"/>
          <w:szCs w:val="22"/>
        </w:rPr>
        <w:t>Fach</w:t>
      </w:r>
      <w:r w:rsidR="00822183">
        <w:rPr>
          <w:b/>
          <w:bCs/>
          <w:spacing w:val="0"/>
          <w:sz w:val="22"/>
          <w:szCs w:val="22"/>
        </w:rPr>
        <w:t>p</w:t>
      </w:r>
      <w:r w:rsidRPr="00587912">
        <w:rPr>
          <w:b/>
          <w:bCs/>
          <w:spacing w:val="0"/>
          <w:sz w:val="22"/>
          <w:szCs w:val="22"/>
        </w:rPr>
        <w:t>ack 20</w:t>
      </w:r>
      <w:r w:rsidR="005059E3">
        <w:rPr>
          <w:b/>
          <w:bCs/>
          <w:spacing w:val="0"/>
          <w:sz w:val="22"/>
          <w:szCs w:val="22"/>
        </w:rPr>
        <w:t>25</w:t>
      </w:r>
      <w:r w:rsidRPr="00587912">
        <w:rPr>
          <w:b/>
          <w:bCs/>
          <w:spacing w:val="0"/>
          <w:sz w:val="22"/>
          <w:szCs w:val="22"/>
        </w:rPr>
        <w:t>: Habasit präsentiert breites Portfolio an Zahnriemen und Transportbändern für die Verpackungsindustrie</w:t>
      </w:r>
    </w:p>
    <w:p w14:paraId="7D97F939" w14:textId="77777777" w:rsidR="00055845" w:rsidRPr="000F4C69" w:rsidRDefault="00055845" w:rsidP="002D55C0">
      <w:pPr>
        <w:autoSpaceDE/>
        <w:spacing w:line="360" w:lineRule="auto"/>
        <w:ind w:left="0"/>
        <w:jc w:val="both"/>
        <w:rPr>
          <w:b/>
          <w:bCs/>
          <w:spacing w:val="-6"/>
        </w:rPr>
      </w:pPr>
    </w:p>
    <w:p w14:paraId="59017C69" w14:textId="2A9E6DC3" w:rsidR="00822183" w:rsidRPr="005059E3" w:rsidRDefault="00822183" w:rsidP="005059E3">
      <w:pPr>
        <w:autoSpaceDE/>
        <w:spacing w:line="360" w:lineRule="auto"/>
        <w:ind w:left="0"/>
        <w:jc w:val="both"/>
        <w:rPr>
          <w:b/>
          <w:bCs/>
          <w:spacing w:val="0"/>
        </w:rPr>
      </w:pPr>
      <w:r w:rsidRPr="00822183">
        <w:rPr>
          <w:b/>
          <w:bCs/>
          <w:spacing w:val="0"/>
        </w:rPr>
        <w:t xml:space="preserve">Vom 23. bis 25. September 2025 zeigt Habasit auf der </w:t>
      </w:r>
      <w:r w:rsidRPr="005059E3">
        <w:rPr>
          <w:b/>
          <w:bCs/>
          <w:spacing w:val="0"/>
        </w:rPr>
        <w:t>Fach</w:t>
      </w:r>
      <w:r>
        <w:rPr>
          <w:b/>
          <w:bCs/>
          <w:spacing w:val="0"/>
        </w:rPr>
        <w:t>p</w:t>
      </w:r>
      <w:r w:rsidRPr="005059E3">
        <w:rPr>
          <w:b/>
          <w:bCs/>
          <w:spacing w:val="0"/>
        </w:rPr>
        <w:t xml:space="preserve">ack </w:t>
      </w:r>
      <w:r w:rsidRPr="00822183">
        <w:rPr>
          <w:b/>
          <w:bCs/>
          <w:spacing w:val="0"/>
        </w:rPr>
        <w:t>in Nürnberg (Halle 1, Stand 1-149) ein umfassendes Produktportfolio für die Verpackungsindustrie. Die besonderen Anforderungen dieser Branche verlangen nach maßgeschneiderten Lösungen: HabaSYNC Zahnriemen ermöglichen beispielsweise das präzise Positionieren von Fördergütern und sind damit ideal für den Stop-and-Go-Betrieb automatisierter Verpackungslinien geeignet. In verschiedenen Breiten, mit speziellen Beschichtungen und frei wählbaren Mitnehmerprofilen ausgestattet, erfüllen sie unterschiedlichste Transportaufgaben. Gewebebänder und Kunststoffmodulbänder bieten weitere vielseitige Einsatzmöglichkeiten – nicht nur in der Verpackungstechnik, sondern auch in zahlreichen anderen Industriezweigen. Für jede Transportanforderung hat Habasit das passende Band im Portfolio.</w:t>
      </w:r>
    </w:p>
    <w:p w14:paraId="38075F46" w14:textId="77777777" w:rsidR="007D7ED8" w:rsidRPr="000F4C69" w:rsidRDefault="007D7ED8" w:rsidP="00126C52">
      <w:pPr>
        <w:autoSpaceDE/>
        <w:spacing w:line="360" w:lineRule="auto"/>
        <w:ind w:left="0"/>
        <w:jc w:val="both"/>
      </w:pPr>
    </w:p>
    <w:p w14:paraId="58918314" w14:textId="1AE59068" w:rsidR="00892B07" w:rsidRPr="008F62DD" w:rsidRDefault="00CD52B0" w:rsidP="00892B07">
      <w:pPr>
        <w:autoSpaceDE/>
        <w:spacing w:line="360" w:lineRule="auto"/>
        <w:ind w:left="0"/>
        <w:jc w:val="both"/>
        <w:rPr>
          <w:bCs/>
          <w:spacing w:val="0"/>
        </w:rPr>
      </w:pPr>
      <w:r w:rsidRPr="008F62DD">
        <w:rPr>
          <w:bCs/>
          <w:i/>
          <w:spacing w:val="0"/>
        </w:rPr>
        <w:t>Eppertshausen</w:t>
      </w:r>
      <w:r w:rsidR="00CC6A9D" w:rsidRPr="008F62DD">
        <w:rPr>
          <w:bCs/>
          <w:i/>
          <w:spacing w:val="0"/>
        </w:rPr>
        <w:t xml:space="preserve">, </w:t>
      </w:r>
      <w:r w:rsidR="00C57052" w:rsidRPr="008F62DD">
        <w:rPr>
          <w:bCs/>
          <w:i/>
          <w:spacing w:val="0"/>
        </w:rPr>
        <w:t>August</w:t>
      </w:r>
      <w:r w:rsidR="00CC6A9D" w:rsidRPr="008F62DD">
        <w:rPr>
          <w:bCs/>
          <w:i/>
          <w:spacing w:val="0"/>
        </w:rPr>
        <w:t xml:space="preserve"> 20</w:t>
      </w:r>
      <w:r w:rsidR="005E0D2E" w:rsidRPr="008F62DD">
        <w:rPr>
          <w:bCs/>
          <w:i/>
          <w:spacing w:val="0"/>
        </w:rPr>
        <w:t>2</w:t>
      </w:r>
      <w:r w:rsidR="00034D1C" w:rsidRPr="008F62DD">
        <w:rPr>
          <w:bCs/>
          <w:i/>
          <w:spacing w:val="0"/>
        </w:rPr>
        <w:t>5</w:t>
      </w:r>
      <w:r w:rsidR="00CC6A9D" w:rsidRPr="008F62DD">
        <w:rPr>
          <w:bCs/>
          <w:i/>
          <w:spacing w:val="0"/>
        </w:rPr>
        <w:t xml:space="preserve"> –</w:t>
      </w:r>
      <w:r w:rsidR="00CC6A9D" w:rsidRPr="008F62DD">
        <w:rPr>
          <w:bCs/>
          <w:spacing w:val="0"/>
        </w:rPr>
        <w:t xml:space="preserve"> </w:t>
      </w:r>
      <w:r w:rsidR="00892B07" w:rsidRPr="008F62DD">
        <w:rPr>
          <w:bCs/>
          <w:spacing w:val="0"/>
        </w:rPr>
        <w:t>Verpackungsprozesse stellen hohe Anforderungen an die Fördertechnik. Güter müssen zum exakt definierten Zeitpunkt an einen exakt definierten Ort transportiert werden. Habasit entwickelt und fertigt speziell für solche Anforderungen Transport- und Prozessbänder sowie Zahnriemen, die den Herausforderungen dieser Branche gerecht werden. Präsentiert wird das umfangreiche Portfolio für die Verpackungsindustrie auf der Fachpack 2025 in Nürnberg in Halle 1 am Stand 1-149.</w:t>
      </w:r>
    </w:p>
    <w:p w14:paraId="72ACF91F" w14:textId="0E05262F" w:rsidR="00D22EA3" w:rsidRPr="007D7ED8" w:rsidRDefault="00D22EA3" w:rsidP="00D22EA3">
      <w:pPr>
        <w:autoSpaceDE/>
        <w:spacing w:line="360" w:lineRule="auto"/>
        <w:ind w:left="0"/>
        <w:jc w:val="both"/>
        <w:rPr>
          <w:bCs/>
          <w:spacing w:val="-6"/>
        </w:rPr>
      </w:pPr>
    </w:p>
    <w:p w14:paraId="341928CA" w14:textId="2DF91F4F" w:rsidR="005059E3" w:rsidRPr="008F62DD" w:rsidRDefault="00F777A7" w:rsidP="005059E3">
      <w:pPr>
        <w:autoSpaceDE/>
        <w:spacing w:line="360" w:lineRule="auto"/>
        <w:ind w:left="0"/>
        <w:jc w:val="both"/>
        <w:rPr>
          <w:b/>
          <w:bCs/>
          <w:spacing w:val="-6"/>
        </w:rPr>
      </w:pPr>
      <w:r w:rsidRPr="008F62DD">
        <w:rPr>
          <w:b/>
          <w:bCs/>
          <w:spacing w:val="-6"/>
        </w:rPr>
        <w:t xml:space="preserve">Zahnriemen: </w:t>
      </w:r>
      <w:r w:rsidR="00822183" w:rsidRPr="00822183">
        <w:rPr>
          <w:b/>
          <w:bCs/>
          <w:spacing w:val="-6"/>
        </w:rPr>
        <w:t>Präzision in jeder Bewegung</w:t>
      </w:r>
    </w:p>
    <w:p w14:paraId="3FF5FEA4" w14:textId="28536C65" w:rsidR="00822183" w:rsidRPr="00822183" w:rsidRDefault="00822183" w:rsidP="00822183">
      <w:pPr>
        <w:autoSpaceDE/>
        <w:spacing w:line="360" w:lineRule="auto"/>
        <w:ind w:left="0"/>
        <w:jc w:val="both"/>
        <w:rPr>
          <w:bCs/>
          <w:spacing w:val="0"/>
        </w:rPr>
      </w:pPr>
      <w:r w:rsidRPr="00822183">
        <w:rPr>
          <w:bCs/>
          <w:spacing w:val="0"/>
        </w:rPr>
        <w:t>Die HabaSYNC Zahnriemen von Habasit können speziell auf die Anforderungen der Verpackungstechnik gefertigt werden. Ob Abfüllen, Folienaufbringung, Etikettieren oder Kistentransport – mit einer breiten Auswahl an Riementypen, Beschichtungen und Zusatzprofilen lassen sie sich optimal an das jeweilige Fördergut anpassen. Auch für sensible Branchen wie die Lebensmittelindustrie bietet Habasit passende Lösungen. Mitnehmerprofile können in Sonderformen und -größen mithilfe moderner CNC-Technologie, Spritzgussverfahren oder 3D-Druck individuell hergestellt werden. Für Anwendungen mit besonders engen Toleranzen oder komplexen Lochbildern kommen HabaSYNC Vakuum-</w:t>
      </w:r>
      <w:r w:rsidRPr="00822183">
        <w:rPr>
          <w:bCs/>
          <w:spacing w:val="0"/>
        </w:rPr>
        <w:lastRenderedPageBreak/>
        <w:t>Zahnriemen zum Einsatz, bei denen die Perforation hochpräzise per Wasserstrahltechnik erfolgt. Auf diese Weise wird</w:t>
      </w:r>
      <w:r>
        <w:rPr>
          <w:bCs/>
          <w:spacing w:val="0"/>
        </w:rPr>
        <w:t xml:space="preserve"> ein</w:t>
      </w:r>
      <w:r w:rsidRPr="00822183">
        <w:rPr>
          <w:bCs/>
          <w:spacing w:val="0"/>
        </w:rPr>
        <w:t xml:space="preserve"> schlupffreier Transport in der Applikation sichergestellt.</w:t>
      </w:r>
    </w:p>
    <w:p w14:paraId="5B36BA9C" w14:textId="77777777" w:rsidR="00822183" w:rsidRPr="00822183" w:rsidRDefault="00822183" w:rsidP="00822183">
      <w:pPr>
        <w:autoSpaceDE/>
        <w:spacing w:line="360" w:lineRule="auto"/>
        <w:ind w:left="0"/>
        <w:jc w:val="both"/>
        <w:rPr>
          <w:bCs/>
          <w:spacing w:val="0"/>
        </w:rPr>
      </w:pPr>
      <w:r w:rsidRPr="00822183">
        <w:rPr>
          <w:bCs/>
          <w:spacing w:val="0"/>
        </w:rPr>
        <w:t>Mechanische Verbindungsmöglichkeiten wie das HabaSYNC Hinge Joint oder Pin Joint erleichtern Montage und Wartung erheblich. Sie ermöglichen schnelle Riemenwechsel und reduzieren damit Stillstandzeiten und Umrüstkosten auf ein Minimum.</w:t>
      </w:r>
    </w:p>
    <w:p w14:paraId="2191F66F" w14:textId="77777777" w:rsidR="005059E3" w:rsidRPr="007D7ED8" w:rsidRDefault="005059E3" w:rsidP="00D22EA3">
      <w:pPr>
        <w:autoSpaceDE/>
        <w:spacing w:line="360" w:lineRule="auto"/>
        <w:ind w:left="0"/>
        <w:jc w:val="both"/>
        <w:rPr>
          <w:bCs/>
          <w:spacing w:val="-6"/>
        </w:rPr>
      </w:pPr>
    </w:p>
    <w:p w14:paraId="140B2A6F" w14:textId="3291164C" w:rsidR="006B0E30" w:rsidRPr="007D7ED8" w:rsidRDefault="00F777A7" w:rsidP="006B0E30">
      <w:pPr>
        <w:autoSpaceDE/>
        <w:spacing w:line="360" w:lineRule="auto"/>
        <w:ind w:left="0"/>
        <w:jc w:val="both"/>
        <w:rPr>
          <w:b/>
          <w:bCs/>
          <w:spacing w:val="0"/>
        </w:rPr>
      </w:pPr>
      <w:r>
        <w:rPr>
          <w:b/>
          <w:bCs/>
          <w:spacing w:val="0"/>
        </w:rPr>
        <w:t xml:space="preserve">Gewebebänder: </w:t>
      </w:r>
      <w:r w:rsidR="00822183" w:rsidRPr="00822183">
        <w:rPr>
          <w:b/>
          <w:bCs/>
          <w:spacing w:val="0"/>
        </w:rPr>
        <w:t>Vielseitige Allrounder für Verpackungslinien</w:t>
      </w:r>
    </w:p>
    <w:p w14:paraId="4CA7DAB0" w14:textId="77777777" w:rsidR="00822183" w:rsidRPr="00822183" w:rsidRDefault="00822183" w:rsidP="00822183">
      <w:pPr>
        <w:autoSpaceDE/>
        <w:spacing w:line="360" w:lineRule="auto"/>
        <w:ind w:left="0"/>
        <w:jc w:val="both"/>
        <w:rPr>
          <w:bCs/>
          <w:spacing w:val="0"/>
        </w:rPr>
      </w:pPr>
      <w:r w:rsidRPr="00822183">
        <w:rPr>
          <w:bCs/>
          <w:spacing w:val="0"/>
        </w:rPr>
        <w:t>In vielen Verpackungslinien kommen semi-elastische Gewebebänder von Habasit zum Einsatz. Der spezielle Gewebeaufbau – etwa beim Bandtyp NSL-02SSBV – sorgt für hohe Spurtreue und gleicht kleinere Ausrichtungsfehler in der Förderanlage zuverlässig aus. Die stark haftende, antistatische Oberfläche und die schwere Entflammbarkeit machen das Band besonders vielseitig einsetzbar. Dank seiner Flexibilität eignet es sich auch für Förderanlagen mit kleinen Trommeldurchmessern. Einfache Montage und Wartung tragen zusätzlich zur Senkung der Betriebskosten bei. Bandtyp XVT-2823 bietet ähnliche Eigenschaften, verfügt über eine matte Oberfläche und ist speziell für Anwendungen in der Lebensmittelverpackung konzipiert.</w:t>
      </w:r>
    </w:p>
    <w:p w14:paraId="022A388F" w14:textId="77777777" w:rsidR="00822183" w:rsidRDefault="00822183" w:rsidP="006B0E30">
      <w:pPr>
        <w:autoSpaceDE/>
        <w:spacing w:line="360" w:lineRule="auto"/>
        <w:ind w:left="0"/>
        <w:jc w:val="both"/>
        <w:rPr>
          <w:bCs/>
          <w:spacing w:val="0"/>
        </w:rPr>
      </w:pPr>
    </w:p>
    <w:p w14:paraId="48273885" w14:textId="23B02BEC" w:rsidR="00822183" w:rsidRPr="00CB629D" w:rsidRDefault="00822183" w:rsidP="00D22EA3">
      <w:pPr>
        <w:autoSpaceDE/>
        <w:spacing w:line="360" w:lineRule="auto"/>
        <w:ind w:left="0"/>
        <w:jc w:val="both"/>
        <w:rPr>
          <w:b/>
          <w:bCs/>
          <w:spacing w:val="0"/>
        </w:rPr>
      </w:pPr>
      <w:r w:rsidRPr="00822183">
        <w:rPr>
          <w:b/>
          <w:bCs/>
          <w:spacing w:val="0"/>
        </w:rPr>
        <w:t>Modulbänder: Robust, hygienisch, leistungsstark</w:t>
      </w:r>
    </w:p>
    <w:p w14:paraId="7070E48A" w14:textId="77777777" w:rsidR="00822183" w:rsidRPr="00822183" w:rsidRDefault="00822183" w:rsidP="00822183">
      <w:pPr>
        <w:autoSpaceDE/>
        <w:spacing w:line="360" w:lineRule="auto"/>
        <w:ind w:left="0"/>
        <w:jc w:val="both"/>
        <w:rPr>
          <w:bCs/>
          <w:spacing w:val="0"/>
        </w:rPr>
      </w:pPr>
      <w:r w:rsidRPr="00822183">
        <w:rPr>
          <w:bCs/>
          <w:spacing w:val="0"/>
        </w:rPr>
        <w:t>HabasitLINK Kunststoff-Modulbänder überzeugen durch ihre hohe Festigkeit, Langlebigkeit und einfache Wartung. Sie benötigen keine Vorspannung und sind unempfindlich gegenüber Spurfehlern – etwa durch suboptimales Anlagendesign oder Verschmutzungen. Der formschlüssige Antrieb per Zahnrad verhindert ein Durchrutschen und garantiert einen zuverlässigen Betrieb mit minimalen Ausfallzeiten. Dank ihrer Beständigkeit gegen hohe Temperaturen eignen sich die Modulbänder besonders für Verpackungsprozesse in der Herstellung von Backwaren.</w:t>
      </w:r>
    </w:p>
    <w:p w14:paraId="35FC6437" w14:textId="77777777" w:rsidR="00822183" w:rsidRPr="00822183" w:rsidRDefault="00822183" w:rsidP="00822183">
      <w:pPr>
        <w:autoSpaceDE/>
        <w:spacing w:line="360" w:lineRule="auto"/>
        <w:ind w:left="0"/>
        <w:jc w:val="both"/>
        <w:rPr>
          <w:bCs/>
          <w:spacing w:val="0"/>
        </w:rPr>
      </w:pPr>
      <w:r w:rsidRPr="00822183">
        <w:rPr>
          <w:bCs/>
          <w:spacing w:val="0"/>
        </w:rPr>
        <w:t>Micropitch-Bänder mit HighGrip-Oberfläche sind ideal für Steigungen und Gefälle: Sie verhindern ein Verrutschen des Förderguts und ermöglichen einen sicheren Transport auch auf kleinstem Raum – inklusive engster Übergänge.</w:t>
      </w:r>
    </w:p>
    <w:p w14:paraId="52A88467" w14:textId="77777777" w:rsidR="00822183" w:rsidRDefault="00822183" w:rsidP="00ED3072">
      <w:pPr>
        <w:autoSpaceDE/>
        <w:spacing w:line="360" w:lineRule="auto"/>
        <w:ind w:left="0"/>
        <w:jc w:val="both"/>
        <w:rPr>
          <w:bCs/>
          <w:spacing w:val="0"/>
        </w:rPr>
      </w:pPr>
    </w:p>
    <w:p w14:paraId="0AD98033" w14:textId="582BF750" w:rsidR="008E2AD6" w:rsidRPr="005B3025" w:rsidRDefault="00822183" w:rsidP="008E2AD6">
      <w:pPr>
        <w:autoSpaceDE/>
        <w:spacing w:line="360" w:lineRule="auto"/>
        <w:ind w:left="0"/>
        <w:jc w:val="both"/>
        <w:rPr>
          <w:i/>
          <w:iCs/>
          <w:sz w:val="16"/>
          <w:szCs w:val="16"/>
        </w:rPr>
      </w:pPr>
      <w:r>
        <w:rPr>
          <w:i/>
          <w:iCs/>
          <w:sz w:val="16"/>
          <w:szCs w:val="16"/>
        </w:rPr>
        <w:t>485</w:t>
      </w:r>
      <w:r w:rsidR="009207FF" w:rsidRPr="005B3025">
        <w:rPr>
          <w:i/>
          <w:iCs/>
          <w:sz w:val="16"/>
          <w:szCs w:val="16"/>
        </w:rPr>
        <w:t xml:space="preserve"> Wörter mit </w:t>
      </w:r>
      <w:r w:rsidR="00AF051F">
        <w:rPr>
          <w:i/>
          <w:iCs/>
          <w:sz w:val="16"/>
          <w:szCs w:val="16"/>
        </w:rPr>
        <w:t>4</w:t>
      </w:r>
      <w:r>
        <w:rPr>
          <w:i/>
          <w:iCs/>
          <w:sz w:val="16"/>
          <w:szCs w:val="16"/>
        </w:rPr>
        <w:t>157</w:t>
      </w:r>
      <w:r w:rsidR="009207FF" w:rsidRPr="005B3025">
        <w:rPr>
          <w:i/>
          <w:iCs/>
          <w:sz w:val="16"/>
          <w:szCs w:val="16"/>
        </w:rPr>
        <w:t xml:space="preserve"> Zeiche</w:t>
      </w:r>
      <w:r w:rsidR="00CB629D">
        <w:rPr>
          <w:i/>
          <w:iCs/>
          <w:sz w:val="16"/>
          <w:szCs w:val="16"/>
        </w:rPr>
        <w:t>n</w:t>
      </w:r>
      <w:r w:rsidR="008E2AD6">
        <w:rPr>
          <w:i/>
          <w:iCs/>
          <w:sz w:val="16"/>
          <w:szCs w:val="16"/>
        </w:rPr>
        <w:tab/>
      </w:r>
      <w:r w:rsidR="008E2AD6">
        <w:rPr>
          <w:i/>
          <w:iCs/>
          <w:sz w:val="16"/>
          <w:szCs w:val="16"/>
        </w:rPr>
        <w:tab/>
      </w:r>
      <w:r w:rsidR="008E2AD6">
        <w:rPr>
          <w:rFonts w:ascii="Calibri" w:hAnsi="Calibri"/>
          <w:i/>
          <w:color w:val="000000"/>
          <w:spacing w:val="0"/>
          <w:sz w:val="18"/>
          <w:szCs w:val="18"/>
        </w:rPr>
        <w:tab/>
      </w:r>
      <w:r w:rsidR="008E2AD6">
        <w:rPr>
          <w:rFonts w:ascii="Calibri" w:hAnsi="Calibri"/>
          <w:i/>
          <w:color w:val="000000"/>
          <w:spacing w:val="0"/>
          <w:sz w:val="18"/>
          <w:szCs w:val="18"/>
        </w:rPr>
        <w:tab/>
        <w:t xml:space="preserve">             </w:t>
      </w:r>
      <w:r w:rsidR="008E2AD6">
        <w:rPr>
          <w:rFonts w:ascii="Calibri" w:hAnsi="Calibri"/>
          <w:sz w:val="18"/>
          <w:szCs w:val="18"/>
        </w:rPr>
        <w:t>Autor: Stefan Graf, Freier Fachjournalist, Roßdorf</w:t>
      </w:r>
    </w:p>
    <w:p w14:paraId="193BFD46" w14:textId="6FF840B9" w:rsidR="000F4C69" w:rsidRDefault="000F4C69">
      <w:pPr>
        <w:spacing w:line="360" w:lineRule="auto"/>
        <w:ind w:left="0"/>
        <w:jc w:val="both"/>
        <w:rPr>
          <w:bCs/>
          <w:spacing w:val="-6"/>
        </w:rPr>
      </w:pPr>
    </w:p>
    <w:p w14:paraId="21D7DA9E" w14:textId="70EA97F7" w:rsidR="008E2AD6" w:rsidRDefault="008E2AD6">
      <w:pPr>
        <w:spacing w:line="360" w:lineRule="auto"/>
        <w:ind w:left="0"/>
        <w:jc w:val="both"/>
        <w:rPr>
          <w:bCs/>
          <w:spacing w:val="-6"/>
        </w:rPr>
      </w:pPr>
    </w:p>
    <w:p w14:paraId="1C374065" w14:textId="6A136721" w:rsidR="008E2AD6" w:rsidRPr="009E4410" w:rsidRDefault="008E2AD6" w:rsidP="008E2AD6">
      <w:pPr>
        <w:spacing w:line="360" w:lineRule="auto"/>
        <w:ind w:left="0" w:right="-568"/>
        <w:jc w:val="both"/>
        <w:rPr>
          <w:bCs/>
          <w:spacing w:val="0"/>
          <w:u w:val="single"/>
        </w:rPr>
      </w:pPr>
      <w:r w:rsidRPr="009E4410">
        <w:rPr>
          <w:bCs/>
          <w:spacing w:val="0"/>
          <w:u w:val="single"/>
        </w:rPr>
        <w:t>Bildunterschriften (6 Motive):</w:t>
      </w:r>
    </w:p>
    <w:p w14:paraId="29BB9307" w14:textId="77777777" w:rsidR="009E4410" w:rsidRDefault="009E4410" w:rsidP="008E2AD6">
      <w:pPr>
        <w:spacing w:line="360" w:lineRule="auto"/>
        <w:ind w:left="0" w:right="-568"/>
        <w:jc w:val="both"/>
        <w:rPr>
          <w:bCs/>
          <w:spacing w:val="0"/>
        </w:rPr>
      </w:pPr>
    </w:p>
    <w:p w14:paraId="0EAE1E30" w14:textId="7B646376" w:rsidR="008E2AD6" w:rsidRPr="00783717" w:rsidRDefault="008E2AD6" w:rsidP="008E2AD6">
      <w:pPr>
        <w:spacing w:line="360" w:lineRule="auto"/>
        <w:ind w:left="0" w:right="-568"/>
        <w:jc w:val="both"/>
        <w:rPr>
          <w:bCs/>
          <w:spacing w:val="0"/>
        </w:rPr>
      </w:pPr>
      <w:r w:rsidRPr="000A52F0">
        <w:rPr>
          <w:bCs/>
          <w:spacing w:val="0"/>
        </w:rPr>
        <w:t>Bild 1:</w:t>
      </w:r>
      <w:r w:rsidRPr="00783717">
        <w:rPr>
          <w:bCs/>
          <w:spacing w:val="0"/>
        </w:rPr>
        <w:t xml:space="preserve"> </w:t>
      </w:r>
      <w:r w:rsidRPr="008E2AD6">
        <w:rPr>
          <w:bCs/>
          <w:spacing w:val="0"/>
        </w:rPr>
        <w:t>Habasit präsentiert auf der Fachpack 202</w:t>
      </w:r>
      <w:r>
        <w:rPr>
          <w:bCs/>
          <w:spacing w:val="0"/>
        </w:rPr>
        <w:t>5</w:t>
      </w:r>
      <w:r w:rsidRPr="008E2AD6">
        <w:rPr>
          <w:bCs/>
          <w:spacing w:val="0"/>
        </w:rPr>
        <w:t xml:space="preserve"> sein Band- und Riemen-Portfolio für die Verpackungsindustrie.</w:t>
      </w:r>
    </w:p>
    <w:p w14:paraId="1C043AA7" w14:textId="77777777" w:rsidR="009E4410" w:rsidRDefault="009E4410" w:rsidP="008E2AD6">
      <w:pPr>
        <w:spacing w:line="360" w:lineRule="auto"/>
        <w:ind w:left="0" w:right="-568"/>
        <w:jc w:val="both"/>
        <w:rPr>
          <w:bCs/>
          <w:spacing w:val="0"/>
        </w:rPr>
      </w:pPr>
    </w:p>
    <w:p w14:paraId="48C8D374" w14:textId="660F03D8" w:rsidR="008E2AD6" w:rsidRPr="00710823" w:rsidRDefault="008E2AD6" w:rsidP="008E2AD6">
      <w:pPr>
        <w:spacing w:line="360" w:lineRule="auto"/>
        <w:ind w:left="0" w:right="-568"/>
        <w:jc w:val="both"/>
        <w:rPr>
          <w:bCs/>
          <w:spacing w:val="0"/>
        </w:rPr>
      </w:pPr>
      <w:r w:rsidRPr="000A52F0">
        <w:rPr>
          <w:bCs/>
          <w:spacing w:val="0"/>
        </w:rPr>
        <w:t xml:space="preserve">Bild 2: </w:t>
      </w:r>
      <w:r w:rsidR="00445B8B" w:rsidRPr="00445B8B">
        <w:rPr>
          <w:bCs/>
          <w:spacing w:val="0"/>
        </w:rPr>
        <w:t>HabaSYNC Zahnriemen decken in der Verpackungstechnik ein breites Anforderungsspektrum ab</w:t>
      </w:r>
      <w:r w:rsidR="00445B8B">
        <w:rPr>
          <w:bCs/>
          <w:spacing w:val="0"/>
        </w:rPr>
        <w:t>.</w:t>
      </w:r>
    </w:p>
    <w:p w14:paraId="77B14026" w14:textId="77777777" w:rsidR="009E4410" w:rsidRDefault="009E4410" w:rsidP="008E2AD6">
      <w:pPr>
        <w:spacing w:line="360" w:lineRule="auto"/>
        <w:ind w:left="0" w:right="-568"/>
        <w:jc w:val="both"/>
        <w:rPr>
          <w:bCs/>
          <w:spacing w:val="0"/>
        </w:rPr>
      </w:pPr>
    </w:p>
    <w:p w14:paraId="5B64F5EF" w14:textId="198F0530" w:rsidR="008E2AD6" w:rsidRDefault="008E2AD6" w:rsidP="008E2AD6">
      <w:pPr>
        <w:spacing w:line="360" w:lineRule="auto"/>
        <w:ind w:left="0" w:right="-568"/>
        <w:jc w:val="both"/>
        <w:rPr>
          <w:bCs/>
          <w:spacing w:val="0"/>
        </w:rPr>
      </w:pPr>
      <w:r w:rsidRPr="000A52F0">
        <w:rPr>
          <w:bCs/>
          <w:spacing w:val="0"/>
        </w:rPr>
        <w:lastRenderedPageBreak/>
        <w:t xml:space="preserve">Bild 3: </w:t>
      </w:r>
      <w:r w:rsidR="00815DE1" w:rsidRPr="00822183">
        <w:rPr>
          <w:bCs/>
          <w:spacing w:val="0"/>
        </w:rPr>
        <w:t>Für Anwendungen mit besonders engen Toleranzen oder komplexen Lochbildern kommen HabaSYNC Vakuum-Zahnriemen zum Einsatz, bei denen die Perforation hochpräzise per Wasserstrahltechnik erfolgt.</w:t>
      </w:r>
    </w:p>
    <w:p w14:paraId="694ADA9A" w14:textId="77777777" w:rsidR="009E4410" w:rsidRDefault="009E4410" w:rsidP="008E2AD6">
      <w:pPr>
        <w:spacing w:line="360" w:lineRule="auto"/>
        <w:ind w:left="0" w:right="-568"/>
        <w:jc w:val="both"/>
        <w:rPr>
          <w:bCs/>
          <w:spacing w:val="0"/>
        </w:rPr>
      </w:pPr>
    </w:p>
    <w:p w14:paraId="4F79B949" w14:textId="3619766E" w:rsidR="008E2AD6" w:rsidRDefault="008E2AD6" w:rsidP="008E2AD6">
      <w:pPr>
        <w:spacing w:line="360" w:lineRule="auto"/>
        <w:ind w:left="0" w:right="-568"/>
        <w:jc w:val="both"/>
        <w:rPr>
          <w:bCs/>
          <w:spacing w:val="0"/>
        </w:rPr>
      </w:pPr>
      <w:r w:rsidRPr="000A52F0">
        <w:rPr>
          <w:bCs/>
          <w:spacing w:val="0"/>
        </w:rPr>
        <w:t xml:space="preserve">Bild 4: </w:t>
      </w:r>
      <w:r w:rsidR="00815DE1" w:rsidRPr="00822183">
        <w:rPr>
          <w:bCs/>
          <w:spacing w:val="0"/>
        </w:rPr>
        <w:t xml:space="preserve">In vielen Verpackungslinien kommen semi-elastische Gewebebänder </w:t>
      </w:r>
      <w:r w:rsidR="00815DE1">
        <w:rPr>
          <w:bCs/>
          <w:spacing w:val="0"/>
        </w:rPr>
        <w:t xml:space="preserve">mit </w:t>
      </w:r>
      <w:r w:rsidR="00815DE1" w:rsidRPr="00822183">
        <w:rPr>
          <w:bCs/>
          <w:spacing w:val="0"/>
        </w:rPr>
        <w:t>spezielle</w:t>
      </w:r>
      <w:r w:rsidR="00815DE1">
        <w:rPr>
          <w:bCs/>
          <w:spacing w:val="0"/>
        </w:rPr>
        <w:t>m</w:t>
      </w:r>
      <w:r w:rsidR="00815DE1" w:rsidRPr="00822183">
        <w:rPr>
          <w:bCs/>
          <w:spacing w:val="0"/>
        </w:rPr>
        <w:t xml:space="preserve"> Gewebeaufbau zum Einsatz</w:t>
      </w:r>
      <w:r w:rsidR="00815DE1">
        <w:rPr>
          <w:bCs/>
          <w:spacing w:val="0"/>
        </w:rPr>
        <w:t xml:space="preserve">; diese sorgen für eine </w:t>
      </w:r>
      <w:r w:rsidR="00815DE1" w:rsidRPr="00822183">
        <w:rPr>
          <w:bCs/>
          <w:spacing w:val="0"/>
        </w:rPr>
        <w:t>hohe Spurtreue.</w:t>
      </w:r>
    </w:p>
    <w:p w14:paraId="65F6FBD2" w14:textId="77777777" w:rsidR="009E4410" w:rsidRDefault="009E4410" w:rsidP="008E2AD6">
      <w:pPr>
        <w:spacing w:line="360" w:lineRule="auto"/>
        <w:ind w:left="0" w:right="-568"/>
        <w:jc w:val="both"/>
        <w:rPr>
          <w:bCs/>
          <w:spacing w:val="0"/>
        </w:rPr>
      </w:pPr>
    </w:p>
    <w:p w14:paraId="0BC605CE" w14:textId="7FBBABD4" w:rsidR="008E2AD6" w:rsidRDefault="008E2AD6" w:rsidP="008E2AD6">
      <w:pPr>
        <w:spacing w:line="360" w:lineRule="auto"/>
        <w:ind w:left="0" w:right="-568"/>
        <w:jc w:val="both"/>
        <w:rPr>
          <w:bCs/>
          <w:spacing w:val="0"/>
        </w:rPr>
      </w:pPr>
      <w:r w:rsidRPr="000A52F0">
        <w:rPr>
          <w:bCs/>
          <w:spacing w:val="0"/>
        </w:rPr>
        <w:t xml:space="preserve">Bild </w:t>
      </w:r>
      <w:r>
        <w:rPr>
          <w:bCs/>
          <w:spacing w:val="0"/>
        </w:rPr>
        <w:t>5</w:t>
      </w:r>
      <w:r w:rsidRPr="000A52F0">
        <w:rPr>
          <w:bCs/>
          <w:spacing w:val="0"/>
        </w:rPr>
        <w:t>:</w:t>
      </w:r>
      <w:r>
        <w:rPr>
          <w:bCs/>
          <w:spacing w:val="0"/>
        </w:rPr>
        <w:t xml:space="preserve"> </w:t>
      </w:r>
      <w:r w:rsidR="00815DE1">
        <w:rPr>
          <w:bCs/>
          <w:spacing w:val="0"/>
        </w:rPr>
        <w:t xml:space="preserve">Der </w:t>
      </w:r>
      <w:r w:rsidR="00815DE1" w:rsidRPr="00822183">
        <w:rPr>
          <w:bCs/>
          <w:spacing w:val="0"/>
        </w:rPr>
        <w:t xml:space="preserve">Bandtyp XVT-2823 </w:t>
      </w:r>
      <w:r w:rsidR="00815DE1">
        <w:rPr>
          <w:bCs/>
          <w:spacing w:val="0"/>
        </w:rPr>
        <w:t xml:space="preserve">von Habasit </w:t>
      </w:r>
      <w:r w:rsidR="00815DE1" w:rsidRPr="00822183">
        <w:rPr>
          <w:bCs/>
          <w:spacing w:val="0"/>
        </w:rPr>
        <w:t xml:space="preserve">verfügt über eine matte Oberfläche und </w:t>
      </w:r>
      <w:r w:rsidR="00815DE1">
        <w:rPr>
          <w:bCs/>
          <w:spacing w:val="0"/>
        </w:rPr>
        <w:t>wurde</w:t>
      </w:r>
      <w:r w:rsidR="00815DE1" w:rsidRPr="00822183">
        <w:rPr>
          <w:bCs/>
          <w:spacing w:val="0"/>
        </w:rPr>
        <w:t xml:space="preserve"> speziell für Anwendungen in der Lebensmittelverpackung konzipiert.</w:t>
      </w:r>
    </w:p>
    <w:p w14:paraId="4F27979B" w14:textId="77777777" w:rsidR="009E4410" w:rsidRDefault="009E4410" w:rsidP="008E2AD6">
      <w:pPr>
        <w:spacing w:line="360" w:lineRule="auto"/>
        <w:ind w:left="0" w:right="-568"/>
        <w:jc w:val="both"/>
        <w:rPr>
          <w:bCs/>
          <w:spacing w:val="0"/>
        </w:rPr>
      </w:pPr>
    </w:p>
    <w:p w14:paraId="46D972F9" w14:textId="07717CA6" w:rsidR="008E2AD6" w:rsidRPr="008E2AD6" w:rsidRDefault="008E2AD6" w:rsidP="008E2AD6">
      <w:pPr>
        <w:spacing w:line="360" w:lineRule="auto"/>
        <w:ind w:left="0" w:right="-568"/>
        <w:jc w:val="both"/>
        <w:rPr>
          <w:bCs/>
          <w:spacing w:val="0"/>
        </w:rPr>
      </w:pPr>
      <w:r w:rsidRPr="008E2AD6">
        <w:rPr>
          <w:bCs/>
          <w:spacing w:val="0"/>
        </w:rPr>
        <w:t xml:space="preserve">Bild 6: Das Modulband Micropitch mit gummierter Oberfläche </w:t>
      </w:r>
      <w:r w:rsidR="00815DE1">
        <w:rPr>
          <w:bCs/>
          <w:spacing w:val="0"/>
        </w:rPr>
        <w:t>bietet einen</w:t>
      </w:r>
      <w:r w:rsidRPr="008E2AD6">
        <w:rPr>
          <w:bCs/>
          <w:spacing w:val="0"/>
        </w:rPr>
        <w:t xml:space="preserve"> optimierten Grip</w:t>
      </w:r>
      <w:r>
        <w:rPr>
          <w:bCs/>
          <w:spacing w:val="0"/>
        </w:rPr>
        <w:t xml:space="preserve"> für Verpackungsprozesse</w:t>
      </w:r>
      <w:r w:rsidRPr="008E2AD6">
        <w:rPr>
          <w:bCs/>
          <w:spacing w:val="0"/>
        </w:rPr>
        <w:t>.</w:t>
      </w:r>
    </w:p>
    <w:p w14:paraId="3CEFF9DD" w14:textId="77777777" w:rsidR="009E4410" w:rsidRDefault="009E4410" w:rsidP="008E2AD6">
      <w:pPr>
        <w:spacing w:line="360" w:lineRule="auto"/>
        <w:ind w:left="0" w:right="-568"/>
        <w:jc w:val="both"/>
        <w:rPr>
          <w:bCs/>
          <w:spacing w:val="0"/>
        </w:rPr>
      </w:pPr>
    </w:p>
    <w:p w14:paraId="250209D6" w14:textId="77777777" w:rsidR="008E2AD6" w:rsidRPr="000A52F0" w:rsidRDefault="008E2AD6" w:rsidP="008E2AD6">
      <w:pPr>
        <w:spacing w:line="360" w:lineRule="auto"/>
        <w:ind w:left="0" w:right="-568"/>
        <w:jc w:val="both"/>
        <w:rPr>
          <w:bCs/>
          <w:spacing w:val="0"/>
        </w:rPr>
      </w:pPr>
      <w:r w:rsidRPr="000A52F0">
        <w:rPr>
          <w:bCs/>
          <w:spacing w:val="0"/>
        </w:rPr>
        <w:t xml:space="preserve">Bilder: </w:t>
      </w:r>
      <w:bookmarkStart w:id="0" w:name="_GoBack"/>
      <w:r>
        <w:rPr>
          <w:bCs/>
          <w:spacing w:val="0"/>
        </w:rPr>
        <w:t>Habasit</w:t>
      </w:r>
      <w:bookmarkEnd w:id="0"/>
    </w:p>
    <w:p w14:paraId="65C5EA03" w14:textId="77777777" w:rsidR="000B70A8" w:rsidRPr="00AF3DF3" w:rsidRDefault="000B70A8">
      <w:pPr>
        <w:spacing w:line="360" w:lineRule="auto"/>
        <w:ind w:left="0"/>
        <w:jc w:val="both"/>
        <w:rPr>
          <w:bCs/>
          <w:spacing w:val="-6"/>
        </w:rPr>
      </w:pPr>
    </w:p>
    <w:p w14:paraId="227EDB67" w14:textId="77777777" w:rsidR="003B4AA6" w:rsidRPr="00DC534C" w:rsidRDefault="003B4AA6" w:rsidP="003B4AA6">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14:paraId="430E6EE4" w14:textId="77777777" w:rsidR="000F4C69" w:rsidRDefault="000F4C69" w:rsidP="003B4AA6">
      <w:pPr>
        <w:autoSpaceDE/>
        <w:spacing w:line="360" w:lineRule="auto"/>
        <w:ind w:left="0"/>
        <w:jc w:val="both"/>
        <w:rPr>
          <w:bCs/>
          <w:spacing w:val="-6"/>
          <w:sz w:val="18"/>
          <w:szCs w:val="18"/>
        </w:rPr>
      </w:pPr>
    </w:p>
    <w:p w14:paraId="07A5705E" w14:textId="77777777" w:rsidR="000F4C69" w:rsidRPr="00215691" w:rsidRDefault="000F4C69" w:rsidP="000F4C69">
      <w:pPr>
        <w:autoSpaceDE/>
        <w:spacing w:line="360" w:lineRule="auto"/>
        <w:ind w:left="0"/>
        <w:jc w:val="both"/>
        <w:rPr>
          <w:b/>
          <w:bCs/>
          <w:spacing w:val="-6"/>
          <w:sz w:val="18"/>
          <w:szCs w:val="18"/>
        </w:rPr>
      </w:pPr>
      <w:r>
        <w:rPr>
          <w:b/>
          <w:bCs/>
          <w:spacing w:val="-6"/>
          <w:sz w:val="18"/>
          <w:szCs w:val="18"/>
        </w:rPr>
        <w:t>Über Habasit</w:t>
      </w:r>
    </w:p>
    <w:p w14:paraId="24F52498" w14:textId="77777777" w:rsidR="00CB629D" w:rsidRDefault="00CB629D" w:rsidP="00CB629D">
      <w:pPr>
        <w:autoSpaceDE/>
        <w:spacing w:line="360" w:lineRule="auto"/>
        <w:ind w:left="0"/>
        <w:jc w:val="both"/>
        <w:rPr>
          <w:bCs/>
          <w:spacing w:val="0"/>
          <w:sz w:val="18"/>
          <w:szCs w:val="18"/>
        </w:rPr>
      </w:pPr>
      <w:r w:rsidRPr="00C12761">
        <w:rPr>
          <w:bCs/>
          <w:spacing w:val="0"/>
          <w:sz w:val="18"/>
          <w:szCs w:val="18"/>
        </w:rPr>
        <w:t xml:space="preserve">Die </w:t>
      </w:r>
      <w:r w:rsidRPr="00C12761">
        <w:rPr>
          <w:b/>
          <w:bCs/>
          <w:spacing w:val="0"/>
          <w:sz w:val="18"/>
          <w:szCs w:val="18"/>
        </w:rPr>
        <w:t>Habasit GmbH</w:t>
      </w:r>
      <w:r w:rsidRPr="00C12761">
        <w:rPr>
          <w:bCs/>
          <w:spacing w:val="0"/>
          <w:sz w:val="18"/>
          <w:szCs w:val="18"/>
        </w:rPr>
        <w:t xml:space="preserve"> mit Sitz im hessischen Eppertshausen ist eine Tochter der Schweizer Habasit AG, des Weltmarktführers im Transportbandbereich. Das Angebot des Unternehmens umfasst heute alle Arten von Transportbändern, von Gewebebändern über Kunststoff-Scharnierbandketten bis hin zu Kunststoff-Modulbändern. Hinzu kommen Antriebs- und Zahnriemen sowie vielfältiges Bandzubehör. Die Produkte von Habasit werden weltweit beispielsweise in der Lebensmittel- und Getränkeproduktion, im Automobilbau, in Druckereien und Textilfabriken</w:t>
      </w:r>
      <w:r>
        <w:rPr>
          <w:bCs/>
          <w:spacing w:val="0"/>
          <w:sz w:val="18"/>
          <w:szCs w:val="18"/>
        </w:rPr>
        <w:t xml:space="preserve">, im </w:t>
      </w:r>
      <w:r w:rsidRPr="005C3D14">
        <w:rPr>
          <w:bCs/>
          <w:spacing w:val="0"/>
          <w:sz w:val="18"/>
          <w:szCs w:val="18"/>
        </w:rPr>
        <w:t>Material Handling, Recycling, Kartonagenherstellung und Packaging</w:t>
      </w:r>
      <w:r w:rsidRPr="00C12761">
        <w:rPr>
          <w:bCs/>
          <w:spacing w:val="0"/>
          <w:sz w:val="18"/>
          <w:szCs w:val="18"/>
        </w:rPr>
        <w:t xml:space="preserve"> sowie für die holzverarbeitende Industrie eingesetzt. Derzeit beschäftigt das Unternehmen in Deutschland rund </w:t>
      </w:r>
      <w:r>
        <w:rPr>
          <w:bCs/>
          <w:spacing w:val="0"/>
          <w:sz w:val="18"/>
          <w:szCs w:val="18"/>
        </w:rPr>
        <w:t>300</w:t>
      </w:r>
      <w:r w:rsidRPr="00C12761">
        <w:rPr>
          <w:bCs/>
          <w:spacing w:val="0"/>
          <w:sz w:val="18"/>
          <w:szCs w:val="18"/>
        </w:rPr>
        <w:t xml:space="preserve"> Mitarbeiter, die den deutschen und schweizer Markt betreuen.</w:t>
      </w:r>
    </w:p>
    <w:p w14:paraId="5382F921" w14:textId="77777777" w:rsidR="000F4C69" w:rsidRPr="000F4C69" w:rsidRDefault="000F4C69" w:rsidP="003B4AA6">
      <w:pPr>
        <w:spacing w:line="360" w:lineRule="auto"/>
        <w:ind w:left="0" w:right="-568"/>
        <w:jc w:val="both"/>
        <w:rPr>
          <w:spacing w:val="0"/>
          <w:sz w:val="18"/>
          <w:szCs w:val="18"/>
        </w:rPr>
      </w:pPr>
    </w:p>
    <w:p w14:paraId="6B463263" w14:textId="5D5163FB" w:rsidR="005E0D2E" w:rsidRPr="009E4410" w:rsidRDefault="003B4AA6" w:rsidP="005E0D2E">
      <w:pPr>
        <w:autoSpaceDE/>
        <w:spacing w:line="360" w:lineRule="auto"/>
        <w:ind w:left="0"/>
        <w:jc w:val="both"/>
        <w:rPr>
          <w:spacing w:val="-6"/>
          <w:sz w:val="18"/>
          <w:szCs w:val="18"/>
        </w:rPr>
      </w:pPr>
      <w:r w:rsidRPr="000F4C69">
        <w:rPr>
          <w:spacing w:val="-6"/>
          <w:sz w:val="18"/>
          <w:szCs w:val="18"/>
        </w:rPr>
        <w:t>Für weitere Informationen besuchen Sie bitte www.habasit.com.</w:t>
      </w:r>
    </w:p>
    <w:p w14:paraId="4A166600" w14:textId="5853ED9B" w:rsidR="00CF7131" w:rsidRDefault="00CF7131" w:rsidP="005E0D2E">
      <w:pPr>
        <w:autoSpaceDE/>
        <w:spacing w:line="360" w:lineRule="auto"/>
        <w:ind w:left="0"/>
        <w:jc w:val="both"/>
        <w:rPr>
          <w:spacing w:val="-6"/>
          <w:sz w:val="18"/>
          <w:szCs w:val="18"/>
          <w:lang w:val="de-CH"/>
        </w:rPr>
      </w:pPr>
    </w:p>
    <w:tbl>
      <w:tblPr>
        <w:tblW w:w="0" w:type="auto"/>
        <w:tblLayout w:type="fixed"/>
        <w:tblCellMar>
          <w:left w:w="70" w:type="dxa"/>
          <w:right w:w="70" w:type="dxa"/>
        </w:tblCellMar>
        <w:tblLook w:val="0000" w:firstRow="0" w:lastRow="0" w:firstColumn="0" w:lastColumn="0" w:noHBand="0" w:noVBand="0"/>
      </w:tblPr>
      <w:tblGrid>
        <w:gridCol w:w="5670"/>
        <w:gridCol w:w="2338"/>
      </w:tblGrid>
      <w:tr w:rsidR="00CF7131" w:rsidRPr="000D6A26" w14:paraId="329A9207" w14:textId="77777777" w:rsidTr="00ED3072">
        <w:tc>
          <w:tcPr>
            <w:tcW w:w="5670" w:type="dxa"/>
          </w:tcPr>
          <w:p w14:paraId="0BDCDDB7" w14:textId="77777777" w:rsidR="00CF7131" w:rsidRPr="000D6A26" w:rsidRDefault="00CF7131" w:rsidP="00ED3072">
            <w:pPr>
              <w:snapToGrid w:val="0"/>
              <w:spacing w:line="360" w:lineRule="auto"/>
              <w:ind w:left="0"/>
              <w:jc w:val="both"/>
              <w:rPr>
                <w:b/>
                <w:sz w:val="18"/>
                <w:szCs w:val="18"/>
              </w:rPr>
            </w:pPr>
            <w:r w:rsidRPr="000D6A26">
              <w:rPr>
                <w:b/>
                <w:sz w:val="18"/>
                <w:szCs w:val="18"/>
              </w:rPr>
              <w:t>Anbieter:</w:t>
            </w:r>
          </w:p>
        </w:tc>
        <w:tc>
          <w:tcPr>
            <w:tcW w:w="2338" w:type="dxa"/>
          </w:tcPr>
          <w:p w14:paraId="33327AB7" w14:textId="77777777" w:rsidR="00CF7131" w:rsidRPr="000D6A26" w:rsidRDefault="00CF7131" w:rsidP="00ED3072">
            <w:pPr>
              <w:snapToGrid w:val="0"/>
              <w:spacing w:line="360" w:lineRule="auto"/>
              <w:ind w:left="0"/>
              <w:rPr>
                <w:b/>
                <w:spacing w:val="0"/>
                <w:sz w:val="18"/>
                <w:szCs w:val="18"/>
              </w:rPr>
            </w:pPr>
            <w:r w:rsidRPr="000D6A26">
              <w:rPr>
                <w:b/>
                <w:spacing w:val="0"/>
                <w:sz w:val="18"/>
                <w:szCs w:val="18"/>
              </w:rPr>
              <w:t>Presseagentur:</w:t>
            </w:r>
          </w:p>
        </w:tc>
      </w:tr>
      <w:tr w:rsidR="00CF7131" w:rsidRPr="00701555" w14:paraId="68BDF43E" w14:textId="77777777" w:rsidTr="00ED3072">
        <w:tc>
          <w:tcPr>
            <w:tcW w:w="5670" w:type="dxa"/>
          </w:tcPr>
          <w:p w14:paraId="6EE0DE52" w14:textId="77777777" w:rsidR="00CF7131" w:rsidRPr="00701555" w:rsidRDefault="00CF7131" w:rsidP="00ED3072">
            <w:pPr>
              <w:snapToGrid w:val="0"/>
              <w:spacing w:line="360" w:lineRule="auto"/>
              <w:ind w:left="0"/>
              <w:jc w:val="both"/>
              <w:rPr>
                <w:spacing w:val="0"/>
                <w:sz w:val="16"/>
              </w:rPr>
            </w:pPr>
            <w:r w:rsidRPr="00701555">
              <w:rPr>
                <w:spacing w:val="0"/>
                <w:sz w:val="16"/>
              </w:rPr>
              <w:t>Habasit GmbH</w:t>
            </w:r>
          </w:p>
        </w:tc>
        <w:tc>
          <w:tcPr>
            <w:tcW w:w="2338" w:type="dxa"/>
          </w:tcPr>
          <w:p w14:paraId="43BDF071" w14:textId="77777777" w:rsidR="00CF7131" w:rsidRPr="00701555" w:rsidRDefault="00CF7131" w:rsidP="00ED3072">
            <w:pPr>
              <w:snapToGrid w:val="0"/>
              <w:spacing w:line="360" w:lineRule="auto"/>
              <w:ind w:left="0"/>
              <w:jc w:val="both"/>
              <w:rPr>
                <w:spacing w:val="0"/>
                <w:sz w:val="16"/>
              </w:rPr>
            </w:pPr>
            <w:r w:rsidRPr="00701555">
              <w:rPr>
                <w:spacing w:val="0"/>
                <w:sz w:val="16"/>
              </w:rPr>
              <w:t>Graf &amp; Creative PR</w:t>
            </w:r>
          </w:p>
        </w:tc>
      </w:tr>
      <w:tr w:rsidR="00CF7131" w:rsidRPr="00701555" w14:paraId="53C5CB7B" w14:textId="77777777" w:rsidTr="00ED3072">
        <w:tc>
          <w:tcPr>
            <w:tcW w:w="5670" w:type="dxa"/>
          </w:tcPr>
          <w:p w14:paraId="5A4FDC84" w14:textId="77777777" w:rsidR="00CF7131" w:rsidRPr="00701555" w:rsidRDefault="00CF7131" w:rsidP="00ED3072">
            <w:pPr>
              <w:snapToGrid w:val="0"/>
              <w:spacing w:line="360" w:lineRule="auto"/>
              <w:ind w:left="0"/>
              <w:jc w:val="both"/>
              <w:rPr>
                <w:spacing w:val="0"/>
                <w:sz w:val="16"/>
              </w:rPr>
            </w:pPr>
            <w:r w:rsidRPr="00701555">
              <w:rPr>
                <w:spacing w:val="0"/>
                <w:sz w:val="16"/>
              </w:rPr>
              <w:t>Babenhäuser Straße 31</w:t>
            </w:r>
          </w:p>
        </w:tc>
        <w:tc>
          <w:tcPr>
            <w:tcW w:w="2338" w:type="dxa"/>
          </w:tcPr>
          <w:p w14:paraId="44CBA6AB" w14:textId="77777777" w:rsidR="00CF7131" w:rsidRPr="00701555" w:rsidRDefault="00CF7131" w:rsidP="00ED3072">
            <w:pPr>
              <w:snapToGrid w:val="0"/>
              <w:spacing w:line="360" w:lineRule="auto"/>
              <w:ind w:left="0"/>
              <w:jc w:val="both"/>
              <w:rPr>
                <w:spacing w:val="0"/>
                <w:sz w:val="16"/>
              </w:rPr>
            </w:pPr>
            <w:r w:rsidRPr="00701555">
              <w:rPr>
                <w:spacing w:val="0"/>
                <w:sz w:val="16"/>
              </w:rPr>
              <w:t>Am Schwalbenrain 6</w:t>
            </w:r>
          </w:p>
        </w:tc>
      </w:tr>
      <w:tr w:rsidR="00CF7131" w:rsidRPr="00701555" w14:paraId="70070CEF" w14:textId="77777777" w:rsidTr="00ED3072">
        <w:tc>
          <w:tcPr>
            <w:tcW w:w="5670" w:type="dxa"/>
          </w:tcPr>
          <w:p w14:paraId="661C13F5" w14:textId="77777777" w:rsidR="00CF7131" w:rsidRPr="00701555" w:rsidRDefault="00CF7131" w:rsidP="00ED3072">
            <w:pPr>
              <w:snapToGrid w:val="0"/>
              <w:spacing w:line="360" w:lineRule="auto"/>
              <w:ind w:left="0"/>
              <w:jc w:val="both"/>
              <w:rPr>
                <w:spacing w:val="0"/>
                <w:sz w:val="16"/>
              </w:rPr>
            </w:pPr>
            <w:r w:rsidRPr="00701555">
              <w:rPr>
                <w:spacing w:val="0"/>
                <w:sz w:val="16"/>
              </w:rPr>
              <w:t>D-64859 Eppertshausen</w:t>
            </w:r>
          </w:p>
        </w:tc>
        <w:tc>
          <w:tcPr>
            <w:tcW w:w="2338" w:type="dxa"/>
          </w:tcPr>
          <w:p w14:paraId="5E369BE2" w14:textId="77777777" w:rsidR="00CF7131" w:rsidRPr="00701555" w:rsidRDefault="00CF7131" w:rsidP="00ED3072">
            <w:pPr>
              <w:snapToGrid w:val="0"/>
              <w:spacing w:line="360" w:lineRule="auto"/>
              <w:ind w:left="0"/>
              <w:jc w:val="both"/>
              <w:rPr>
                <w:spacing w:val="0"/>
                <w:sz w:val="16"/>
              </w:rPr>
            </w:pPr>
            <w:r w:rsidRPr="00701555">
              <w:rPr>
                <w:spacing w:val="0"/>
                <w:sz w:val="16"/>
              </w:rPr>
              <w:t>D-64380 Roßdorf</w:t>
            </w:r>
          </w:p>
        </w:tc>
      </w:tr>
      <w:tr w:rsidR="00CF7131" w:rsidRPr="00701555" w14:paraId="103E7646" w14:textId="77777777" w:rsidTr="00ED3072">
        <w:tc>
          <w:tcPr>
            <w:tcW w:w="5670" w:type="dxa"/>
          </w:tcPr>
          <w:p w14:paraId="598812E0" w14:textId="77777777" w:rsidR="00CF7131" w:rsidRPr="00701555" w:rsidRDefault="00CF7131" w:rsidP="00ED3072">
            <w:pPr>
              <w:snapToGrid w:val="0"/>
              <w:spacing w:line="360" w:lineRule="auto"/>
              <w:ind w:left="0"/>
              <w:jc w:val="both"/>
              <w:rPr>
                <w:spacing w:val="0"/>
                <w:sz w:val="16"/>
              </w:rPr>
            </w:pPr>
            <w:r w:rsidRPr="00701555">
              <w:rPr>
                <w:spacing w:val="0"/>
                <w:sz w:val="16"/>
              </w:rPr>
              <w:t>Tel.: +49 (0) 6071 / 9 69-0</w:t>
            </w:r>
          </w:p>
        </w:tc>
        <w:tc>
          <w:tcPr>
            <w:tcW w:w="2338" w:type="dxa"/>
          </w:tcPr>
          <w:p w14:paraId="54490480" w14:textId="77777777" w:rsidR="00CF7131" w:rsidRPr="00701555" w:rsidRDefault="00CF7131" w:rsidP="00ED3072">
            <w:pPr>
              <w:snapToGrid w:val="0"/>
              <w:spacing w:line="360" w:lineRule="auto"/>
              <w:ind w:left="0"/>
              <w:jc w:val="both"/>
              <w:rPr>
                <w:spacing w:val="0"/>
                <w:sz w:val="16"/>
              </w:rPr>
            </w:pPr>
            <w:r w:rsidRPr="00701555">
              <w:rPr>
                <w:spacing w:val="0"/>
                <w:sz w:val="16"/>
              </w:rPr>
              <w:t>Tel.: +49 (0) 60 71 / 6187800</w:t>
            </w:r>
          </w:p>
        </w:tc>
      </w:tr>
      <w:tr w:rsidR="00CF7131" w:rsidRPr="00701555" w14:paraId="7D1940DF" w14:textId="77777777" w:rsidTr="00ED3072">
        <w:tc>
          <w:tcPr>
            <w:tcW w:w="5670" w:type="dxa"/>
          </w:tcPr>
          <w:p w14:paraId="474C11C1" w14:textId="77777777" w:rsidR="00CF7131" w:rsidRPr="00701555" w:rsidRDefault="00CF7131" w:rsidP="00ED3072">
            <w:pPr>
              <w:snapToGrid w:val="0"/>
              <w:spacing w:line="360" w:lineRule="auto"/>
              <w:ind w:left="0"/>
              <w:jc w:val="both"/>
              <w:rPr>
                <w:spacing w:val="0"/>
                <w:sz w:val="16"/>
              </w:rPr>
            </w:pPr>
            <w:r w:rsidRPr="00701555">
              <w:rPr>
                <w:spacing w:val="0"/>
                <w:sz w:val="16"/>
              </w:rPr>
              <w:t xml:space="preserve">Kontakt: </w:t>
            </w:r>
            <w:r w:rsidRPr="005C3D14">
              <w:rPr>
                <w:spacing w:val="0"/>
                <w:sz w:val="16"/>
              </w:rPr>
              <w:t>Herr Steffen Imhof</w:t>
            </w:r>
          </w:p>
        </w:tc>
        <w:tc>
          <w:tcPr>
            <w:tcW w:w="2338" w:type="dxa"/>
          </w:tcPr>
          <w:p w14:paraId="4C51E70A" w14:textId="77777777" w:rsidR="00CF7131" w:rsidRPr="00701555" w:rsidRDefault="00CF7131" w:rsidP="00ED3072">
            <w:pPr>
              <w:snapToGrid w:val="0"/>
              <w:spacing w:line="360" w:lineRule="auto"/>
              <w:ind w:left="0"/>
              <w:jc w:val="both"/>
              <w:rPr>
                <w:spacing w:val="0"/>
                <w:sz w:val="16"/>
              </w:rPr>
            </w:pPr>
            <w:r w:rsidRPr="00701555">
              <w:rPr>
                <w:spacing w:val="0"/>
                <w:sz w:val="16"/>
              </w:rPr>
              <w:t>E-Mail: presse@pr-box.de</w:t>
            </w:r>
          </w:p>
        </w:tc>
      </w:tr>
      <w:tr w:rsidR="00CF7131" w:rsidRPr="00701555" w14:paraId="029BCFFA" w14:textId="77777777" w:rsidTr="00ED3072">
        <w:tc>
          <w:tcPr>
            <w:tcW w:w="5670" w:type="dxa"/>
          </w:tcPr>
          <w:p w14:paraId="4CDAADD6" w14:textId="77777777" w:rsidR="00CF7131" w:rsidRPr="00701555" w:rsidRDefault="00CF7131" w:rsidP="00ED3072">
            <w:pPr>
              <w:snapToGrid w:val="0"/>
              <w:spacing w:line="360" w:lineRule="auto"/>
              <w:ind w:left="0"/>
              <w:jc w:val="both"/>
              <w:rPr>
                <w:spacing w:val="0"/>
                <w:sz w:val="16"/>
              </w:rPr>
            </w:pPr>
            <w:r w:rsidRPr="00701555">
              <w:rPr>
                <w:spacing w:val="0"/>
                <w:sz w:val="16"/>
              </w:rPr>
              <w:t xml:space="preserve">E-Mail: </w:t>
            </w:r>
            <w:r w:rsidRPr="005C3D14">
              <w:rPr>
                <w:spacing w:val="0"/>
                <w:sz w:val="16"/>
              </w:rPr>
              <w:t>Steffen.Imhof@habasit.com</w:t>
            </w:r>
          </w:p>
        </w:tc>
        <w:tc>
          <w:tcPr>
            <w:tcW w:w="2338" w:type="dxa"/>
          </w:tcPr>
          <w:p w14:paraId="7C4BCA46" w14:textId="77777777" w:rsidR="00CF7131" w:rsidRPr="00701555" w:rsidRDefault="00CF7131" w:rsidP="00ED3072">
            <w:pPr>
              <w:snapToGrid w:val="0"/>
              <w:spacing w:line="360" w:lineRule="auto"/>
              <w:ind w:left="0"/>
              <w:jc w:val="both"/>
              <w:rPr>
                <w:spacing w:val="0"/>
                <w:sz w:val="16"/>
              </w:rPr>
            </w:pPr>
            <w:r w:rsidRPr="00701555">
              <w:rPr>
                <w:spacing w:val="0"/>
                <w:sz w:val="16"/>
              </w:rPr>
              <w:t>Internet: www.pr-box.de</w:t>
            </w:r>
          </w:p>
        </w:tc>
      </w:tr>
      <w:tr w:rsidR="00CF7131" w:rsidRPr="00701555" w14:paraId="3FB49A2C" w14:textId="77777777" w:rsidTr="00ED3072">
        <w:tc>
          <w:tcPr>
            <w:tcW w:w="5670" w:type="dxa"/>
          </w:tcPr>
          <w:p w14:paraId="2E8656B4" w14:textId="77777777" w:rsidR="00CF7131" w:rsidRPr="00701555" w:rsidRDefault="00CF7131" w:rsidP="00ED3072">
            <w:pPr>
              <w:snapToGrid w:val="0"/>
              <w:spacing w:line="360" w:lineRule="auto"/>
              <w:ind w:left="0"/>
              <w:jc w:val="both"/>
              <w:rPr>
                <w:spacing w:val="0"/>
                <w:sz w:val="16"/>
              </w:rPr>
            </w:pPr>
            <w:r w:rsidRPr="00701555">
              <w:rPr>
                <w:spacing w:val="0"/>
                <w:sz w:val="16"/>
              </w:rPr>
              <w:t>Internet: www.habasit.de</w:t>
            </w:r>
          </w:p>
        </w:tc>
        <w:tc>
          <w:tcPr>
            <w:tcW w:w="2338" w:type="dxa"/>
          </w:tcPr>
          <w:p w14:paraId="72B909A9" w14:textId="77777777" w:rsidR="00CF7131" w:rsidRPr="00701555" w:rsidRDefault="00CF7131" w:rsidP="00ED3072">
            <w:pPr>
              <w:snapToGrid w:val="0"/>
              <w:spacing w:line="360" w:lineRule="auto"/>
              <w:ind w:left="0"/>
              <w:jc w:val="both"/>
              <w:rPr>
                <w:spacing w:val="0"/>
                <w:sz w:val="16"/>
              </w:rPr>
            </w:pPr>
          </w:p>
        </w:tc>
      </w:tr>
      <w:tr w:rsidR="00CF7131" w:rsidRPr="00701555" w14:paraId="634952D8" w14:textId="77777777" w:rsidTr="00ED3072">
        <w:tc>
          <w:tcPr>
            <w:tcW w:w="5670" w:type="dxa"/>
          </w:tcPr>
          <w:p w14:paraId="0E8B548B" w14:textId="77777777" w:rsidR="00CF7131" w:rsidRPr="00701555" w:rsidRDefault="00CF7131" w:rsidP="00ED3072">
            <w:pPr>
              <w:snapToGrid w:val="0"/>
              <w:spacing w:line="360" w:lineRule="auto"/>
              <w:ind w:left="0"/>
              <w:jc w:val="both"/>
              <w:rPr>
                <w:spacing w:val="0"/>
                <w:sz w:val="16"/>
              </w:rPr>
            </w:pPr>
            <w:r w:rsidRPr="00701555">
              <w:rPr>
                <w:spacing w:val="0"/>
                <w:sz w:val="16"/>
              </w:rPr>
              <w:t>Expert-Blog: blog.habasit.de</w:t>
            </w:r>
          </w:p>
        </w:tc>
        <w:tc>
          <w:tcPr>
            <w:tcW w:w="2338" w:type="dxa"/>
          </w:tcPr>
          <w:p w14:paraId="123701B6" w14:textId="77777777" w:rsidR="00CF7131" w:rsidRPr="00701555" w:rsidRDefault="00CF7131" w:rsidP="00ED3072">
            <w:pPr>
              <w:snapToGrid w:val="0"/>
              <w:spacing w:line="360" w:lineRule="auto"/>
              <w:ind w:left="0"/>
              <w:jc w:val="both"/>
              <w:rPr>
                <w:spacing w:val="0"/>
                <w:sz w:val="16"/>
              </w:rPr>
            </w:pPr>
          </w:p>
        </w:tc>
      </w:tr>
      <w:tr w:rsidR="00CF7131" w:rsidRPr="00701555" w14:paraId="44A1187E" w14:textId="77777777" w:rsidTr="00ED3072">
        <w:tc>
          <w:tcPr>
            <w:tcW w:w="5670" w:type="dxa"/>
          </w:tcPr>
          <w:p w14:paraId="0EFC1D5C" w14:textId="77777777" w:rsidR="00CF7131" w:rsidRPr="002269D0" w:rsidRDefault="00CF7131" w:rsidP="00ED3072">
            <w:pPr>
              <w:snapToGrid w:val="0"/>
              <w:spacing w:line="360" w:lineRule="auto"/>
              <w:ind w:left="0"/>
              <w:jc w:val="both"/>
              <w:rPr>
                <w:spacing w:val="0"/>
                <w:sz w:val="16"/>
                <w:lang w:val="en-US"/>
              </w:rPr>
            </w:pPr>
            <w:r w:rsidRPr="002269D0">
              <w:rPr>
                <w:spacing w:val="0"/>
                <w:sz w:val="16"/>
                <w:lang w:val="en-US"/>
              </w:rPr>
              <w:t>Facebook: https://www.facebook.com/Habasit.DE/</w:t>
            </w:r>
          </w:p>
          <w:p w14:paraId="78FF13AE" w14:textId="77777777" w:rsidR="00CF7131" w:rsidRPr="00701555" w:rsidRDefault="00CF7131" w:rsidP="00ED3072">
            <w:pPr>
              <w:snapToGrid w:val="0"/>
              <w:spacing w:line="360" w:lineRule="auto"/>
              <w:ind w:left="0"/>
              <w:jc w:val="both"/>
              <w:rPr>
                <w:spacing w:val="0"/>
                <w:sz w:val="16"/>
              </w:rPr>
            </w:pPr>
            <w:r w:rsidRPr="005C3D14">
              <w:rPr>
                <w:spacing w:val="0"/>
                <w:sz w:val="16"/>
              </w:rPr>
              <w:t>LinkedIN: https://www.linkedin.com/company/habasitde/</w:t>
            </w:r>
          </w:p>
        </w:tc>
        <w:tc>
          <w:tcPr>
            <w:tcW w:w="2338" w:type="dxa"/>
          </w:tcPr>
          <w:p w14:paraId="6CA3026E" w14:textId="77777777" w:rsidR="00CF7131" w:rsidRPr="00701555" w:rsidRDefault="00CF7131" w:rsidP="00ED3072">
            <w:pPr>
              <w:snapToGrid w:val="0"/>
              <w:spacing w:line="360" w:lineRule="auto"/>
              <w:ind w:left="0"/>
              <w:jc w:val="both"/>
              <w:rPr>
                <w:spacing w:val="0"/>
                <w:sz w:val="16"/>
              </w:rPr>
            </w:pPr>
          </w:p>
        </w:tc>
      </w:tr>
    </w:tbl>
    <w:p w14:paraId="26CF4AD2" w14:textId="79762943" w:rsidR="00CF7131" w:rsidRPr="00CF7131" w:rsidRDefault="00CF7131" w:rsidP="005E0D2E">
      <w:pPr>
        <w:autoSpaceDE/>
        <w:spacing w:line="360" w:lineRule="auto"/>
        <w:ind w:left="0"/>
        <w:jc w:val="both"/>
        <w:rPr>
          <w:spacing w:val="-6"/>
          <w:sz w:val="18"/>
          <w:szCs w:val="18"/>
        </w:rPr>
      </w:pPr>
    </w:p>
    <w:sectPr w:rsidR="00CF7131" w:rsidRPr="00CF7131" w:rsidSect="00E33173">
      <w:headerReference w:type="first" r:id="rId8"/>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32189" w14:textId="77777777" w:rsidR="00440EE3" w:rsidRDefault="00440EE3" w:rsidP="00965FE7">
      <w:r>
        <w:separator/>
      </w:r>
    </w:p>
  </w:endnote>
  <w:endnote w:type="continuationSeparator" w:id="0">
    <w:p w14:paraId="370D65FC" w14:textId="77777777" w:rsidR="00440EE3" w:rsidRDefault="00440EE3"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14AA4" w14:textId="77777777" w:rsidR="00440EE3" w:rsidRDefault="00440EE3" w:rsidP="00965FE7">
      <w:r>
        <w:separator/>
      </w:r>
    </w:p>
  </w:footnote>
  <w:footnote w:type="continuationSeparator" w:id="0">
    <w:p w14:paraId="255A3898" w14:textId="77777777" w:rsidR="00440EE3" w:rsidRDefault="00440EE3"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3E262" w14:textId="77777777" w:rsidR="00ED3072" w:rsidRDefault="00ED3072">
    <w:pPr>
      <w:pStyle w:val="Kopfzeile"/>
    </w:pPr>
    <w:r>
      <w:rPr>
        <w:noProof/>
        <w:lang w:eastAsia="de-DE"/>
      </w:rPr>
      <w:drawing>
        <wp:anchor distT="0" distB="0" distL="114300" distR="114300" simplePos="0" relativeHeight="251657728" behindDoc="0" locked="1" layoutInCell="1" allowOverlap="1" wp14:anchorId="41C7F529" wp14:editId="2F14F59F">
          <wp:simplePos x="0" y="0"/>
          <wp:positionH relativeFrom="page">
            <wp:posOffset>5706745</wp:posOffset>
          </wp:positionH>
          <wp:positionV relativeFrom="page">
            <wp:posOffset>582930</wp:posOffset>
          </wp:positionV>
          <wp:extent cx="1263650" cy="608330"/>
          <wp:effectExtent l="0" t="0" r="0" b="0"/>
          <wp:wrapNone/>
          <wp:docPr id="2" name="Bild 2" descr="Habasit_logo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basit_logo_gre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6083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016E1FED"/>
    <w:multiLevelType w:val="hybridMultilevel"/>
    <w:tmpl w:val="368948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50C7C0B"/>
    <w:multiLevelType w:val="hybridMultilevel"/>
    <w:tmpl w:val="BF4CFC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nsid w:val="335634D7"/>
    <w:multiLevelType w:val="hybridMultilevel"/>
    <w:tmpl w:val="A2AAE7CE"/>
    <w:lvl w:ilvl="0" w:tplc="40F08C60">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nsid w:val="417574D1"/>
    <w:multiLevelType w:val="hybridMultilevel"/>
    <w:tmpl w:val="A85C6AEC"/>
    <w:lvl w:ilvl="0" w:tplc="A98863A2">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0">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937C65"/>
    <w:multiLevelType w:val="hybridMultilevel"/>
    <w:tmpl w:val="07124E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4"/>
  </w:num>
  <w:num w:numId="3">
    <w:abstractNumId w:val="10"/>
  </w:num>
  <w:num w:numId="4">
    <w:abstractNumId w:val="7"/>
  </w:num>
  <w:num w:numId="5">
    <w:abstractNumId w:val="8"/>
  </w:num>
  <w:num w:numId="6">
    <w:abstractNumId w:val="3"/>
  </w:num>
  <w:num w:numId="7">
    <w:abstractNumId w:val="6"/>
  </w:num>
  <w:num w:numId="8">
    <w:abstractNumId w:val="9"/>
  </w:num>
  <w:num w:numId="9">
    <w:abstractNumId w:val="11"/>
  </w:num>
  <w:num w:numId="10">
    <w:abstractNumId w:val="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4DD9"/>
    <w:rsid w:val="000063DC"/>
    <w:rsid w:val="00006B64"/>
    <w:rsid w:val="00010CE2"/>
    <w:rsid w:val="00010D7B"/>
    <w:rsid w:val="0001321A"/>
    <w:rsid w:val="00026151"/>
    <w:rsid w:val="000322E0"/>
    <w:rsid w:val="000330BF"/>
    <w:rsid w:val="000342AF"/>
    <w:rsid w:val="00034D1C"/>
    <w:rsid w:val="00034EE7"/>
    <w:rsid w:val="00035CAD"/>
    <w:rsid w:val="000362E6"/>
    <w:rsid w:val="00041143"/>
    <w:rsid w:val="00047305"/>
    <w:rsid w:val="00052E10"/>
    <w:rsid w:val="00052E1F"/>
    <w:rsid w:val="000533E7"/>
    <w:rsid w:val="00053A9C"/>
    <w:rsid w:val="00055845"/>
    <w:rsid w:val="000648AB"/>
    <w:rsid w:val="0006508E"/>
    <w:rsid w:val="000700DB"/>
    <w:rsid w:val="000714AF"/>
    <w:rsid w:val="00072F46"/>
    <w:rsid w:val="000754BF"/>
    <w:rsid w:val="000768B0"/>
    <w:rsid w:val="000810D8"/>
    <w:rsid w:val="00081989"/>
    <w:rsid w:val="00081D6D"/>
    <w:rsid w:val="00094423"/>
    <w:rsid w:val="00094EE8"/>
    <w:rsid w:val="000A02F9"/>
    <w:rsid w:val="000A27EF"/>
    <w:rsid w:val="000B369B"/>
    <w:rsid w:val="000B5EE9"/>
    <w:rsid w:val="000B6677"/>
    <w:rsid w:val="000B66A3"/>
    <w:rsid w:val="000B70A8"/>
    <w:rsid w:val="000B7D3A"/>
    <w:rsid w:val="000C0C40"/>
    <w:rsid w:val="000C6165"/>
    <w:rsid w:val="000C62AA"/>
    <w:rsid w:val="000C7C71"/>
    <w:rsid w:val="000D742A"/>
    <w:rsid w:val="000F4B3D"/>
    <w:rsid w:val="000F4C69"/>
    <w:rsid w:val="000F6D50"/>
    <w:rsid w:val="00101959"/>
    <w:rsid w:val="001130BA"/>
    <w:rsid w:val="00115363"/>
    <w:rsid w:val="001177E0"/>
    <w:rsid w:val="00120FFB"/>
    <w:rsid w:val="00121EBF"/>
    <w:rsid w:val="001233F2"/>
    <w:rsid w:val="00126C52"/>
    <w:rsid w:val="00126E8D"/>
    <w:rsid w:val="0013183D"/>
    <w:rsid w:val="00147AAA"/>
    <w:rsid w:val="00156F2C"/>
    <w:rsid w:val="00162829"/>
    <w:rsid w:val="00162D4D"/>
    <w:rsid w:val="001658CF"/>
    <w:rsid w:val="00170458"/>
    <w:rsid w:val="00171BF6"/>
    <w:rsid w:val="00173475"/>
    <w:rsid w:val="00175594"/>
    <w:rsid w:val="00193102"/>
    <w:rsid w:val="001960C2"/>
    <w:rsid w:val="00196BF8"/>
    <w:rsid w:val="00196D84"/>
    <w:rsid w:val="00196E64"/>
    <w:rsid w:val="00197B69"/>
    <w:rsid w:val="001A1E75"/>
    <w:rsid w:val="001A425A"/>
    <w:rsid w:val="001A5B75"/>
    <w:rsid w:val="001A5D47"/>
    <w:rsid w:val="001C406C"/>
    <w:rsid w:val="001C4D77"/>
    <w:rsid w:val="001D1794"/>
    <w:rsid w:val="001D2756"/>
    <w:rsid w:val="001D3012"/>
    <w:rsid w:val="001D498B"/>
    <w:rsid w:val="001E2744"/>
    <w:rsid w:val="001E3D80"/>
    <w:rsid w:val="0020648F"/>
    <w:rsid w:val="00206D33"/>
    <w:rsid w:val="0021045C"/>
    <w:rsid w:val="00215218"/>
    <w:rsid w:val="002237D2"/>
    <w:rsid w:val="00225802"/>
    <w:rsid w:val="00230A99"/>
    <w:rsid w:val="002353F9"/>
    <w:rsid w:val="00243768"/>
    <w:rsid w:val="00251E5A"/>
    <w:rsid w:val="00252333"/>
    <w:rsid w:val="002615A1"/>
    <w:rsid w:val="00261982"/>
    <w:rsid w:val="00265A6F"/>
    <w:rsid w:val="002730C0"/>
    <w:rsid w:val="00273661"/>
    <w:rsid w:val="002774A0"/>
    <w:rsid w:val="00281386"/>
    <w:rsid w:val="00286937"/>
    <w:rsid w:val="00287188"/>
    <w:rsid w:val="00290A84"/>
    <w:rsid w:val="0029112B"/>
    <w:rsid w:val="002960DF"/>
    <w:rsid w:val="002A2CCC"/>
    <w:rsid w:val="002A36CC"/>
    <w:rsid w:val="002B2117"/>
    <w:rsid w:val="002B4513"/>
    <w:rsid w:val="002C00BD"/>
    <w:rsid w:val="002C66F8"/>
    <w:rsid w:val="002C713B"/>
    <w:rsid w:val="002C7D83"/>
    <w:rsid w:val="002C7DF6"/>
    <w:rsid w:val="002D17E8"/>
    <w:rsid w:val="002D3AD8"/>
    <w:rsid w:val="002D4AB6"/>
    <w:rsid w:val="002D55C0"/>
    <w:rsid w:val="002D68D0"/>
    <w:rsid w:val="002E45B7"/>
    <w:rsid w:val="002E7C1E"/>
    <w:rsid w:val="002F0D02"/>
    <w:rsid w:val="002F1AB6"/>
    <w:rsid w:val="002F5803"/>
    <w:rsid w:val="002F7BAB"/>
    <w:rsid w:val="0030627A"/>
    <w:rsid w:val="00307A67"/>
    <w:rsid w:val="003102F9"/>
    <w:rsid w:val="00314379"/>
    <w:rsid w:val="00315189"/>
    <w:rsid w:val="00315479"/>
    <w:rsid w:val="00316F21"/>
    <w:rsid w:val="0032357F"/>
    <w:rsid w:val="00341F01"/>
    <w:rsid w:val="003428FE"/>
    <w:rsid w:val="00344FF2"/>
    <w:rsid w:val="003457C8"/>
    <w:rsid w:val="00346527"/>
    <w:rsid w:val="00347695"/>
    <w:rsid w:val="003477A3"/>
    <w:rsid w:val="00347CA0"/>
    <w:rsid w:val="003517F9"/>
    <w:rsid w:val="003625E9"/>
    <w:rsid w:val="003628C5"/>
    <w:rsid w:val="0036614E"/>
    <w:rsid w:val="00367D00"/>
    <w:rsid w:val="003714DE"/>
    <w:rsid w:val="003823BE"/>
    <w:rsid w:val="00383955"/>
    <w:rsid w:val="00384EF6"/>
    <w:rsid w:val="003855D4"/>
    <w:rsid w:val="003875B4"/>
    <w:rsid w:val="0039287D"/>
    <w:rsid w:val="003A0A4B"/>
    <w:rsid w:val="003A3C25"/>
    <w:rsid w:val="003A6233"/>
    <w:rsid w:val="003B4AA6"/>
    <w:rsid w:val="003B6238"/>
    <w:rsid w:val="003C29DE"/>
    <w:rsid w:val="003C6656"/>
    <w:rsid w:val="003D2D8F"/>
    <w:rsid w:val="003D3438"/>
    <w:rsid w:val="003E0F23"/>
    <w:rsid w:val="003E4E15"/>
    <w:rsid w:val="003F4C32"/>
    <w:rsid w:val="003F7984"/>
    <w:rsid w:val="00403114"/>
    <w:rsid w:val="004054FD"/>
    <w:rsid w:val="00406505"/>
    <w:rsid w:val="00417FEE"/>
    <w:rsid w:val="00420101"/>
    <w:rsid w:val="00420CF1"/>
    <w:rsid w:val="004246B0"/>
    <w:rsid w:val="004277FE"/>
    <w:rsid w:val="004279A6"/>
    <w:rsid w:val="00430768"/>
    <w:rsid w:val="0043151A"/>
    <w:rsid w:val="00432935"/>
    <w:rsid w:val="0043464A"/>
    <w:rsid w:val="00440861"/>
    <w:rsid w:val="00440EE3"/>
    <w:rsid w:val="00445B8B"/>
    <w:rsid w:val="0044709F"/>
    <w:rsid w:val="00447379"/>
    <w:rsid w:val="00454D87"/>
    <w:rsid w:val="004726D6"/>
    <w:rsid w:val="00472BEF"/>
    <w:rsid w:val="004757DF"/>
    <w:rsid w:val="004826E1"/>
    <w:rsid w:val="004838D6"/>
    <w:rsid w:val="00483ADF"/>
    <w:rsid w:val="00483C2C"/>
    <w:rsid w:val="0048695B"/>
    <w:rsid w:val="004947C1"/>
    <w:rsid w:val="004A19E1"/>
    <w:rsid w:val="004A30C9"/>
    <w:rsid w:val="004A5ADF"/>
    <w:rsid w:val="004A61AB"/>
    <w:rsid w:val="004B55C5"/>
    <w:rsid w:val="004B671A"/>
    <w:rsid w:val="004C3DC9"/>
    <w:rsid w:val="004C4CE9"/>
    <w:rsid w:val="004C769A"/>
    <w:rsid w:val="004D173A"/>
    <w:rsid w:val="004D582E"/>
    <w:rsid w:val="004D7D78"/>
    <w:rsid w:val="004E2B28"/>
    <w:rsid w:val="004E2BC3"/>
    <w:rsid w:val="004E41E4"/>
    <w:rsid w:val="004E4DD1"/>
    <w:rsid w:val="004E623B"/>
    <w:rsid w:val="004E6D60"/>
    <w:rsid w:val="004F1B24"/>
    <w:rsid w:val="004F2CA4"/>
    <w:rsid w:val="004F30E8"/>
    <w:rsid w:val="004F4608"/>
    <w:rsid w:val="00502069"/>
    <w:rsid w:val="005059E3"/>
    <w:rsid w:val="00505B70"/>
    <w:rsid w:val="0050649D"/>
    <w:rsid w:val="00507926"/>
    <w:rsid w:val="00511476"/>
    <w:rsid w:val="00511E6A"/>
    <w:rsid w:val="00513D9A"/>
    <w:rsid w:val="00527EB3"/>
    <w:rsid w:val="005353BE"/>
    <w:rsid w:val="00535C5A"/>
    <w:rsid w:val="005447C6"/>
    <w:rsid w:val="005458F7"/>
    <w:rsid w:val="00546AF0"/>
    <w:rsid w:val="005521B5"/>
    <w:rsid w:val="00555896"/>
    <w:rsid w:val="00561563"/>
    <w:rsid w:val="005618AD"/>
    <w:rsid w:val="0056576E"/>
    <w:rsid w:val="00573C6C"/>
    <w:rsid w:val="00582619"/>
    <w:rsid w:val="00585267"/>
    <w:rsid w:val="0059091E"/>
    <w:rsid w:val="005929AB"/>
    <w:rsid w:val="0059390A"/>
    <w:rsid w:val="0059732D"/>
    <w:rsid w:val="005A38B7"/>
    <w:rsid w:val="005A4B23"/>
    <w:rsid w:val="005A567A"/>
    <w:rsid w:val="005B1A52"/>
    <w:rsid w:val="005B3025"/>
    <w:rsid w:val="005B542B"/>
    <w:rsid w:val="005C01FB"/>
    <w:rsid w:val="005C375D"/>
    <w:rsid w:val="005C4EFE"/>
    <w:rsid w:val="005D3264"/>
    <w:rsid w:val="005E0D2E"/>
    <w:rsid w:val="005F25E3"/>
    <w:rsid w:val="005F4F6F"/>
    <w:rsid w:val="005F57D7"/>
    <w:rsid w:val="00606957"/>
    <w:rsid w:val="00614850"/>
    <w:rsid w:val="006222E7"/>
    <w:rsid w:val="00626DD0"/>
    <w:rsid w:val="006343EA"/>
    <w:rsid w:val="00636A48"/>
    <w:rsid w:val="00640E5A"/>
    <w:rsid w:val="00642329"/>
    <w:rsid w:val="00645F0A"/>
    <w:rsid w:val="00651EE5"/>
    <w:rsid w:val="00657CB0"/>
    <w:rsid w:val="0067387A"/>
    <w:rsid w:val="0067480F"/>
    <w:rsid w:val="00674CBC"/>
    <w:rsid w:val="00677224"/>
    <w:rsid w:val="00681A7A"/>
    <w:rsid w:val="00687E53"/>
    <w:rsid w:val="006A32B7"/>
    <w:rsid w:val="006B0066"/>
    <w:rsid w:val="006B0BA3"/>
    <w:rsid w:val="006B0E30"/>
    <w:rsid w:val="006B2752"/>
    <w:rsid w:val="006B29B7"/>
    <w:rsid w:val="006B46E3"/>
    <w:rsid w:val="006B4A06"/>
    <w:rsid w:val="006B4D35"/>
    <w:rsid w:val="006B5AD1"/>
    <w:rsid w:val="006B70B8"/>
    <w:rsid w:val="006C0969"/>
    <w:rsid w:val="006C3270"/>
    <w:rsid w:val="006C7579"/>
    <w:rsid w:val="006D0BC7"/>
    <w:rsid w:val="006D1D92"/>
    <w:rsid w:val="006D3DAA"/>
    <w:rsid w:val="006D4689"/>
    <w:rsid w:val="006E0D0E"/>
    <w:rsid w:val="006E4B8E"/>
    <w:rsid w:val="006F047D"/>
    <w:rsid w:val="006F338D"/>
    <w:rsid w:val="006F3FCB"/>
    <w:rsid w:val="007000AB"/>
    <w:rsid w:val="007039BE"/>
    <w:rsid w:val="00704685"/>
    <w:rsid w:val="0070546B"/>
    <w:rsid w:val="00707790"/>
    <w:rsid w:val="00710B5D"/>
    <w:rsid w:val="007167F6"/>
    <w:rsid w:val="00734C2E"/>
    <w:rsid w:val="00735ACD"/>
    <w:rsid w:val="0074008F"/>
    <w:rsid w:val="0074067B"/>
    <w:rsid w:val="0074455F"/>
    <w:rsid w:val="0074536C"/>
    <w:rsid w:val="00746FB6"/>
    <w:rsid w:val="00754193"/>
    <w:rsid w:val="0075587C"/>
    <w:rsid w:val="007764F7"/>
    <w:rsid w:val="007768D8"/>
    <w:rsid w:val="00780809"/>
    <w:rsid w:val="00794463"/>
    <w:rsid w:val="007A0254"/>
    <w:rsid w:val="007A4F95"/>
    <w:rsid w:val="007B4B67"/>
    <w:rsid w:val="007B4CFC"/>
    <w:rsid w:val="007B7E59"/>
    <w:rsid w:val="007C0050"/>
    <w:rsid w:val="007C4BE2"/>
    <w:rsid w:val="007C60D4"/>
    <w:rsid w:val="007C7A19"/>
    <w:rsid w:val="007D39F5"/>
    <w:rsid w:val="007D4C64"/>
    <w:rsid w:val="007D6340"/>
    <w:rsid w:val="007D796F"/>
    <w:rsid w:val="007D7ED8"/>
    <w:rsid w:val="007E2C82"/>
    <w:rsid w:val="007E46DF"/>
    <w:rsid w:val="007F60CA"/>
    <w:rsid w:val="007F7A50"/>
    <w:rsid w:val="008004D2"/>
    <w:rsid w:val="00802A87"/>
    <w:rsid w:val="00804728"/>
    <w:rsid w:val="00812DB3"/>
    <w:rsid w:val="00815DE1"/>
    <w:rsid w:val="00822183"/>
    <w:rsid w:val="00824D18"/>
    <w:rsid w:val="00827824"/>
    <w:rsid w:val="00833271"/>
    <w:rsid w:val="00833ADE"/>
    <w:rsid w:val="00835CB7"/>
    <w:rsid w:val="00841218"/>
    <w:rsid w:val="00846AC7"/>
    <w:rsid w:val="00853013"/>
    <w:rsid w:val="008568AE"/>
    <w:rsid w:val="00863162"/>
    <w:rsid w:val="00864013"/>
    <w:rsid w:val="00872F56"/>
    <w:rsid w:val="008811A2"/>
    <w:rsid w:val="0088661C"/>
    <w:rsid w:val="00887660"/>
    <w:rsid w:val="008877CF"/>
    <w:rsid w:val="008909EF"/>
    <w:rsid w:val="00892B07"/>
    <w:rsid w:val="008947EE"/>
    <w:rsid w:val="0089527D"/>
    <w:rsid w:val="008A0B92"/>
    <w:rsid w:val="008C4836"/>
    <w:rsid w:val="008C4F4E"/>
    <w:rsid w:val="008D15B0"/>
    <w:rsid w:val="008E1187"/>
    <w:rsid w:val="008E2AD6"/>
    <w:rsid w:val="008E4640"/>
    <w:rsid w:val="008E471D"/>
    <w:rsid w:val="008F06D0"/>
    <w:rsid w:val="008F384E"/>
    <w:rsid w:val="008F47F7"/>
    <w:rsid w:val="008F62DD"/>
    <w:rsid w:val="009040E3"/>
    <w:rsid w:val="00913BDA"/>
    <w:rsid w:val="00914091"/>
    <w:rsid w:val="009207FF"/>
    <w:rsid w:val="009230AE"/>
    <w:rsid w:val="0092710F"/>
    <w:rsid w:val="00931EB8"/>
    <w:rsid w:val="0093748D"/>
    <w:rsid w:val="00940F3B"/>
    <w:rsid w:val="00942EBD"/>
    <w:rsid w:val="0094348B"/>
    <w:rsid w:val="00952CC1"/>
    <w:rsid w:val="009537E9"/>
    <w:rsid w:val="009619FF"/>
    <w:rsid w:val="00962B29"/>
    <w:rsid w:val="00962DE1"/>
    <w:rsid w:val="0096457B"/>
    <w:rsid w:val="00965FE7"/>
    <w:rsid w:val="009672D0"/>
    <w:rsid w:val="00971AF0"/>
    <w:rsid w:val="009726EB"/>
    <w:rsid w:val="009737DE"/>
    <w:rsid w:val="00975A4A"/>
    <w:rsid w:val="0098249D"/>
    <w:rsid w:val="00985D95"/>
    <w:rsid w:val="00986FE9"/>
    <w:rsid w:val="009908F7"/>
    <w:rsid w:val="00993923"/>
    <w:rsid w:val="009949A6"/>
    <w:rsid w:val="0099617E"/>
    <w:rsid w:val="009A229C"/>
    <w:rsid w:val="009A419D"/>
    <w:rsid w:val="009B10CE"/>
    <w:rsid w:val="009B4839"/>
    <w:rsid w:val="009C7CB4"/>
    <w:rsid w:val="009D10B0"/>
    <w:rsid w:val="009E0CF7"/>
    <w:rsid w:val="009E4410"/>
    <w:rsid w:val="009E628A"/>
    <w:rsid w:val="00A056D6"/>
    <w:rsid w:val="00A05FF2"/>
    <w:rsid w:val="00A102B4"/>
    <w:rsid w:val="00A10CC1"/>
    <w:rsid w:val="00A172AC"/>
    <w:rsid w:val="00A206C1"/>
    <w:rsid w:val="00A22B0C"/>
    <w:rsid w:val="00A22C2A"/>
    <w:rsid w:val="00A240D4"/>
    <w:rsid w:val="00A24419"/>
    <w:rsid w:val="00A33011"/>
    <w:rsid w:val="00A370A7"/>
    <w:rsid w:val="00A379BF"/>
    <w:rsid w:val="00A42B09"/>
    <w:rsid w:val="00A43873"/>
    <w:rsid w:val="00A50A48"/>
    <w:rsid w:val="00A51A18"/>
    <w:rsid w:val="00A63507"/>
    <w:rsid w:val="00A63B43"/>
    <w:rsid w:val="00A64915"/>
    <w:rsid w:val="00A70915"/>
    <w:rsid w:val="00A71440"/>
    <w:rsid w:val="00A746BA"/>
    <w:rsid w:val="00A82A07"/>
    <w:rsid w:val="00A83D1D"/>
    <w:rsid w:val="00A842CC"/>
    <w:rsid w:val="00A8536D"/>
    <w:rsid w:val="00A91428"/>
    <w:rsid w:val="00A929B4"/>
    <w:rsid w:val="00A93CF9"/>
    <w:rsid w:val="00A94039"/>
    <w:rsid w:val="00A957D5"/>
    <w:rsid w:val="00A95E4C"/>
    <w:rsid w:val="00A96D02"/>
    <w:rsid w:val="00AB0AC6"/>
    <w:rsid w:val="00AC0544"/>
    <w:rsid w:val="00AC0D4B"/>
    <w:rsid w:val="00AC154B"/>
    <w:rsid w:val="00AF051F"/>
    <w:rsid w:val="00AF16BB"/>
    <w:rsid w:val="00AF373C"/>
    <w:rsid w:val="00AF3DF3"/>
    <w:rsid w:val="00AF4C85"/>
    <w:rsid w:val="00B01D1D"/>
    <w:rsid w:val="00B10853"/>
    <w:rsid w:val="00B112CC"/>
    <w:rsid w:val="00B14028"/>
    <w:rsid w:val="00B16FD7"/>
    <w:rsid w:val="00B235F2"/>
    <w:rsid w:val="00B26773"/>
    <w:rsid w:val="00B327EF"/>
    <w:rsid w:val="00B40953"/>
    <w:rsid w:val="00B45F82"/>
    <w:rsid w:val="00B5583C"/>
    <w:rsid w:val="00B60CA4"/>
    <w:rsid w:val="00B66415"/>
    <w:rsid w:val="00B71CEC"/>
    <w:rsid w:val="00B7544E"/>
    <w:rsid w:val="00B769D3"/>
    <w:rsid w:val="00B800BC"/>
    <w:rsid w:val="00B807C3"/>
    <w:rsid w:val="00B83194"/>
    <w:rsid w:val="00B85AD8"/>
    <w:rsid w:val="00B86D5D"/>
    <w:rsid w:val="00B9353A"/>
    <w:rsid w:val="00B936B5"/>
    <w:rsid w:val="00B93E14"/>
    <w:rsid w:val="00B9545B"/>
    <w:rsid w:val="00B976E5"/>
    <w:rsid w:val="00BA2AFA"/>
    <w:rsid w:val="00BB10E7"/>
    <w:rsid w:val="00BB3DB6"/>
    <w:rsid w:val="00BB521A"/>
    <w:rsid w:val="00BC0EA2"/>
    <w:rsid w:val="00BC354B"/>
    <w:rsid w:val="00BC35E7"/>
    <w:rsid w:val="00BC4DDD"/>
    <w:rsid w:val="00BC5449"/>
    <w:rsid w:val="00BD16AD"/>
    <w:rsid w:val="00BD2528"/>
    <w:rsid w:val="00BD51BA"/>
    <w:rsid w:val="00BD741A"/>
    <w:rsid w:val="00BD7BD8"/>
    <w:rsid w:val="00BE6777"/>
    <w:rsid w:val="00BF1568"/>
    <w:rsid w:val="00BF1BC1"/>
    <w:rsid w:val="00C0186C"/>
    <w:rsid w:val="00C03265"/>
    <w:rsid w:val="00C06FB3"/>
    <w:rsid w:val="00C112C8"/>
    <w:rsid w:val="00C11699"/>
    <w:rsid w:val="00C1356B"/>
    <w:rsid w:val="00C1584A"/>
    <w:rsid w:val="00C16FD4"/>
    <w:rsid w:val="00C17113"/>
    <w:rsid w:val="00C20681"/>
    <w:rsid w:val="00C2374D"/>
    <w:rsid w:val="00C238DE"/>
    <w:rsid w:val="00C23D8D"/>
    <w:rsid w:val="00C26523"/>
    <w:rsid w:val="00C26B0E"/>
    <w:rsid w:val="00C26DC5"/>
    <w:rsid w:val="00C27F36"/>
    <w:rsid w:val="00C34C93"/>
    <w:rsid w:val="00C37E4B"/>
    <w:rsid w:val="00C4035E"/>
    <w:rsid w:val="00C4231D"/>
    <w:rsid w:val="00C460F0"/>
    <w:rsid w:val="00C468D6"/>
    <w:rsid w:val="00C53029"/>
    <w:rsid w:val="00C53337"/>
    <w:rsid w:val="00C57052"/>
    <w:rsid w:val="00C60A1B"/>
    <w:rsid w:val="00C63BD0"/>
    <w:rsid w:val="00C712AE"/>
    <w:rsid w:val="00C7460F"/>
    <w:rsid w:val="00C7787B"/>
    <w:rsid w:val="00C779DA"/>
    <w:rsid w:val="00C85D98"/>
    <w:rsid w:val="00C92C73"/>
    <w:rsid w:val="00C9337B"/>
    <w:rsid w:val="00C971AA"/>
    <w:rsid w:val="00CA0C48"/>
    <w:rsid w:val="00CA2FC5"/>
    <w:rsid w:val="00CA43B1"/>
    <w:rsid w:val="00CB3890"/>
    <w:rsid w:val="00CB552E"/>
    <w:rsid w:val="00CB629D"/>
    <w:rsid w:val="00CC4D26"/>
    <w:rsid w:val="00CC64F7"/>
    <w:rsid w:val="00CC6A9D"/>
    <w:rsid w:val="00CD4659"/>
    <w:rsid w:val="00CD52B0"/>
    <w:rsid w:val="00CD687E"/>
    <w:rsid w:val="00CD798A"/>
    <w:rsid w:val="00CE2B05"/>
    <w:rsid w:val="00CE7BDC"/>
    <w:rsid w:val="00CF2201"/>
    <w:rsid w:val="00CF67DE"/>
    <w:rsid w:val="00CF6EC6"/>
    <w:rsid w:val="00CF7131"/>
    <w:rsid w:val="00D003C7"/>
    <w:rsid w:val="00D03899"/>
    <w:rsid w:val="00D06CC3"/>
    <w:rsid w:val="00D06F95"/>
    <w:rsid w:val="00D133CF"/>
    <w:rsid w:val="00D149F4"/>
    <w:rsid w:val="00D17AB0"/>
    <w:rsid w:val="00D22315"/>
    <w:rsid w:val="00D22EA3"/>
    <w:rsid w:val="00D33D96"/>
    <w:rsid w:val="00D35A86"/>
    <w:rsid w:val="00D36780"/>
    <w:rsid w:val="00D37718"/>
    <w:rsid w:val="00D43E44"/>
    <w:rsid w:val="00D440C9"/>
    <w:rsid w:val="00D47F31"/>
    <w:rsid w:val="00D505A1"/>
    <w:rsid w:val="00D56F58"/>
    <w:rsid w:val="00D602F7"/>
    <w:rsid w:val="00D62CC1"/>
    <w:rsid w:val="00D65615"/>
    <w:rsid w:val="00D65E8F"/>
    <w:rsid w:val="00D66C37"/>
    <w:rsid w:val="00D71B6E"/>
    <w:rsid w:val="00D77997"/>
    <w:rsid w:val="00D909C2"/>
    <w:rsid w:val="00D911BB"/>
    <w:rsid w:val="00D931D4"/>
    <w:rsid w:val="00D9435D"/>
    <w:rsid w:val="00D94E9E"/>
    <w:rsid w:val="00D95D6D"/>
    <w:rsid w:val="00D96AD4"/>
    <w:rsid w:val="00DA719E"/>
    <w:rsid w:val="00DB38A8"/>
    <w:rsid w:val="00DB548F"/>
    <w:rsid w:val="00DB5981"/>
    <w:rsid w:val="00DB64EA"/>
    <w:rsid w:val="00DB701C"/>
    <w:rsid w:val="00DB7085"/>
    <w:rsid w:val="00DC0C92"/>
    <w:rsid w:val="00DC1679"/>
    <w:rsid w:val="00DC2A51"/>
    <w:rsid w:val="00DC2B8C"/>
    <w:rsid w:val="00DD6501"/>
    <w:rsid w:val="00DD6764"/>
    <w:rsid w:val="00DD7C3A"/>
    <w:rsid w:val="00DF1DEF"/>
    <w:rsid w:val="00DF2317"/>
    <w:rsid w:val="00DF56C1"/>
    <w:rsid w:val="00E0339F"/>
    <w:rsid w:val="00E05ED7"/>
    <w:rsid w:val="00E06EF8"/>
    <w:rsid w:val="00E070AC"/>
    <w:rsid w:val="00E10E1B"/>
    <w:rsid w:val="00E229D8"/>
    <w:rsid w:val="00E26D74"/>
    <w:rsid w:val="00E27173"/>
    <w:rsid w:val="00E2796B"/>
    <w:rsid w:val="00E32CA4"/>
    <w:rsid w:val="00E33173"/>
    <w:rsid w:val="00E368F4"/>
    <w:rsid w:val="00E5092C"/>
    <w:rsid w:val="00E5109A"/>
    <w:rsid w:val="00E53528"/>
    <w:rsid w:val="00E541DC"/>
    <w:rsid w:val="00E54D39"/>
    <w:rsid w:val="00E5529D"/>
    <w:rsid w:val="00E63DC8"/>
    <w:rsid w:val="00E67DC7"/>
    <w:rsid w:val="00E714C8"/>
    <w:rsid w:val="00E749B1"/>
    <w:rsid w:val="00E76826"/>
    <w:rsid w:val="00E80CA2"/>
    <w:rsid w:val="00E815FF"/>
    <w:rsid w:val="00E93E70"/>
    <w:rsid w:val="00E95B90"/>
    <w:rsid w:val="00EB189E"/>
    <w:rsid w:val="00EB223A"/>
    <w:rsid w:val="00EB31D7"/>
    <w:rsid w:val="00EB4E9C"/>
    <w:rsid w:val="00EB589A"/>
    <w:rsid w:val="00EB6971"/>
    <w:rsid w:val="00EB7BD3"/>
    <w:rsid w:val="00EC0340"/>
    <w:rsid w:val="00EC2426"/>
    <w:rsid w:val="00ED1C52"/>
    <w:rsid w:val="00ED1EC6"/>
    <w:rsid w:val="00ED2FFA"/>
    <w:rsid w:val="00ED3072"/>
    <w:rsid w:val="00ED3595"/>
    <w:rsid w:val="00EE33DE"/>
    <w:rsid w:val="00EE562A"/>
    <w:rsid w:val="00EE7D63"/>
    <w:rsid w:val="00EF04B9"/>
    <w:rsid w:val="00EF0D92"/>
    <w:rsid w:val="00EF515A"/>
    <w:rsid w:val="00F006E3"/>
    <w:rsid w:val="00F02216"/>
    <w:rsid w:val="00F02239"/>
    <w:rsid w:val="00F0573A"/>
    <w:rsid w:val="00F1400A"/>
    <w:rsid w:val="00F16363"/>
    <w:rsid w:val="00F2073F"/>
    <w:rsid w:val="00F21564"/>
    <w:rsid w:val="00F22AB3"/>
    <w:rsid w:val="00F238FB"/>
    <w:rsid w:val="00F24958"/>
    <w:rsid w:val="00F260E3"/>
    <w:rsid w:val="00F347B0"/>
    <w:rsid w:val="00F35C34"/>
    <w:rsid w:val="00F413E7"/>
    <w:rsid w:val="00F604D5"/>
    <w:rsid w:val="00F60CDC"/>
    <w:rsid w:val="00F61FBE"/>
    <w:rsid w:val="00F64C94"/>
    <w:rsid w:val="00F7224F"/>
    <w:rsid w:val="00F777A7"/>
    <w:rsid w:val="00F81C54"/>
    <w:rsid w:val="00F8603B"/>
    <w:rsid w:val="00F92A70"/>
    <w:rsid w:val="00FA1993"/>
    <w:rsid w:val="00FA1E51"/>
    <w:rsid w:val="00FA34CA"/>
    <w:rsid w:val="00FA6652"/>
    <w:rsid w:val="00FB2388"/>
    <w:rsid w:val="00FB3440"/>
    <w:rsid w:val="00FB3F2F"/>
    <w:rsid w:val="00FD1DF6"/>
    <w:rsid w:val="00FD32AC"/>
    <w:rsid w:val="00FD37B3"/>
    <w:rsid w:val="00FD5661"/>
    <w:rsid w:val="00FE32DC"/>
    <w:rsid w:val="00FF0498"/>
    <w:rsid w:val="00FF596C"/>
    <w:rsid w:val="00FF5DD1"/>
    <w:rsid w:val="00FF5E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character" w:customStyle="1" w:styleId="next-stand">
    <w:name w:val="next-stand"/>
    <w:basedOn w:val="Absatz-Standardschriftart"/>
    <w:rsid w:val="00D602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character" w:customStyle="1" w:styleId="next-stand">
    <w:name w:val="next-stand"/>
    <w:basedOn w:val="Absatz-Standardschriftart"/>
    <w:rsid w:val="00D60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3314">
      <w:bodyDiv w:val="1"/>
      <w:marLeft w:val="0"/>
      <w:marRight w:val="0"/>
      <w:marTop w:val="0"/>
      <w:marBottom w:val="0"/>
      <w:divBdr>
        <w:top w:val="none" w:sz="0" w:space="0" w:color="auto"/>
        <w:left w:val="none" w:sz="0" w:space="0" w:color="auto"/>
        <w:bottom w:val="none" w:sz="0" w:space="0" w:color="auto"/>
        <w:right w:val="none" w:sz="0" w:space="0" w:color="auto"/>
      </w:divBdr>
      <w:divsChild>
        <w:div w:id="594749646">
          <w:marLeft w:val="0"/>
          <w:marRight w:val="0"/>
          <w:marTop w:val="0"/>
          <w:marBottom w:val="0"/>
          <w:divBdr>
            <w:top w:val="none" w:sz="0" w:space="0" w:color="auto"/>
            <w:left w:val="none" w:sz="0" w:space="0" w:color="auto"/>
            <w:bottom w:val="none" w:sz="0" w:space="0" w:color="auto"/>
            <w:right w:val="none" w:sz="0" w:space="0" w:color="auto"/>
          </w:divBdr>
        </w:div>
      </w:divsChild>
    </w:div>
    <w:div w:id="38747112">
      <w:bodyDiv w:val="1"/>
      <w:marLeft w:val="0"/>
      <w:marRight w:val="0"/>
      <w:marTop w:val="0"/>
      <w:marBottom w:val="0"/>
      <w:divBdr>
        <w:top w:val="none" w:sz="0" w:space="0" w:color="auto"/>
        <w:left w:val="none" w:sz="0" w:space="0" w:color="auto"/>
        <w:bottom w:val="none" w:sz="0" w:space="0" w:color="auto"/>
        <w:right w:val="none" w:sz="0" w:space="0" w:color="auto"/>
      </w:divBdr>
    </w:div>
    <w:div w:id="331419960">
      <w:bodyDiv w:val="1"/>
      <w:marLeft w:val="0"/>
      <w:marRight w:val="0"/>
      <w:marTop w:val="0"/>
      <w:marBottom w:val="0"/>
      <w:divBdr>
        <w:top w:val="none" w:sz="0" w:space="0" w:color="auto"/>
        <w:left w:val="none" w:sz="0" w:space="0" w:color="auto"/>
        <w:bottom w:val="none" w:sz="0" w:space="0" w:color="auto"/>
        <w:right w:val="none" w:sz="0" w:space="0" w:color="auto"/>
      </w:divBdr>
    </w:div>
    <w:div w:id="604731069">
      <w:bodyDiv w:val="1"/>
      <w:marLeft w:val="0"/>
      <w:marRight w:val="0"/>
      <w:marTop w:val="0"/>
      <w:marBottom w:val="0"/>
      <w:divBdr>
        <w:top w:val="none" w:sz="0" w:space="0" w:color="auto"/>
        <w:left w:val="none" w:sz="0" w:space="0" w:color="auto"/>
        <w:bottom w:val="none" w:sz="0" w:space="0" w:color="auto"/>
        <w:right w:val="none" w:sz="0" w:space="0" w:color="auto"/>
      </w:divBdr>
    </w:div>
    <w:div w:id="856505522">
      <w:bodyDiv w:val="1"/>
      <w:marLeft w:val="0"/>
      <w:marRight w:val="0"/>
      <w:marTop w:val="0"/>
      <w:marBottom w:val="0"/>
      <w:divBdr>
        <w:top w:val="none" w:sz="0" w:space="0" w:color="auto"/>
        <w:left w:val="none" w:sz="0" w:space="0" w:color="auto"/>
        <w:bottom w:val="none" w:sz="0" w:space="0" w:color="auto"/>
        <w:right w:val="none" w:sz="0" w:space="0" w:color="auto"/>
      </w:divBdr>
    </w:div>
    <w:div w:id="1079785752">
      <w:bodyDiv w:val="1"/>
      <w:marLeft w:val="0"/>
      <w:marRight w:val="0"/>
      <w:marTop w:val="0"/>
      <w:marBottom w:val="0"/>
      <w:divBdr>
        <w:top w:val="none" w:sz="0" w:space="0" w:color="auto"/>
        <w:left w:val="none" w:sz="0" w:space="0" w:color="auto"/>
        <w:bottom w:val="none" w:sz="0" w:space="0" w:color="auto"/>
        <w:right w:val="none" w:sz="0" w:space="0" w:color="auto"/>
      </w:divBdr>
    </w:div>
    <w:div w:id="1092627442">
      <w:bodyDiv w:val="1"/>
      <w:marLeft w:val="0"/>
      <w:marRight w:val="0"/>
      <w:marTop w:val="0"/>
      <w:marBottom w:val="0"/>
      <w:divBdr>
        <w:top w:val="none" w:sz="0" w:space="0" w:color="auto"/>
        <w:left w:val="none" w:sz="0" w:space="0" w:color="auto"/>
        <w:bottom w:val="none" w:sz="0" w:space="0" w:color="auto"/>
        <w:right w:val="none" w:sz="0" w:space="0" w:color="auto"/>
      </w:divBdr>
      <w:divsChild>
        <w:div w:id="45883876">
          <w:marLeft w:val="0"/>
          <w:marRight w:val="0"/>
          <w:marTop w:val="0"/>
          <w:marBottom w:val="0"/>
          <w:divBdr>
            <w:top w:val="none" w:sz="0" w:space="0" w:color="auto"/>
            <w:left w:val="none" w:sz="0" w:space="0" w:color="auto"/>
            <w:bottom w:val="none" w:sz="0" w:space="0" w:color="auto"/>
            <w:right w:val="none" w:sz="0" w:space="0" w:color="auto"/>
          </w:divBdr>
          <w:divsChild>
            <w:div w:id="1892573451">
              <w:marLeft w:val="0"/>
              <w:marRight w:val="0"/>
              <w:marTop w:val="0"/>
              <w:marBottom w:val="0"/>
              <w:divBdr>
                <w:top w:val="none" w:sz="0" w:space="0" w:color="auto"/>
                <w:left w:val="none" w:sz="0" w:space="0" w:color="auto"/>
                <w:bottom w:val="none" w:sz="0" w:space="0" w:color="auto"/>
                <w:right w:val="none" w:sz="0" w:space="0" w:color="auto"/>
              </w:divBdr>
              <w:divsChild>
                <w:div w:id="1148086032">
                  <w:marLeft w:val="0"/>
                  <w:marRight w:val="0"/>
                  <w:marTop w:val="0"/>
                  <w:marBottom w:val="0"/>
                  <w:divBdr>
                    <w:top w:val="none" w:sz="0" w:space="0" w:color="auto"/>
                    <w:left w:val="none" w:sz="0" w:space="0" w:color="auto"/>
                    <w:bottom w:val="none" w:sz="0" w:space="0" w:color="auto"/>
                    <w:right w:val="none" w:sz="0" w:space="0" w:color="auto"/>
                  </w:divBdr>
                </w:div>
                <w:div w:id="139277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0232">
      <w:bodyDiv w:val="1"/>
      <w:marLeft w:val="0"/>
      <w:marRight w:val="0"/>
      <w:marTop w:val="0"/>
      <w:marBottom w:val="0"/>
      <w:divBdr>
        <w:top w:val="none" w:sz="0" w:space="0" w:color="auto"/>
        <w:left w:val="none" w:sz="0" w:space="0" w:color="auto"/>
        <w:bottom w:val="none" w:sz="0" w:space="0" w:color="auto"/>
        <w:right w:val="none" w:sz="0" w:space="0" w:color="auto"/>
      </w:divBdr>
      <w:divsChild>
        <w:div w:id="1924334834">
          <w:marLeft w:val="0"/>
          <w:marRight w:val="0"/>
          <w:marTop w:val="0"/>
          <w:marBottom w:val="0"/>
          <w:divBdr>
            <w:top w:val="none" w:sz="0" w:space="0" w:color="auto"/>
            <w:left w:val="none" w:sz="0" w:space="0" w:color="auto"/>
            <w:bottom w:val="none" w:sz="0" w:space="0" w:color="auto"/>
            <w:right w:val="none" w:sz="0" w:space="0" w:color="auto"/>
          </w:divBdr>
          <w:divsChild>
            <w:div w:id="1458642886">
              <w:marLeft w:val="0"/>
              <w:marRight w:val="0"/>
              <w:marTop w:val="0"/>
              <w:marBottom w:val="0"/>
              <w:divBdr>
                <w:top w:val="none" w:sz="0" w:space="0" w:color="auto"/>
                <w:left w:val="none" w:sz="0" w:space="0" w:color="auto"/>
                <w:bottom w:val="none" w:sz="0" w:space="0" w:color="auto"/>
                <w:right w:val="none" w:sz="0" w:space="0" w:color="auto"/>
              </w:divBdr>
              <w:divsChild>
                <w:div w:id="1242256726">
                  <w:marLeft w:val="0"/>
                  <w:marRight w:val="0"/>
                  <w:marTop w:val="0"/>
                  <w:marBottom w:val="0"/>
                  <w:divBdr>
                    <w:top w:val="none" w:sz="0" w:space="0" w:color="auto"/>
                    <w:left w:val="none" w:sz="0" w:space="0" w:color="auto"/>
                    <w:bottom w:val="none" w:sz="0" w:space="0" w:color="auto"/>
                    <w:right w:val="none" w:sz="0" w:space="0" w:color="auto"/>
                  </w:divBdr>
                </w:div>
                <w:div w:id="15673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8620">
      <w:bodyDiv w:val="1"/>
      <w:marLeft w:val="0"/>
      <w:marRight w:val="0"/>
      <w:marTop w:val="0"/>
      <w:marBottom w:val="0"/>
      <w:divBdr>
        <w:top w:val="none" w:sz="0" w:space="0" w:color="auto"/>
        <w:left w:val="none" w:sz="0" w:space="0" w:color="auto"/>
        <w:bottom w:val="none" w:sz="0" w:space="0" w:color="auto"/>
        <w:right w:val="none" w:sz="0" w:space="0" w:color="auto"/>
      </w:divBdr>
      <w:divsChild>
        <w:div w:id="934944739">
          <w:marLeft w:val="0"/>
          <w:marRight w:val="0"/>
          <w:marTop w:val="0"/>
          <w:marBottom w:val="0"/>
          <w:divBdr>
            <w:top w:val="none" w:sz="0" w:space="0" w:color="auto"/>
            <w:left w:val="none" w:sz="0" w:space="0" w:color="auto"/>
            <w:bottom w:val="none" w:sz="0" w:space="0" w:color="auto"/>
            <w:right w:val="none" w:sz="0" w:space="0" w:color="auto"/>
          </w:divBdr>
          <w:divsChild>
            <w:div w:id="192376039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516925159">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6566985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301765936">
      <w:bodyDiv w:val="1"/>
      <w:marLeft w:val="0"/>
      <w:marRight w:val="0"/>
      <w:marTop w:val="0"/>
      <w:marBottom w:val="0"/>
      <w:divBdr>
        <w:top w:val="none" w:sz="0" w:space="0" w:color="auto"/>
        <w:left w:val="none" w:sz="0" w:space="0" w:color="auto"/>
        <w:bottom w:val="none" w:sz="0" w:space="0" w:color="auto"/>
        <w:right w:val="none" w:sz="0" w:space="0" w:color="auto"/>
      </w:divBdr>
    </w:div>
    <w:div w:id="1312440714">
      <w:bodyDiv w:val="1"/>
      <w:marLeft w:val="0"/>
      <w:marRight w:val="0"/>
      <w:marTop w:val="0"/>
      <w:marBottom w:val="0"/>
      <w:divBdr>
        <w:top w:val="none" w:sz="0" w:space="0" w:color="auto"/>
        <w:left w:val="none" w:sz="0" w:space="0" w:color="auto"/>
        <w:bottom w:val="none" w:sz="0" w:space="0" w:color="auto"/>
        <w:right w:val="none" w:sz="0" w:space="0" w:color="auto"/>
      </w:divBdr>
    </w:div>
    <w:div w:id="1550536724">
      <w:bodyDiv w:val="1"/>
      <w:marLeft w:val="0"/>
      <w:marRight w:val="0"/>
      <w:marTop w:val="0"/>
      <w:marBottom w:val="0"/>
      <w:divBdr>
        <w:top w:val="none" w:sz="0" w:space="0" w:color="auto"/>
        <w:left w:val="none" w:sz="0" w:space="0" w:color="auto"/>
        <w:bottom w:val="none" w:sz="0" w:space="0" w:color="auto"/>
        <w:right w:val="none" w:sz="0" w:space="0" w:color="auto"/>
      </w:divBdr>
      <w:divsChild>
        <w:div w:id="725225193">
          <w:marLeft w:val="0"/>
          <w:marRight w:val="0"/>
          <w:marTop w:val="0"/>
          <w:marBottom w:val="0"/>
          <w:divBdr>
            <w:top w:val="none" w:sz="0" w:space="0" w:color="auto"/>
            <w:left w:val="none" w:sz="0" w:space="0" w:color="auto"/>
            <w:bottom w:val="none" w:sz="0" w:space="0" w:color="auto"/>
            <w:right w:val="none" w:sz="0" w:space="0" w:color="auto"/>
          </w:divBdr>
        </w:div>
        <w:div w:id="219948511">
          <w:marLeft w:val="0"/>
          <w:marRight w:val="0"/>
          <w:marTop w:val="0"/>
          <w:marBottom w:val="0"/>
          <w:divBdr>
            <w:top w:val="none" w:sz="0" w:space="0" w:color="auto"/>
            <w:left w:val="none" w:sz="0" w:space="0" w:color="auto"/>
            <w:bottom w:val="none" w:sz="0" w:space="0" w:color="auto"/>
            <w:right w:val="none" w:sz="0" w:space="0" w:color="auto"/>
          </w:divBdr>
        </w:div>
      </w:divsChild>
    </w:div>
    <w:div w:id="1850370486">
      <w:bodyDiv w:val="1"/>
      <w:marLeft w:val="0"/>
      <w:marRight w:val="0"/>
      <w:marTop w:val="0"/>
      <w:marBottom w:val="0"/>
      <w:divBdr>
        <w:top w:val="none" w:sz="0" w:space="0" w:color="auto"/>
        <w:left w:val="none" w:sz="0" w:space="0" w:color="auto"/>
        <w:bottom w:val="none" w:sz="0" w:space="0" w:color="auto"/>
        <w:right w:val="none" w:sz="0" w:space="0" w:color="auto"/>
      </w:divBdr>
    </w:div>
    <w:div w:id="1867329385">
      <w:bodyDiv w:val="1"/>
      <w:marLeft w:val="0"/>
      <w:marRight w:val="0"/>
      <w:marTop w:val="0"/>
      <w:marBottom w:val="0"/>
      <w:divBdr>
        <w:top w:val="none" w:sz="0" w:space="0" w:color="auto"/>
        <w:left w:val="none" w:sz="0" w:space="0" w:color="auto"/>
        <w:bottom w:val="none" w:sz="0" w:space="0" w:color="auto"/>
        <w:right w:val="none" w:sz="0" w:space="0" w:color="auto"/>
      </w:divBdr>
      <w:divsChild>
        <w:div w:id="1847164186">
          <w:marLeft w:val="0"/>
          <w:marRight w:val="0"/>
          <w:marTop w:val="0"/>
          <w:marBottom w:val="0"/>
          <w:divBdr>
            <w:top w:val="none" w:sz="0" w:space="0" w:color="auto"/>
            <w:left w:val="none" w:sz="0" w:space="0" w:color="auto"/>
            <w:bottom w:val="none" w:sz="0" w:space="0" w:color="auto"/>
            <w:right w:val="none" w:sz="0" w:space="0" w:color="auto"/>
          </w:divBdr>
          <w:divsChild>
            <w:div w:id="55864661">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49984285">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90228169">
                      <w:marLeft w:val="0"/>
                      <w:marRight w:val="0"/>
                      <w:marTop w:val="0"/>
                      <w:marBottom w:val="0"/>
                      <w:divBdr>
                        <w:top w:val="none" w:sz="0" w:space="0" w:color="auto"/>
                        <w:left w:val="none" w:sz="0" w:space="0" w:color="auto"/>
                        <w:bottom w:val="none" w:sz="0" w:space="0" w:color="auto"/>
                        <w:right w:val="none" w:sz="0" w:space="0" w:color="auto"/>
                      </w:divBdr>
                      <w:divsChild>
                        <w:div w:id="8209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039339">
      <w:bodyDiv w:val="1"/>
      <w:marLeft w:val="0"/>
      <w:marRight w:val="0"/>
      <w:marTop w:val="0"/>
      <w:marBottom w:val="0"/>
      <w:divBdr>
        <w:top w:val="none" w:sz="0" w:space="0" w:color="auto"/>
        <w:left w:val="none" w:sz="0" w:space="0" w:color="auto"/>
        <w:bottom w:val="none" w:sz="0" w:space="0" w:color="auto"/>
        <w:right w:val="none" w:sz="0" w:space="0" w:color="auto"/>
      </w:divBdr>
      <w:divsChild>
        <w:div w:id="212738547">
          <w:marLeft w:val="0"/>
          <w:marRight w:val="0"/>
          <w:marTop w:val="0"/>
          <w:marBottom w:val="0"/>
          <w:divBdr>
            <w:top w:val="none" w:sz="0" w:space="0" w:color="auto"/>
            <w:left w:val="none" w:sz="0" w:space="0" w:color="auto"/>
            <w:bottom w:val="none" w:sz="0" w:space="0" w:color="auto"/>
            <w:right w:val="none" w:sz="0" w:space="0" w:color="auto"/>
          </w:divBdr>
        </w:div>
      </w:divsChild>
    </w:div>
    <w:div w:id="20059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922</Words>
  <Characters>5809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Kerstin Koch</cp:lastModifiedBy>
  <cp:revision>8</cp:revision>
  <cp:lastPrinted>2025-08-13T10:07:00Z</cp:lastPrinted>
  <dcterms:created xsi:type="dcterms:W3CDTF">2025-08-08T16:07:00Z</dcterms:created>
  <dcterms:modified xsi:type="dcterms:W3CDTF">2025-08-13T10:07:00Z</dcterms:modified>
</cp:coreProperties>
</file>