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1DD4F8" w14:textId="1EB449B7" w:rsidR="00E94258" w:rsidRPr="00734CBA" w:rsidRDefault="00C3410F" w:rsidP="00090A70">
      <w:pPr>
        <w:pBdr>
          <w:bottom w:val="single" w:sz="6" w:space="0" w:color="auto"/>
        </w:pBdr>
        <w:ind w:left="0"/>
        <w:rPr>
          <w:rFonts w:ascii="Calibri" w:hAnsi="Calibri" w:cs="Calibri"/>
          <w:spacing w:val="0"/>
          <w:sz w:val="24"/>
          <w:szCs w:val="24"/>
        </w:rPr>
      </w:pPr>
      <w:r>
        <w:rPr>
          <w:rFonts w:ascii="Calibri" w:hAnsi="Calibri" w:cs="Calibri"/>
          <w:spacing w:val="0"/>
          <w:sz w:val="24"/>
          <w:szCs w:val="24"/>
        </w:rPr>
        <w:t>Aktuelles Interview</w:t>
      </w:r>
      <w:r>
        <w:rPr>
          <w:rFonts w:ascii="Calibri" w:hAnsi="Calibri" w:cs="Calibri"/>
          <w:spacing w:val="0"/>
          <w:sz w:val="24"/>
          <w:szCs w:val="24"/>
        </w:rPr>
        <w:tab/>
      </w:r>
      <w:r>
        <w:rPr>
          <w:rFonts w:ascii="Calibri" w:hAnsi="Calibri" w:cs="Calibri"/>
          <w:spacing w:val="0"/>
          <w:sz w:val="24"/>
          <w:szCs w:val="24"/>
        </w:rPr>
        <w:tab/>
      </w:r>
      <w:r>
        <w:rPr>
          <w:rFonts w:ascii="Calibri" w:hAnsi="Calibri" w:cs="Calibri"/>
          <w:spacing w:val="0"/>
          <w:sz w:val="24"/>
          <w:szCs w:val="24"/>
        </w:rPr>
        <w:tab/>
      </w:r>
      <w:r>
        <w:rPr>
          <w:rFonts w:ascii="Calibri" w:hAnsi="Calibri" w:cs="Calibri"/>
          <w:spacing w:val="0"/>
          <w:sz w:val="24"/>
          <w:szCs w:val="24"/>
        </w:rPr>
        <w:tab/>
      </w:r>
      <w:r>
        <w:rPr>
          <w:rFonts w:ascii="Calibri" w:hAnsi="Calibri" w:cs="Calibri"/>
          <w:spacing w:val="0"/>
          <w:sz w:val="24"/>
          <w:szCs w:val="24"/>
        </w:rPr>
        <w:tab/>
      </w:r>
      <w:r>
        <w:rPr>
          <w:rFonts w:ascii="Calibri" w:hAnsi="Calibri" w:cs="Calibri"/>
          <w:spacing w:val="0"/>
          <w:sz w:val="24"/>
          <w:szCs w:val="24"/>
        </w:rPr>
        <w:tab/>
      </w:r>
      <w:r w:rsidR="00874E35" w:rsidRPr="00734CBA">
        <w:rPr>
          <w:rFonts w:ascii="Calibri" w:hAnsi="Calibri" w:cs="Calibri"/>
          <w:spacing w:val="0"/>
          <w:sz w:val="24"/>
          <w:szCs w:val="24"/>
        </w:rPr>
        <w:t xml:space="preserve">   </w:t>
      </w:r>
      <w:r w:rsidR="004B5B34" w:rsidRPr="00734CBA">
        <w:rPr>
          <w:rFonts w:ascii="Calibri" w:hAnsi="Calibri" w:cs="Calibri"/>
          <w:spacing w:val="0"/>
          <w:sz w:val="24"/>
          <w:szCs w:val="24"/>
        </w:rPr>
        <w:t xml:space="preserve">                 </w:t>
      </w:r>
      <w:r w:rsidR="005F204D" w:rsidRPr="00734CBA">
        <w:rPr>
          <w:rFonts w:ascii="Calibri" w:hAnsi="Calibri" w:cs="Calibri"/>
          <w:spacing w:val="0"/>
          <w:sz w:val="24"/>
          <w:szCs w:val="24"/>
        </w:rPr>
        <w:t xml:space="preserve">  Juni 2022</w:t>
      </w:r>
    </w:p>
    <w:p w14:paraId="438015B8" w14:textId="77777777" w:rsidR="00E94258" w:rsidRPr="00734CBA" w:rsidRDefault="00E94258">
      <w:pPr>
        <w:ind w:left="0"/>
        <w:rPr>
          <w:rFonts w:ascii="Calibri" w:hAnsi="Calibri" w:cs="Calibri"/>
          <w:b/>
          <w:spacing w:val="0"/>
        </w:rPr>
      </w:pPr>
    </w:p>
    <w:p w14:paraId="23CE15C7" w14:textId="77777777" w:rsidR="00E94258" w:rsidRPr="00734CBA" w:rsidRDefault="00E94258">
      <w:pPr>
        <w:ind w:left="0"/>
        <w:rPr>
          <w:rFonts w:ascii="Calibri" w:hAnsi="Calibri" w:cs="Calibri"/>
          <w:i/>
          <w:spacing w:val="0"/>
          <w:u w:val="single"/>
        </w:rPr>
      </w:pPr>
    </w:p>
    <w:p w14:paraId="34263648" w14:textId="620B20CF" w:rsidR="00073863" w:rsidRPr="00734CBA" w:rsidRDefault="005F204D" w:rsidP="00B8589C">
      <w:pPr>
        <w:ind w:left="0"/>
        <w:rPr>
          <w:rFonts w:ascii="Calibri" w:hAnsi="Calibri" w:cs="Calibri"/>
          <w:i/>
          <w:spacing w:val="0"/>
        </w:rPr>
      </w:pPr>
      <w:r w:rsidRPr="00734CBA">
        <w:rPr>
          <w:rFonts w:ascii="Calibri" w:hAnsi="Calibri" w:cs="Calibri"/>
          <w:i/>
          <w:spacing w:val="0"/>
        </w:rPr>
        <w:t xml:space="preserve">Automotive/ Additive Manufacturing/ </w:t>
      </w:r>
      <w:r w:rsidR="003E2E84" w:rsidRPr="00734CBA">
        <w:rPr>
          <w:rFonts w:ascii="Calibri" w:hAnsi="Calibri" w:cs="Calibri"/>
          <w:i/>
          <w:spacing w:val="0"/>
        </w:rPr>
        <w:t xml:space="preserve">Qualitätsmanagement/ </w:t>
      </w:r>
      <w:r w:rsidR="00506C68" w:rsidRPr="00734CBA">
        <w:rPr>
          <w:rFonts w:ascii="Calibri" w:hAnsi="Calibri" w:cs="Calibri"/>
          <w:i/>
          <w:spacing w:val="0"/>
        </w:rPr>
        <w:t xml:space="preserve">3D-Printing/ </w:t>
      </w:r>
      <w:r w:rsidR="00073863" w:rsidRPr="00734CBA">
        <w:rPr>
          <w:rFonts w:ascii="Calibri" w:hAnsi="Calibri" w:cs="Calibri"/>
          <w:i/>
          <w:spacing w:val="0"/>
        </w:rPr>
        <w:t xml:space="preserve">Kunststofftechnik/ </w:t>
      </w:r>
      <w:r w:rsidR="00800675" w:rsidRPr="00734CBA">
        <w:rPr>
          <w:rFonts w:ascii="Calibri" w:hAnsi="Calibri" w:cs="Calibri"/>
          <w:i/>
          <w:spacing w:val="0"/>
        </w:rPr>
        <w:t>Zuliefer</w:t>
      </w:r>
      <w:r w:rsidR="0054212C" w:rsidRPr="00734CBA">
        <w:rPr>
          <w:rFonts w:ascii="Calibri" w:hAnsi="Calibri" w:cs="Calibri"/>
          <w:i/>
          <w:spacing w:val="0"/>
        </w:rPr>
        <w:t>er</w:t>
      </w:r>
      <w:r w:rsidR="0027045A" w:rsidRPr="00734CBA">
        <w:rPr>
          <w:rFonts w:ascii="Calibri" w:hAnsi="Calibri" w:cs="Calibri"/>
          <w:i/>
          <w:spacing w:val="0"/>
        </w:rPr>
        <w:t xml:space="preserve"> </w:t>
      </w:r>
    </w:p>
    <w:p w14:paraId="38FD2A78" w14:textId="77777777" w:rsidR="00B8589C" w:rsidRPr="00734CBA" w:rsidRDefault="00B8589C" w:rsidP="00B8589C">
      <w:pPr>
        <w:ind w:left="0"/>
        <w:rPr>
          <w:rFonts w:ascii="Calibri" w:hAnsi="Calibri" w:cs="Calibri"/>
          <w:i/>
          <w:spacing w:val="0"/>
          <w:sz w:val="16"/>
          <w:u w:val="single"/>
        </w:rPr>
      </w:pPr>
    </w:p>
    <w:p w14:paraId="63530DEA" w14:textId="06BDE492" w:rsidR="004C615F" w:rsidRPr="00734CBA" w:rsidRDefault="000A1B6F" w:rsidP="0027045A">
      <w:pPr>
        <w:pStyle w:val="Textkrper2"/>
        <w:spacing w:after="120" w:line="240" w:lineRule="auto"/>
        <w:rPr>
          <w:rFonts w:ascii="Calibri" w:hAnsi="Calibri" w:cs="Calibri"/>
          <w:spacing w:val="-4"/>
          <w:sz w:val="38"/>
          <w:szCs w:val="38"/>
        </w:rPr>
      </w:pPr>
      <w:r w:rsidRPr="00734CBA">
        <w:rPr>
          <w:rFonts w:ascii="Calibri" w:hAnsi="Calibri" w:cs="Calibri"/>
          <w:spacing w:val="-4"/>
          <w:sz w:val="38"/>
          <w:szCs w:val="38"/>
        </w:rPr>
        <w:t>„</w:t>
      </w:r>
      <w:r w:rsidR="00233223" w:rsidRPr="00734CBA">
        <w:rPr>
          <w:rFonts w:ascii="Calibri" w:hAnsi="Calibri" w:cs="Calibri"/>
          <w:spacing w:val="-4"/>
          <w:sz w:val="38"/>
          <w:szCs w:val="38"/>
        </w:rPr>
        <w:t>Strategischer</w:t>
      </w:r>
      <w:r w:rsidR="005927E8" w:rsidRPr="00734CBA">
        <w:rPr>
          <w:rFonts w:ascii="Calibri" w:hAnsi="Calibri" w:cs="Calibri"/>
          <w:spacing w:val="-4"/>
          <w:sz w:val="38"/>
          <w:szCs w:val="38"/>
        </w:rPr>
        <w:t xml:space="preserve"> Schritt zum automobilen Serienfertiger</w:t>
      </w:r>
      <w:r w:rsidRPr="00734CBA">
        <w:rPr>
          <w:rFonts w:ascii="Calibri" w:hAnsi="Calibri" w:cs="Calibri"/>
          <w:spacing w:val="-4"/>
          <w:sz w:val="38"/>
          <w:szCs w:val="38"/>
        </w:rPr>
        <w:t>“</w:t>
      </w:r>
    </w:p>
    <w:p w14:paraId="0449BF6D" w14:textId="0F8B9B9F" w:rsidR="00B8589C" w:rsidRPr="00734CBA" w:rsidRDefault="00611EC0" w:rsidP="009B5281">
      <w:pPr>
        <w:pStyle w:val="Textkrper2"/>
        <w:spacing w:after="240" w:line="240" w:lineRule="auto"/>
        <w:rPr>
          <w:rFonts w:ascii="Calibri" w:hAnsi="Calibri" w:cs="Calibri"/>
          <w:spacing w:val="-4"/>
          <w:szCs w:val="24"/>
        </w:rPr>
      </w:pPr>
      <w:r w:rsidRPr="00734CBA">
        <w:rPr>
          <w:rFonts w:ascii="Calibri" w:hAnsi="Calibri" w:cs="Calibri"/>
          <w:spacing w:val="-4"/>
          <w:szCs w:val="24"/>
        </w:rPr>
        <w:t xml:space="preserve">FKM </w:t>
      </w:r>
      <w:r w:rsidR="00C96F18" w:rsidRPr="00734CBA">
        <w:rPr>
          <w:rFonts w:ascii="Calibri" w:hAnsi="Calibri" w:cs="Calibri"/>
          <w:spacing w:val="-4"/>
          <w:szCs w:val="24"/>
        </w:rPr>
        <w:t>hat sein QM-System nach der Automotive-Norm IAT</w:t>
      </w:r>
      <w:r w:rsidR="003A2B01" w:rsidRPr="00734CBA">
        <w:rPr>
          <w:rFonts w:ascii="Calibri" w:hAnsi="Calibri" w:cs="Calibri"/>
          <w:spacing w:val="-4"/>
          <w:szCs w:val="24"/>
        </w:rPr>
        <w:t>F</w:t>
      </w:r>
      <w:r w:rsidR="00C96F18" w:rsidRPr="00734CBA">
        <w:rPr>
          <w:rFonts w:ascii="Calibri" w:hAnsi="Calibri" w:cs="Calibri"/>
          <w:spacing w:val="-4"/>
          <w:szCs w:val="24"/>
        </w:rPr>
        <w:t xml:space="preserve"> 16949 zertifizieren lassen</w:t>
      </w:r>
    </w:p>
    <w:p w14:paraId="35613A0B" w14:textId="0F2CD894" w:rsidR="003E2E84" w:rsidRPr="00734CBA" w:rsidRDefault="00C96F18" w:rsidP="00490275">
      <w:pPr>
        <w:pStyle w:val="Textkrper2"/>
        <w:spacing w:after="120"/>
        <w:rPr>
          <w:rFonts w:ascii="Calibri" w:hAnsi="Calibri"/>
          <w:iCs/>
          <w:spacing w:val="0"/>
          <w:sz w:val="21"/>
          <w:szCs w:val="21"/>
        </w:rPr>
      </w:pPr>
      <w:r w:rsidRPr="00734CBA">
        <w:rPr>
          <w:rFonts w:ascii="Calibri" w:hAnsi="Calibri"/>
          <w:iCs/>
          <w:spacing w:val="0"/>
          <w:sz w:val="21"/>
          <w:szCs w:val="21"/>
        </w:rPr>
        <w:t xml:space="preserve">Als eines der ersten </w:t>
      </w:r>
      <w:r w:rsidR="003E2E84" w:rsidRPr="00734CBA">
        <w:rPr>
          <w:rFonts w:ascii="Calibri" w:hAnsi="Calibri"/>
          <w:iCs/>
          <w:spacing w:val="0"/>
          <w:sz w:val="21"/>
          <w:szCs w:val="21"/>
        </w:rPr>
        <w:t xml:space="preserve">deutschen </w:t>
      </w:r>
      <w:r w:rsidRPr="00734CBA">
        <w:rPr>
          <w:rFonts w:ascii="Calibri" w:hAnsi="Calibri"/>
          <w:iCs/>
          <w:spacing w:val="0"/>
          <w:sz w:val="21"/>
          <w:szCs w:val="21"/>
        </w:rPr>
        <w:t xml:space="preserve">Unternehmen aus dem </w:t>
      </w:r>
      <w:r w:rsidR="00DA51F9" w:rsidRPr="00734CBA">
        <w:rPr>
          <w:rFonts w:ascii="Calibri" w:hAnsi="Calibri"/>
          <w:iCs/>
          <w:spacing w:val="0"/>
          <w:sz w:val="21"/>
          <w:szCs w:val="21"/>
        </w:rPr>
        <w:t>Technologie</w:t>
      </w:r>
      <w:r w:rsidR="008A213B" w:rsidRPr="00734CBA">
        <w:rPr>
          <w:rFonts w:ascii="Calibri" w:hAnsi="Calibri"/>
          <w:iCs/>
          <w:spacing w:val="0"/>
          <w:sz w:val="21"/>
          <w:szCs w:val="21"/>
        </w:rPr>
        <w:t>sektor</w:t>
      </w:r>
      <w:r w:rsidRPr="00734CBA">
        <w:rPr>
          <w:rFonts w:ascii="Calibri" w:hAnsi="Calibri"/>
          <w:iCs/>
          <w:spacing w:val="0"/>
          <w:sz w:val="21"/>
          <w:szCs w:val="21"/>
        </w:rPr>
        <w:t xml:space="preserve"> des Additive Manufacturing </w:t>
      </w:r>
      <w:r w:rsidR="00791AA1" w:rsidRPr="00734CBA">
        <w:rPr>
          <w:rFonts w:ascii="Calibri" w:hAnsi="Calibri"/>
          <w:iCs/>
          <w:spacing w:val="0"/>
          <w:sz w:val="21"/>
          <w:szCs w:val="21"/>
        </w:rPr>
        <w:t xml:space="preserve">erfüllt </w:t>
      </w:r>
      <w:r w:rsidRPr="00734CBA">
        <w:rPr>
          <w:rFonts w:ascii="Calibri" w:hAnsi="Calibri"/>
          <w:iCs/>
          <w:spacing w:val="0"/>
          <w:sz w:val="21"/>
          <w:szCs w:val="21"/>
        </w:rPr>
        <w:t xml:space="preserve">FKM </w:t>
      </w:r>
      <w:r w:rsidR="00791AA1" w:rsidRPr="00734CBA">
        <w:rPr>
          <w:rFonts w:ascii="Calibri" w:hAnsi="Calibri"/>
          <w:iCs/>
          <w:spacing w:val="0"/>
          <w:sz w:val="21"/>
          <w:szCs w:val="21"/>
        </w:rPr>
        <w:t xml:space="preserve">seit wenigen </w:t>
      </w:r>
      <w:r w:rsidR="009B5281" w:rsidRPr="00734CBA">
        <w:rPr>
          <w:rFonts w:ascii="Calibri" w:hAnsi="Calibri"/>
          <w:iCs/>
          <w:spacing w:val="0"/>
          <w:sz w:val="21"/>
          <w:szCs w:val="21"/>
        </w:rPr>
        <w:t>W</w:t>
      </w:r>
      <w:r w:rsidR="00205163" w:rsidRPr="00734CBA">
        <w:rPr>
          <w:rFonts w:ascii="Calibri" w:hAnsi="Calibri"/>
          <w:iCs/>
          <w:spacing w:val="0"/>
          <w:sz w:val="21"/>
          <w:szCs w:val="21"/>
        </w:rPr>
        <w:t>ochen</w:t>
      </w:r>
      <w:r w:rsidR="00791AA1" w:rsidRPr="00734CBA">
        <w:rPr>
          <w:rFonts w:ascii="Calibri" w:hAnsi="Calibri"/>
          <w:iCs/>
          <w:spacing w:val="0"/>
          <w:sz w:val="21"/>
          <w:szCs w:val="21"/>
        </w:rPr>
        <w:t xml:space="preserve"> die strengen Anforderungen der IA</w:t>
      </w:r>
      <w:r w:rsidR="003A2B01" w:rsidRPr="00734CBA">
        <w:rPr>
          <w:rFonts w:ascii="Calibri" w:hAnsi="Calibri"/>
          <w:iCs/>
          <w:spacing w:val="0"/>
          <w:sz w:val="21"/>
          <w:szCs w:val="21"/>
        </w:rPr>
        <w:t>TF</w:t>
      </w:r>
      <w:r w:rsidR="00791AA1" w:rsidRPr="00734CBA">
        <w:rPr>
          <w:rFonts w:ascii="Calibri" w:hAnsi="Calibri"/>
          <w:iCs/>
          <w:spacing w:val="0"/>
          <w:sz w:val="21"/>
          <w:szCs w:val="21"/>
        </w:rPr>
        <w:t xml:space="preserve"> 16949. Damit rückt der Lasersinter-Spezialist auf in die erste Liga der Zulieferer von Serienteilen für die internationale Automobilindustrie.</w:t>
      </w:r>
      <w:r w:rsidR="00205163" w:rsidRPr="00734CBA">
        <w:rPr>
          <w:rFonts w:ascii="Calibri" w:hAnsi="Calibri"/>
          <w:iCs/>
          <w:spacing w:val="0"/>
          <w:sz w:val="21"/>
          <w:szCs w:val="21"/>
        </w:rPr>
        <w:t xml:space="preserve"> Im Interview spricht Stefan </w:t>
      </w:r>
      <w:proofErr w:type="spellStart"/>
      <w:r w:rsidR="00205163" w:rsidRPr="00734CBA">
        <w:rPr>
          <w:rFonts w:ascii="Calibri" w:hAnsi="Calibri"/>
          <w:iCs/>
          <w:spacing w:val="0"/>
          <w:sz w:val="21"/>
          <w:szCs w:val="21"/>
        </w:rPr>
        <w:t>Behlert</w:t>
      </w:r>
      <w:proofErr w:type="spellEnd"/>
      <w:r w:rsidR="00205163" w:rsidRPr="00734CBA">
        <w:rPr>
          <w:rFonts w:ascii="Calibri" w:hAnsi="Calibri"/>
          <w:iCs/>
          <w:spacing w:val="0"/>
          <w:sz w:val="21"/>
          <w:szCs w:val="21"/>
        </w:rPr>
        <w:t xml:space="preserve">, </w:t>
      </w:r>
      <w:r w:rsidR="008A213B" w:rsidRPr="00734CBA">
        <w:rPr>
          <w:rFonts w:ascii="Calibri" w:hAnsi="Calibri"/>
          <w:iCs/>
          <w:spacing w:val="0"/>
          <w:sz w:val="21"/>
          <w:szCs w:val="21"/>
        </w:rPr>
        <w:t xml:space="preserve">der </w:t>
      </w:r>
      <w:r w:rsidR="00205163" w:rsidRPr="00734CBA">
        <w:rPr>
          <w:rFonts w:ascii="Calibri" w:hAnsi="Calibri"/>
          <w:iCs/>
          <w:spacing w:val="0"/>
          <w:sz w:val="21"/>
          <w:szCs w:val="21"/>
        </w:rPr>
        <w:t xml:space="preserve">Leiter der Qualitätssicherung von FKM, über </w:t>
      </w:r>
      <w:r w:rsidR="00DA51F9" w:rsidRPr="00734CBA">
        <w:rPr>
          <w:rFonts w:ascii="Calibri" w:hAnsi="Calibri"/>
          <w:iCs/>
          <w:spacing w:val="0"/>
          <w:sz w:val="21"/>
          <w:szCs w:val="21"/>
        </w:rPr>
        <w:t xml:space="preserve">die </w:t>
      </w:r>
      <w:r w:rsidR="00205163" w:rsidRPr="00734CBA">
        <w:rPr>
          <w:rFonts w:ascii="Calibri" w:hAnsi="Calibri"/>
          <w:iCs/>
          <w:spacing w:val="0"/>
          <w:sz w:val="21"/>
          <w:szCs w:val="21"/>
        </w:rPr>
        <w:t>konkreten Auswirkungen der Norm auf das Tagesgeschäft.</w:t>
      </w:r>
    </w:p>
    <w:p w14:paraId="2F7B5DF0" w14:textId="17D1F162" w:rsidR="00791AA1" w:rsidRPr="00734CBA" w:rsidRDefault="003E2E84" w:rsidP="00490275">
      <w:pPr>
        <w:pStyle w:val="Textkrper2"/>
        <w:spacing w:after="120"/>
        <w:rPr>
          <w:rFonts w:ascii="Calibri" w:hAnsi="Calibri"/>
          <w:b w:val="0"/>
          <w:bCs w:val="0"/>
          <w:i/>
          <w:spacing w:val="0"/>
          <w:sz w:val="21"/>
          <w:szCs w:val="21"/>
        </w:rPr>
      </w:pPr>
      <w:r w:rsidRPr="00734CBA">
        <w:rPr>
          <w:rFonts w:ascii="Calibri" w:hAnsi="Calibri"/>
          <w:b w:val="0"/>
          <w:bCs w:val="0"/>
          <w:i/>
          <w:spacing w:val="0"/>
          <w:sz w:val="21"/>
          <w:szCs w:val="21"/>
        </w:rPr>
        <w:t xml:space="preserve">Herr </w:t>
      </w:r>
      <w:proofErr w:type="spellStart"/>
      <w:r w:rsidRPr="00734CBA">
        <w:rPr>
          <w:rFonts w:ascii="Calibri" w:hAnsi="Calibri"/>
          <w:b w:val="0"/>
          <w:bCs w:val="0"/>
          <w:i/>
          <w:spacing w:val="0"/>
          <w:sz w:val="21"/>
          <w:szCs w:val="21"/>
        </w:rPr>
        <w:t>Behlert</w:t>
      </w:r>
      <w:proofErr w:type="spellEnd"/>
      <w:r w:rsidRPr="00734CBA">
        <w:rPr>
          <w:rFonts w:ascii="Calibri" w:hAnsi="Calibri"/>
          <w:b w:val="0"/>
          <w:bCs w:val="0"/>
          <w:i/>
          <w:spacing w:val="0"/>
          <w:sz w:val="21"/>
          <w:szCs w:val="21"/>
        </w:rPr>
        <w:t xml:space="preserve">, die </w:t>
      </w:r>
      <w:r w:rsidR="00CF1FFC" w:rsidRPr="00734CBA">
        <w:rPr>
          <w:rFonts w:ascii="Calibri" w:hAnsi="Calibri"/>
          <w:b w:val="0"/>
          <w:bCs w:val="0"/>
          <w:i/>
          <w:spacing w:val="0"/>
          <w:sz w:val="21"/>
          <w:szCs w:val="21"/>
        </w:rPr>
        <w:t>Kriterien</w:t>
      </w:r>
      <w:r w:rsidRPr="00734CBA">
        <w:rPr>
          <w:rFonts w:ascii="Calibri" w:hAnsi="Calibri"/>
          <w:b w:val="0"/>
          <w:bCs w:val="0"/>
          <w:i/>
          <w:spacing w:val="0"/>
          <w:sz w:val="21"/>
          <w:szCs w:val="21"/>
        </w:rPr>
        <w:t xml:space="preserve"> der </w:t>
      </w:r>
      <w:r w:rsidR="00CF1FFC" w:rsidRPr="00734CBA">
        <w:rPr>
          <w:rFonts w:ascii="Calibri" w:hAnsi="Calibri"/>
          <w:b w:val="0"/>
          <w:bCs w:val="0"/>
          <w:i/>
          <w:spacing w:val="0"/>
          <w:sz w:val="21"/>
          <w:szCs w:val="21"/>
        </w:rPr>
        <w:t>ISO</w:t>
      </w:r>
      <w:r w:rsidRPr="00734CBA">
        <w:rPr>
          <w:rFonts w:ascii="Calibri" w:hAnsi="Calibri"/>
          <w:b w:val="0"/>
          <w:bCs w:val="0"/>
          <w:i/>
          <w:spacing w:val="0"/>
          <w:sz w:val="21"/>
          <w:szCs w:val="21"/>
        </w:rPr>
        <w:t xml:space="preserve"> 9001:2015</w:t>
      </w:r>
      <w:r w:rsidR="00791AA1" w:rsidRPr="00734CBA">
        <w:rPr>
          <w:rFonts w:ascii="Calibri" w:hAnsi="Calibri"/>
          <w:b w:val="0"/>
          <w:bCs w:val="0"/>
          <w:i/>
          <w:spacing w:val="0"/>
          <w:sz w:val="21"/>
          <w:szCs w:val="21"/>
        </w:rPr>
        <w:t xml:space="preserve"> </w:t>
      </w:r>
      <w:r w:rsidR="00CF1FFC" w:rsidRPr="00734CBA">
        <w:rPr>
          <w:rFonts w:ascii="Calibri" w:hAnsi="Calibri"/>
          <w:b w:val="0"/>
          <w:bCs w:val="0"/>
          <w:i/>
          <w:spacing w:val="0"/>
          <w:sz w:val="21"/>
          <w:szCs w:val="21"/>
        </w:rPr>
        <w:t xml:space="preserve">und ISO 14001:2015 erfüllt FKM ja bereits seit </w:t>
      </w:r>
      <w:r w:rsidR="008A213B" w:rsidRPr="00734CBA">
        <w:rPr>
          <w:rFonts w:ascii="Calibri" w:hAnsi="Calibri"/>
          <w:b w:val="0"/>
          <w:bCs w:val="0"/>
          <w:i/>
          <w:spacing w:val="0"/>
          <w:sz w:val="21"/>
          <w:szCs w:val="21"/>
        </w:rPr>
        <w:t>geraumer Zeit</w:t>
      </w:r>
      <w:r w:rsidR="00CF1FFC" w:rsidRPr="00734CBA">
        <w:rPr>
          <w:rFonts w:ascii="Calibri" w:hAnsi="Calibri"/>
          <w:b w:val="0"/>
          <w:bCs w:val="0"/>
          <w:i/>
          <w:spacing w:val="0"/>
          <w:sz w:val="21"/>
          <w:szCs w:val="21"/>
        </w:rPr>
        <w:t>. Warum haben Sie</w:t>
      </w:r>
      <w:r w:rsidR="00CF1FFC" w:rsidRPr="00734CBA">
        <w:rPr>
          <w:rFonts w:ascii="Calibri" w:hAnsi="Calibri" w:cs="Times New Roman"/>
          <w:i/>
          <w:spacing w:val="0"/>
          <w:sz w:val="21"/>
          <w:szCs w:val="21"/>
        </w:rPr>
        <w:t xml:space="preserve"> </w:t>
      </w:r>
      <w:r w:rsidR="00CF1FFC" w:rsidRPr="00734CBA">
        <w:rPr>
          <w:rFonts w:ascii="Calibri" w:hAnsi="Calibri" w:cs="Times New Roman"/>
          <w:b w:val="0"/>
          <w:bCs w:val="0"/>
          <w:i/>
          <w:spacing w:val="0"/>
          <w:sz w:val="21"/>
          <w:szCs w:val="21"/>
        </w:rPr>
        <w:t>Ihr</w:t>
      </w:r>
      <w:r w:rsidR="00CF1FFC" w:rsidRPr="00734CBA">
        <w:rPr>
          <w:rFonts w:ascii="Calibri" w:hAnsi="Calibri"/>
          <w:b w:val="0"/>
          <w:bCs w:val="0"/>
          <w:i/>
          <w:spacing w:val="0"/>
          <w:sz w:val="21"/>
          <w:szCs w:val="21"/>
        </w:rPr>
        <w:t xml:space="preserve"> Qualitätsmanagement jetzt </w:t>
      </w:r>
      <w:r w:rsidR="00DA51F9" w:rsidRPr="00734CBA">
        <w:rPr>
          <w:rFonts w:ascii="Calibri" w:hAnsi="Calibri"/>
          <w:b w:val="0"/>
          <w:bCs w:val="0"/>
          <w:i/>
          <w:spacing w:val="0"/>
          <w:sz w:val="21"/>
          <w:szCs w:val="21"/>
        </w:rPr>
        <w:t>zusätzlich</w:t>
      </w:r>
      <w:r w:rsidR="00CF1FFC" w:rsidRPr="00734CBA">
        <w:rPr>
          <w:rFonts w:ascii="Calibri" w:hAnsi="Calibri"/>
          <w:b w:val="0"/>
          <w:bCs w:val="0"/>
          <w:i/>
          <w:spacing w:val="0"/>
          <w:sz w:val="21"/>
          <w:szCs w:val="21"/>
        </w:rPr>
        <w:t xml:space="preserve"> nach den </w:t>
      </w:r>
      <w:r w:rsidR="008A213B" w:rsidRPr="00734CBA">
        <w:rPr>
          <w:rFonts w:ascii="Calibri" w:hAnsi="Calibri"/>
          <w:b w:val="0"/>
          <w:bCs w:val="0"/>
          <w:i/>
          <w:spacing w:val="0"/>
          <w:sz w:val="21"/>
          <w:szCs w:val="21"/>
        </w:rPr>
        <w:t xml:space="preserve">hohen </w:t>
      </w:r>
      <w:r w:rsidR="00CF1FFC" w:rsidRPr="00734CBA">
        <w:rPr>
          <w:rFonts w:ascii="Calibri" w:hAnsi="Calibri"/>
          <w:b w:val="0"/>
          <w:bCs w:val="0"/>
          <w:i/>
          <w:spacing w:val="0"/>
          <w:sz w:val="21"/>
          <w:szCs w:val="21"/>
        </w:rPr>
        <w:t>Anforderungen der IAT</w:t>
      </w:r>
      <w:r w:rsidR="003A2B01" w:rsidRPr="00734CBA">
        <w:rPr>
          <w:rFonts w:ascii="Calibri" w:hAnsi="Calibri"/>
          <w:b w:val="0"/>
          <w:bCs w:val="0"/>
          <w:i/>
          <w:spacing w:val="0"/>
          <w:sz w:val="21"/>
          <w:szCs w:val="21"/>
        </w:rPr>
        <w:t>F</w:t>
      </w:r>
      <w:r w:rsidR="00CF1FFC" w:rsidRPr="00734CBA">
        <w:rPr>
          <w:rFonts w:ascii="Calibri" w:hAnsi="Calibri"/>
          <w:b w:val="0"/>
          <w:bCs w:val="0"/>
          <w:i/>
          <w:spacing w:val="0"/>
          <w:sz w:val="21"/>
          <w:szCs w:val="21"/>
        </w:rPr>
        <w:t xml:space="preserve"> 16949</w:t>
      </w:r>
      <w:r w:rsidR="00DA14F7" w:rsidRPr="00734CBA">
        <w:rPr>
          <w:rFonts w:ascii="Calibri" w:hAnsi="Calibri"/>
          <w:b w:val="0"/>
          <w:bCs w:val="0"/>
          <w:i/>
          <w:spacing w:val="0"/>
          <w:sz w:val="21"/>
          <w:szCs w:val="21"/>
        </w:rPr>
        <w:t>:2016</w:t>
      </w:r>
      <w:r w:rsidR="00CF1FFC" w:rsidRPr="00734CBA">
        <w:rPr>
          <w:rFonts w:ascii="Calibri" w:hAnsi="Calibri"/>
          <w:b w:val="0"/>
          <w:bCs w:val="0"/>
          <w:i/>
          <w:spacing w:val="0"/>
          <w:sz w:val="21"/>
          <w:szCs w:val="21"/>
        </w:rPr>
        <w:t xml:space="preserve"> zertifizieren lassen?</w:t>
      </w:r>
    </w:p>
    <w:p w14:paraId="24C92806" w14:textId="33069D6C" w:rsidR="002A3178" w:rsidRPr="00734CBA" w:rsidRDefault="00CF1FFC" w:rsidP="00490275">
      <w:pPr>
        <w:pStyle w:val="Textkrper2"/>
        <w:spacing w:after="120"/>
        <w:rPr>
          <w:rFonts w:ascii="Calibri" w:hAnsi="Calibri"/>
          <w:b w:val="0"/>
          <w:bCs w:val="0"/>
          <w:iCs/>
          <w:spacing w:val="0"/>
          <w:sz w:val="21"/>
          <w:szCs w:val="21"/>
        </w:rPr>
      </w:pPr>
      <w:proofErr w:type="spellStart"/>
      <w:r w:rsidRPr="00734CBA">
        <w:rPr>
          <w:rFonts w:ascii="Calibri" w:hAnsi="Calibri"/>
          <w:iCs/>
          <w:spacing w:val="0"/>
          <w:sz w:val="21"/>
          <w:szCs w:val="21"/>
        </w:rPr>
        <w:t>Behlert</w:t>
      </w:r>
      <w:proofErr w:type="spellEnd"/>
      <w:r w:rsidRPr="00734CBA">
        <w:rPr>
          <w:rFonts w:ascii="Calibri" w:hAnsi="Calibri"/>
          <w:iCs/>
          <w:spacing w:val="0"/>
          <w:sz w:val="21"/>
          <w:szCs w:val="21"/>
        </w:rPr>
        <w:t xml:space="preserve">: </w:t>
      </w:r>
      <w:r w:rsidR="00520CCC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Wir </w:t>
      </w:r>
      <w:r w:rsidR="003A2B01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kommen </w:t>
      </w:r>
      <w:r w:rsidR="00520CCC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>damit eine</w:t>
      </w:r>
      <w:r w:rsidR="00351397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>r</w:t>
      </w:r>
      <w:r w:rsidR="00520CCC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 zentrale</w:t>
      </w:r>
      <w:r w:rsidR="00351397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>n</w:t>
      </w:r>
      <w:r w:rsidR="00520CCC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 Forderung </w:t>
      </w:r>
      <w:r w:rsidR="000B3704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>aller namhaften Automobil</w:t>
      </w:r>
      <w:r w:rsidR="004A6BAC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>bauer</w:t>
      </w:r>
      <w:r w:rsidR="003A2B01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 entgegen</w:t>
      </w:r>
      <w:r w:rsidR="000B3704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>.</w:t>
      </w:r>
      <w:r w:rsidR="004A6BAC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 </w:t>
      </w:r>
      <w:r w:rsidR="000B3704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Die Zertifizierung nach </w:t>
      </w:r>
      <w:r w:rsidR="00DA51F9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der </w:t>
      </w:r>
      <w:r w:rsidR="000B3704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>IAT</w:t>
      </w:r>
      <w:r w:rsidR="003A2B01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>F</w:t>
      </w:r>
      <w:r w:rsidR="000B3704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 16949 qualifiziert unsere Lasersinter-Fabrik in Biedenkopf als Produktionsstandort für die </w:t>
      </w:r>
      <w:r w:rsidR="00762E92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>Fertigung</w:t>
      </w:r>
      <w:r w:rsidR="000B3704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 </w:t>
      </w:r>
      <w:r w:rsidR="008A213B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>anspruchsvoller</w:t>
      </w:r>
      <w:r w:rsidR="000B3704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 Serien- und Ersatzteile </w:t>
      </w:r>
      <w:r w:rsidR="004A6BAC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für die Automobilindustrie. </w:t>
      </w:r>
      <w:r w:rsidR="00762E92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Damit sind wir nicht mehr nur einer der führenden Hersteller auf dem Gebiet des Additive Manufacturing, sondern auch </w:t>
      </w:r>
      <w:r w:rsidR="004A6BAC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der </w:t>
      </w:r>
      <w:r w:rsidR="00762E92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vermutlich erste </w:t>
      </w:r>
      <w:r w:rsidR="004A6BAC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deutsche </w:t>
      </w:r>
      <w:r w:rsidR="00762E92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>3D-Printing-</w:t>
      </w:r>
      <w:r w:rsidR="004A6BAC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>Zulieferer</w:t>
      </w:r>
      <w:r w:rsidR="00762E92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>, der</w:t>
      </w:r>
      <w:r w:rsidR="009E0784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 in den Kreisen der</w:t>
      </w:r>
      <w:r w:rsidR="00762E92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 OEM als </w:t>
      </w:r>
      <w:r w:rsidR="00FD4A37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>Einzelteile-L</w:t>
      </w:r>
      <w:r w:rsidR="00762E92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ieferant </w:t>
      </w:r>
      <w:r w:rsidR="004B555D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auf dem Niveau </w:t>
      </w:r>
      <w:r w:rsidR="00DA51F9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>eines</w:t>
      </w:r>
      <w:r w:rsidR="004B555D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 Tier-</w:t>
      </w:r>
      <w:r w:rsidR="00FD4A37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>3</w:t>
      </w:r>
      <w:r w:rsidR="004B555D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-Supplier </w:t>
      </w:r>
      <w:r w:rsidR="00762E92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>gelistet wird.</w:t>
      </w:r>
      <w:r w:rsidR="002A3178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 Die neue IAT</w:t>
      </w:r>
      <w:r w:rsidR="003A2B01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>F</w:t>
      </w:r>
      <w:r w:rsidR="002A3178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>-Zertifizierung verschafft uns also einen weitreichenden Wettbewerbsvorteil.</w:t>
      </w:r>
    </w:p>
    <w:p w14:paraId="340C2227" w14:textId="57E63FB2" w:rsidR="00A4595D" w:rsidRPr="00734CBA" w:rsidRDefault="002A3178" w:rsidP="00490275">
      <w:pPr>
        <w:pStyle w:val="Textkrper2"/>
        <w:spacing w:after="120"/>
        <w:rPr>
          <w:rFonts w:ascii="Calibri" w:hAnsi="Calibri"/>
          <w:b w:val="0"/>
          <w:bCs w:val="0"/>
          <w:i/>
          <w:spacing w:val="0"/>
          <w:sz w:val="21"/>
          <w:szCs w:val="21"/>
        </w:rPr>
      </w:pPr>
      <w:r w:rsidRPr="00734CBA">
        <w:rPr>
          <w:rFonts w:ascii="Calibri" w:hAnsi="Calibri"/>
          <w:b w:val="0"/>
          <w:bCs w:val="0"/>
          <w:i/>
          <w:spacing w:val="0"/>
          <w:sz w:val="21"/>
          <w:szCs w:val="21"/>
        </w:rPr>
        <w:t>W</w:t>
      </w:r>
      <w:r w:rsidR="00A4595D" w:rsidRPr="00734CBA">
        <w:rPr>
          <w:rFonts w:ascii="Calibri" w:hAnsi="Calibri"/>
          <w:b w:val="0"/>
          <w:bCs w:val="0"/>
          <w:i/>
          <w:spacing w:val="0"/>
          <w:sz w:val="21"/>
          <w:szCs w:val="21"/>
        </w:rPr>
        <w:t>elche</w:t>
      </w:r>
      <w:r w:rsidR="00DC6BB8" w:rsidRPr="00734CBA">
        <w:rPr>
          <w:rFonts w:ascii="Calibri" w:hAnsi="Calibri"/>
          <w:b w:val="0"/>
          <w:bCs w:val="0"/>
          <w:i/>
          <w:spacing w:val="0"/>
          <w:sz w:val="21"/>
          <w:szCs w:val="21"/>
        </w:rPr>
        <w:t>m</w:t>
      </w:r>
      <w:r w:rsidR="00A4595D" w:rsidRPr="00734CBA">
        <w:rPr>
          <w:rFonts w:ascii="Calibri" w:hAnsi="Calibri"/>
          <w:b w:val="0"/>
          <w:bCs w:val="0"/>
          <w:i/>
          <w:spacing w:val="0"/>
          <w:sz w:val="21"/>
          <w:szCs w:val="21"/>
        </w:rPr>
        <w:t xml:space="preserve"> </w:t>
      </w:r>
      <w:r w:rsidR="005C5852" w:rsidRPr="00734CBA">
        <w:rPr>
          <w:rFonts w:ascii="Calibri" w:hAnsi="Calibri"/>
          <w:b w:val="0"/>
          <w:bCs w:val="0"/>
          <w:i/>
          <w:spacing w:val="0"/>
          <w:sz w:val="21"/>
          <w:szCs w:val="21"/>
        </w:rPr>
        <w:t xml:space="preserve">Grundprinzip folgen denn die </w:t>
      </w:r>
      <w:r w:rsidR="00DC6BB8" w:rsidRPr="00734CBA">
        <w:rPr>
          <w:rFonts w:ascii="Calibri" w:hAnsi="Calibri"/>
          <w:b w:val="0"/>
          <w:bCs w:val="0"/>
          <w:i/>
          <w:spacing w:val="0"/>
          <w:sz w:val="21"/>
          <w:szCs w:val="21"/>
        </w:rPr>
        <w:t xml:space="preserve">Vorgaben der </w:t>
      </w:r>
      <w:r w:rsidR="00A4595D" w:rsidRPr="00734CBA">
        <w:rPr>
          <w:rFonts w:ascii="Calibri" w:hAnsi="Calibri"/>
          <w:b w:val="0"/>
          <w:bCs w:val="0"/>
          <w:i/>
          <w:spacing w:val="0"/>
          <w:sz w:val="21"/>
          <w:szCs w:val="21"/>
        </w:rPr>
        <w:t>IAT</w:t>
      </w:r>
      <w:r w:rsidR="003A2B01" w:rsidRPr="00734CBA">
        <w:rPr>
          <w:rFonts w:ascii="Calibri" w:hAnsi="Calibri"/>
          <w:b w:val="0"/>
          <w:bCs w:val="0"/>
          <w:i/>
          <w:spacing w:val="0"/>
          <w:sz w:val="21"/>
          <w:szCs w:val="21"/>
        </w:rPr>
        <w:t>F</w:t>
      </w:r>
      <w:r w:rsidR="00A4595D" w:rsidRPr="00734CBA">
        <w:rPr>
          <w:rFonts w:ascii="Calibri" w:hAnsi="Calibri"/>
          <w:b w:val="0"/>
          <w:bCs w:val="0"/>
          <w:i/>
          <w:spacing w:val="0"/>
          <w:sz w:val="21"/>
          <w:szCs w:val="21"/>
        </w:rPr>
        <w:t xml:space="preserve"> 16949?</w:t>
      </w:r>
    </w:p>
    <w:p w14:paraId="16B82498" w14:textId="17D29277" w:rsidR="00E74299" w:rsidRPr="00734CBA" w:rsidRDefault="00A4595D" w:rsidP="00490275">
      <w:pPr>
        <w:pStyle w:val="Textkrper2"/>
        <w:spacing w:after="120"/>
        <w:rPr>
          <w:rFonts w:ascii="Calibri" w:hAnsi="Calibri"/>
          <w:b w:val="0"/>
          <w:bCs w:val="0"/>
          <w:iCs/>
          <w:spacing w:val="0"/>
          <w:sz w:val="21"/>
          <w:szCs w:val="21"/>
        </w:rPr>
      </w:pPr>
      <w:proofErr w:type="spellStart"/>
      <w:r w:rsidRPr="00734CBA">
        <w:rPr>
          <w:rFonts w:ascii="Calibri" w:hAnsi="Calibri"/>
          <w:iCs/>
          <w:spacing w:val="0"/>
          <w:sz w:val="21"/>
          <w:szCs w:val="21"/>
        </w:rPr>
        <w:t>Behlert</w:t>
      </w:r>
      <w:proofErr w:type="spellEnd"/>
      <w:r w:rsidRPr="00734CBA">
        <w:rPr>
          <w:rFonts w:ascii="Calibri" w:hAnsi="Calibri"/>
          <w:iCs/>
          <w:spacing w:val="0"/>
          <w:sz w:val="21"/>
          <w:szCs w:val="21"/>
        </w:rPr>
        <w:t>:</w:t>
      </w:r>
      <w:r w:rsidRPr="00734CBA">
        <w:rPr>
          <w:rFonts w:ascii="Calibri" w:hAnsi="Calibri"/>
          <w:b w:val="0"/>
          <w:bCs w:val="0"/>
          <w:i/>
          <w:spacing w:val="0"/>
          <w:sz w:val="21"/>
          <w:szCs w:val="21"/>
        </w:rPr>
        <w:t xml:space="preserve"> </w:t>
      </w:r>
      <w:r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Während die ISO 9001 </w:t>
      </w:r>
      <w:r w:rsidR="008D6780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branchenübergreifend gilt und </w:t>
      </w:r>
      <w:r w:rsidR="002C310D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eher </w:t>
      </w:r>
      <w:r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>allgemeine Mindest</w:t>
      </w:r>
      <w:r w:rsidR="00714E00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standards </w:t>
      </w:r>
      <w:r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an ein Qualitätsmanagement-System beschreibt, </w:t>
      </w:r>
      <w:r w:rsidR="009E0784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sind die Anforderungen der IATF 16949 </w:t>
      </w:r>
      <w:proofErr w:type="spellStart"/>
      <w:r w:rsidR="008D6780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>automotive</w:t>
      </w:r>
      <w:proofErr w:type="spellEnd"/>
      <w:r w:rsidR="008D6780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>-typisch</w:t>
      </w:r>
      <w:r w:rsidR="009E0784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 ausgerichtet und folgen</w:t>
      </w:r>
      <w:r w:rsidR="008D6780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 </w:t>
      </w:r>
      <w:r w:rsidR="00714E00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>dem Prinzip des Risikomanagements. Darin spiegelt sich der Anspruch der großen Automobilbauer</w:t>
      </w:r>
      <w:r w:rsidR="00E74299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 wider</w:t>
      </w:r>
      <w:r w:rsidR="00714E00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, </w:t>
      </w:r>
      <w:r w:rsidR="004B555D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>ihren</w:t>
      </w:r>
      <w:r w:rsidR="00714E00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 Zulieferern </w:t>
      </w:r>
      <w:r w:rsidR="004B555D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ein differenziertes und branchenspezifisches QM-System </w:t>
      </w:r>
      <w:r w:rsidR="00714E00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>abzuverlangen</w:t>
      </w:r>
      <w:r w:rsidR="004B555D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, </w:t>
      </w:r>
      <w:r w:rsidR="00DC6BB8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>das auf einer konsequenten Risiko- und Prozessorientierung</w:t>
      </w:r>
      <w:r w:rsidR="009744F1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 sowie </w:t>
      </w:r>
      <w:r w:rsidR="009862B2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umfassenden KVP-Maßnahmen </w:t>
      </w:r>
      <w:r w:rsidR="00233223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basiert. Die </w:t>
      </w:r>
      <w:r w:rsidR="009744F1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stringente Vermeidung von Verschwendung und Fehlern </w:t>
      </w:r>
      <w:r w:rsidR="00233223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>nimmt dabei großen Raum ein</w:t>
      </w:r>
      <w:r w:rsidR="009744F1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. </w:t>
      </w:r>
      <w:r w:rsidR="00890A3C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Gegenüber dem OEM gibt die Zertifizierung nach der </w:t>
      </w:r>
      <w:r w:rsidR="00EC2787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>IAT</w:t>
      </w:r>
      <w:r w:rsidR="003A2B01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>F</w:t>
      </w:r>
      <w:r w:rsidR="00EC2787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 16949 </w:t>
      </w:r>
      <w:r w:rsidR="00890A3C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>klar zu erkennen, dass der Serienlieferant seine Prozesse im Griff hat</w:t>
      </w:r>
      <w:r w:rsidR="008B6F33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 und </w:t>
      </w:r>
      <w:r w:rsidR="003A2B01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sie </w:t>
      </w:r>
      <w:r w:rsidR="00890A3C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>lückenlos durchschaut</w:t>
      </w:r>
      <w:r w:rsidR="008D6780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 und beherrscht</w:t>
      </w:r>
      <w:r w:rsidR="00890A3C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>.</w:t>
      </w:r>
      <w:r w:rsidR="00DF15A0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 Für uns ist sie der entscheidende </w:t>
      </w:r>
      <w:r w:rsidR="00F911CF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strategische </w:t>
      </w:r>
      <w:r w:rsidR="00DF15A0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>Schritt auf dem Weg zum automobilen Serienfertiger.</w:t>
      </w:r>
    </w:p>
    <w:p w14:paraId="661D6A62" w14:textId="3880FDF4" w:rsidR="00C451E4" w:rsidRPr="00734CBA" w:rsidRDefault="00C451E4" w:rsidP="00490275">
      <w:pPr>
        <w:pStyle w:val="Textkrper2"/>
        <w:spacing w:after="120"/>
        <w:rPr>
          <w:rFonts w:ascii="Calibri" w:hAnsi="Calibri"/>
          <w:b w:val="0"/>
          <w:bCs w:val="0"/>
          <w:i/>
          <w:spacing w:val="0"/>
          <w:sz w:val="21"/>
          <w:szCs w:val="21"/>
        </w:rPr>
      </w:pPr>
      <w:r w:rsidRPr="00734CBA">
        <w:rPr>
          <w:rFonts w:ascii="Calibri" w:hAnsi="Calibri"/>
          <w:b w:val="0"/>
          <w:bCs w:val="0"/>
          <w:i/>
          <w:spacing w:val="0"/>
          <w:sz w:val="21"/>
          <w:szCs w:val="21"/>
        </w:rPr>
        <w:t>FKM liefert doch schon seit geraumer Zeit lasergesinterte Bauteile aus technischen Kunststoffen an Kunden in den Automobilbau. Was ändert sich denn jetzt durch die IATF-Zertifizierung?</w:t>
      </w:r>
    </w:p>
    <w:p w14:paraId="479B3BCD" w14:textId="0AF795FB" w:rsidR="00C451E4" w:rsidRPr="00734CBA" w:rsidRDefault="00C451E4" w:rsidP="00490275">
      <w:pPr>
        <w:pStyle w:val="Textkrper2"/>
        <w:spacing w:after="120"/>
        <w:rPr>
          <w:rFonts w:ascii="Calibri" w:hAnsi="Calibri"/>
          <w:spacing w:val="0"/>
          <w:sz w:val="21"/>
          <w:szCs w:val="21"/>
        </w:rPr>
      </w:pPr>
      <w:proofErr w:type="spellStart"/>
      <w:r w:rsidRPr="00734CBA">
        <w:rPr>
          <w:rFonts w:ascii="Calibri" w:hAnsi="Calibri"/>
          <w:spacing w:val="0"/>
          <w:sz w:val="21"/>
          <w:szCs w:val="21"/>
        </w:rPr>
        <w:lastRenderedPageBreak/>
        <w:t>Behlert</w:t>
      </w:r>
      <w:proofErr w:type="spellEnd"/>
      <w:r w:rsidRPr="00734CBA">
        <w:rPr>
          <w:rFonts w:ascii="Calibri" w:hAnsi="Calibri"/>
          <w:spacing w:val="0"/>
          <w:sz w:val="21"/>
          <w:szCs w:val="21"/>
        </w:rPr>
        <w:t xml:space="preserve">: </w:t>
      </w:r>
      <w:r w:rsidR="00801CD1" w:rsidRPr="00734CBA">
        <w:rPr>
          <w:rFonts w:ascii="Calibri" w:hAnsi="Calibri"/>
          <w:b w:val="0"/>
          <w:bCs w:val="0"/>
          <w:spacing w:val="0"/>
          <w:sz w:val="21"/>
          <w:szCs w:val="21"/>
        </w:rPr>
        <w:t>Es stimmt, dass wir auf der Ebene de</w:t>
      </w:r>
      <w:r w:rsidR="008B6F33" w:rsidRPr="00734CBA">
        <w:rPr>
          <w:rFonts w:ascii="Calibri" w:hAnsi="Calibri"/>
          <w:b w:val="0"/>
          <w:bCs w:val="0"/>
          <w:spacing w:val="0"/>
          <w:sz w:val="21"/>
          <w:szCs w:val="21"/>
        </w:rPr>
        <w:t xml:space="preserve">r Produktentwicklung </w:t>
      </w:r>
      <w:r w:rsidR="00937F4E" w:rsidRPr="00734CBA">
        <w:rPr>
          <w:rFonts w:ascii="Calibri" w:hAnsi="Calibri"/>
          <w:b w:val="0"/>
          <w:bCs w:val="0"/>
          <w:spacing w:val="0"/>
          <w:sz w:val="21"/>
          <w:szCs w:val="21"/>
        </w:rPr>
        <w:t xml:space="preserve">und Vorserien </w:t>
      </w:r>
      <w:r w:rsidR="00801CD1" w:rsidRPr="00734CBA">
        <w:rPr>
          <w:rFonts w:ascii="Calibri" w:hAnsi="Calibri"/>
          <w:b w:val="0"/>
          <w:bCs w:val="0"/>
          <w:spacing w:val="0"/>
          <w:sz w:val="21"/>
          <w:szCs w:val="21"/>
        </w:rPr>
        <w:t xml:space="preserve">schon seit etlichen Jahren für </w:t>
      </w:r>
      <w:r w:rsidR="00725E7C" w:rsidRPr="00734CBA">
        <w:rPr>
          <w:rFonts w:ascii="Calibri" w:hAnsi="Calibri"/>
          <w:b w:val="0"/>
          <w:bCs w:val="0"/>
          <w:spacing w:val="0"/>
          <w:sz w:val="21"/>
          <w:szCs w:val="21"/>
        </w:rPr>
        <w:t xml:space="preserve">einige </w:t>
      </w:r>
      <w:r w:rsidR="00801CD1" w:rsidRPr="00734CBA">
        <w:rPr>
          <w:rFonts w:ascii="Calibri" w:hAnsi="Calibri"/>
          <w:b w:val="0"/>
          <w:bCs w:val="0"/>
          <w:spacing w:val="0"/>
          <w:sz w:val="21"/>
          <w:szCs w:val="21"/>
        </w:rPr>
        <w:t>große Systemlieferanten und OEM tätig sind. A</w:t>
      </w:r>
      <w:r w:rsidRPr="00734CBA">
        <w:rPr>
          <w:rFonts w:ascii="Calibri" w:hAnsi="Calibri"/>
          <w:b w:val="0"/>
          <w:bCs w:val="0"/>
          <w:spacing w:val="0"/>
          <w:sz w:val="21"/>
          <w:szCs w:val="21"/>
        </w:rPr>
        <w:t>ls Zulieferer von Klein</w:t>
      </w:r>
      <w:r w:rsidR="003574AB" w:rsidRPr="00734CBA">
        <w:rPr>
          <w:rFonts w:ascii="Calibri" w:hAnsi="Calibri"/>
          <w:b w:val="0"/>
          <w:bCs w:val="0"/>
          <w:spacing w:val="0"/>
          <w:sz w:val="21"/>
          <w:szCs w:val="21"/>
        </w:rPr>
        <w:t>- und Mittel</w:t>
      </w:r>
      <w:r w:rsidRPr="00734CBA">
        <w:rPr>
          <w:rFonts w:ascii="Calibri" w:hAnsi="Calibri"/>
          <w:b w:val="0"/>
          <w:bCs w:val="0"/>
          <w:spacing w:val="0"/>
          <w:sz w:val="21"/>
          <w:szCs w:val="21"/>
        </w:rPr>
        <w:t xml:space="preserve">serien für automobile Anwendungen </w:t>
      </w:r>
      <w:r w:rsidR="00801CD1" w:rsidRPr="00734CBA">
        <w:rPr>
          <w:rFonts w:ascii="Calibri" w:hAnsi="Calibri"/>
          <w:b w:val="0"/>
          <w:bCs w:val="0"/>
          <w:spacing w:val="0"/>
          <w:sz w:val="21"/>
          <w:szCs w:val="21"/>
        </w:rPr>
        <w:t xml:space="preserve">konnten wir uns bislang </w:t>
      </w:r>
      <w:r w:rsidR="008D6780" w:rsidRPr="00734CBA">
        <w:rPr>
          <w:rFonts w:ascii="Calibri" w:hAnsi="Calibri"/>
          <w:b w:val="0"/>
          <w:bCs w:val="0"/>
          <w:spacing w:val="0"/>
          <w:sz w:val="21"/>
          <w:szCs w:val="21"/>
        </w:rPr>
        <w:t xml:space="preserve">allerdings </w:t>
      </w:r>
      <w:r w:rsidR="00801CD1" w:rsidRPr="00734CBA">
        <w:rPr>
          <w:rFonts w:ascii="Calibri" w:hAnsi="Calibri"/>
          <w:b w:val="0"/>
          <w:bCs w:val="0"/>
          <w:spacing w:val="0"/>
          <w:sz w:val="21"/>
          <w:szCs w:val="21"/>
        </w:rPr>
        <w:t xml:space="preserve">nur in Ausnahmefällen </w:t>
      </w:r>
      <w:r w:rsidRPr="00734CBA">
        <w:rPr>
          <w:rFonts w:ascii="Calibri" w:hAnsi="Calibri"/>
          <w:b w:val="0"/>
          <w:bCs w:val="0"/>
          <w:spacing w:val="0"/>
          <w:sz w:val="21"/>
          <w:szCs w:val="21"/>
        </w:rPr>
        <w:t>durchsetzen</w:t>
      </w:r>
      <w:r w:rsidR="008B6F33" w:rsidRPr="00734CBA">
        <w:rPr>
          <w:rFonts w:ascii="Calibri" w:hAnsi="Calibri"/>
          <w:b w:val="0"/>
          <w:bCs w:val="0"/>
          <w:spacing w:val="0"/>
          <w:sz w:val="21"/>
          <w:szCs w:val="21"/>
        </w:rPr>
        <w:t xml:space="preserve"> – etwa mit </w:t>
      </w:r>
      <w:r w:rsidR="00725E7C" w:rsidRPr="00734CBA">
        <w:rPr>
          <w:rFonts w:ascii="Calibri" w:hAnsi="Calibri"/>
          <w:b w:val="0"/>
          <w:bCs w:val="0"/>
          <w:spacing w:val="0"/>
          <w:sz w:val="21"/>
          <w:szCs w:val="21"/>
        </w:rPr>
        <w:t>speziellen</w:t>
      </w:r>
      <w:r w:rsidR="008B6F33" w:rsidRPr="00734CBA">
        <w:rPr>
          <w:rFonts w:ascii="Calibri" w:hAnsi="Calibri"/>
          <w:b w:val="0"/>
          <w:bCs w:val="0"/>
          <w:spacing w:val="0"/>
          <w:sz w:val="21"/>
          <w:szCs w:val="21"/>
        </w:rPr>
        <w:t xml:space="preserve"> Bauteilen aus </w:t>
      </w:r>
      <w:r w:rsidR="00FD4A37" w:rsidRPr="00734CBA">
        <w:rPr>
          <w:rFonts w:ascii="Calibri" w:hAnsi="Calibri"/>
          <w:b w:val="0"/>
          <w:bCs w:val="0"/>
          <w:spacing w:val="0"/>
          <w:sz w:val="21"/>
          <w:szCs w:val="21"/>
        </w:rPr>
        <w:t>PA 11</w:t>
      </w:r>
      <w:r w:rsidR="008B6F33" w:rsidRPr="00734CBA">
        <w:rPr>
          <w:rFonts w:ascii="Calibri" w:hAnsi="Calibri"/>
          <w:b w:val="0"/>
          <w:bCs w:val="0"/>
          <w:spacing w:val="0"/>
          <w:sz w:val="21"/>
          <w:szCs w:val="21"/>
        </w:rPr>
        <w:t>, PA</w:t>
      </w:r>
      <w:r w:rsidR="00FD4A37" w:rsidRPr="00734CBA">
        <w:rPr>
          <w:rFonts w:ascii="Calibri" w:hAnsi="Calibri"/>
          <w:b w:val="0"/>
          <w:bCs w:val="0"/>
          <w:spacing w:val="0"/>
          <w:sz w:val="21"/>
          <w:szCs w:val="21"/>
        </w:rPr>
        <w:t xml:space="preserve"> 12, PA 6</w:t>
      </w:r>
      <w:r w:rsidR="008B6F33" w:rsidRPr="00734CBA">
        <w:rPr>
          <w:rFonts w:ascii="Calibri" w:hAnsi="Calibri"/>
          <w:b w:val="0"/>
          <w:bCs w:val="0"/>
          <w:spacing w:val="0"/>
          <w:sz w:val="21"/>
          <w:szCs w:val="21"/>
        </w:rPr>
        <w:t xml:space="preserve"> oder TPU. </w:t>
      </w:r>
      <w:bookmarkStart w:id="0" w:name="_Hlk104877491"/>
      <w:r w:rsidR="00801CD1" w:rsidRPr="00734CBA">
        <w:rPr>
          <w:rFonts w:ascii="Calibri" w:hAnsi="Calibri"/>
          <w:b w:val="0"/>
          <w:bCs w:val="0"/>
          <w:spacing w:val="0"/>
          <w:sz w:val="21"/>
          <w:szCs w:val="21"/>
        </w:rPr>
        <w:t>Mit der Zertifizierung unseres Qualitätsmanagement</w:t>
      </w:r>
      <w:r w:rsidR="003E6673" w:rsidRPr="00734CBA">
        <w:rPr>
          <w:rFonts w:ascii="Calibri" w:hAnsi="Calibri"/>
          <w:b w:val="0"/>
          <w:bCs w:val="0"/>
          <w:spacing w:val="0"/>
          <w:sz w:val="21"/>
          <w:szCs w:val="21"/>
        </w:rPr>
        <w:t>s</w:t>
      </w:r>
      <w:r w:rsidR="00801CD1" w:rsidRPr="00734CBA">
        <w:rPr>
          <w:rFonts w:ascii="Calibri" w:hAnsi="Calibri"/>
          <w:b w:val="0"/>
          <w:bCs w:val="0"/>
          <w:spacing w:val="0"/>
          <w:sz w:val="21"/>
          <w:szCs w:val="21"/>
        </w:rPr>
        <w:t xml:space="preserve"> nach der IATF </w:t>
      </w:r>
      <w:r w:rsidR="00801CD1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16949 legen wir nun </w:t>
      </w:r>
      <w:r w:rsidR="00937F4E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aber </w:t>
      </w:r>
      <w:r w:rsidR="00801CD1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Zeugnis davon ab, dass wir </w:t>
      </w:r>
      <w:r w:rsidR="00725E7C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über </w:t>
      </w:r>
      <w:r w:rsidR="00801CD1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die vollwertige System- und Prozessqualität </w:t>
      </w:r>
      <w:r w:rsidR="00725E7C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>eines</w:t>
      </w:r>
      <w:r w:rsidR="00801CD1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 </w:t>
      </w:r>
      <w:r w:rsidR="00725E7C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modernen </w:t>
      </w:r>
      <w:r w:rsidR="00801CD1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>Automotive-</w:t>
      </w:r>
      <w:proofErr w:type="spellStart"/>
      <w:r w:rsidR="003574AB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>Serienfertigers</w:t>
      </w:r>
      <w:proofErr w:type="spellEnd"/>
      <w:r w:rsidR="00725E7C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 verfügen. </w:t>
      </w:r>
      <w:bookmarkEnd w:id="0"/>
      <w:r w:rsidR="00725E7C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Wir sind damit also ein </w:t>
      </w:r>
      <w:r w:rsidR="008B6F33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>vertrauensvoller Partner</w:t>
      </w:r>
      <w:r w:rsidR="00725E7C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>, der die kundenspezifischen Anforderungen</w:t>
      </w:r>
      <w:r w:rsidR="00F621D7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 der OEM</w:t>
      </w:r>
      <w:r w:rsidR="00725E7C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 – die sogenannten Customer </w:t>
      </w:r>
      <w:proofErr w:type="spellStart"/>
      <w:r w:rsidR="00725E7C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>Specific</w:t>
      </w:r>
      <w:proofErr w:type="spellEnd"/>
      <w:r w:rsidR="00725E7C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 </w:t>
      </w:r>
      <w:proofErr w:type="spellStart"/>
      <w:r w:rsidR="00725E7C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>Requirements</w:t>
      </w:r>
      <w:proofErr w:type="spellEnd"/>
      <w:r w:rsidR="00725E7C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 – erfüllt.</w:t>
      </w:r>
    </w:p>
    <w:p w14:paraId="6A09D76F" w14:textId="1ED3225E" w:rsidR="00890A3C" w:rsidRPr="00734CBA" w:rsidRDefault="003A2B01" w:rsidP="00D561AB">
      <w:pPr>
        <w:pStyle w:val="Textkrper2"/>
        <w:tabs>
          <w:tab w:val="left" w:pos="2268"/>
        </w:tabs>
        <w:spacing w:after="120"/>
        <w:rPr>
          <w:rFonts w:ascii="Calibri" w:hAnsi="Calibri"/>
          <w:b w:val="0"/>
          <w:bCs w:val="0"/>
          <w:i/>
          <w:spacing w:val="0"/>
          <w:sz w:val="21"/>
          <w:szCs w:val="21"/>
        </w:rPr>
      </w:pPr>
      <w:r w:rsidRPr="00734CBA">
        <w:rPr>
          <w:rFonts w:ascii="Calibri" w:hAnsi="Calibri"/>
          <w:b w:val="0"/>
          <w:bCs w:val="0"/>
          <w:i/>
          <w:spacing w:val="0"/>
          <w:sz w:val="21"/>
          <w:szCs w:val="21"/>
        </w:rPr>
        <w:t>Welche Auswirkungen hat der IATF-Maßnahmenkatalog für das Tagesgeschäft von FKM?</w:t>
      </w:r>
      <w:r w:rsidR="00E74299" w:rsidRPr="00734CBA">
        <w:rPr>
          <w:rFonts w:ascii="Calibri" w:hAnsi="Calibri"/>
          <w:b w:val="0"/>
          <w:bCs w:val="0"/>
          <w:i/>
          <w:spacing w:val="0"/>
          <w:sz w:val="21"/>
          <w:szCs w:val="21"/>
        </w:rPr>
        <w:t xml:space="preserve"> </w:t>
      </w:r>
    </w:p>
    <w:p w14:paraId="20190EEF" w14:textId="648C6B1C" w:rsidR="001632AE" w:rsidRPr="00734CBA" w:rsidRDefault="003A2B01" w:rsidP="00490275">
      <w:pPr>
        <w:pStyle w:val="Textkrper2"/>
        <w:spacing w:after="120"/>
        <w:rPr>
          <w:rFonts w:ascii="Calibri" w:hAnsi="Calibri"/>
          <w:b w:val="0"/>
          <w:bCs w:val="0"/>
          <w:iCs/>
          <w:spacing w:val="0"/>
          <w:sz w:val="21"/>
          <w:szCs w:val="21"/>
        </w:rPr>
      </w:pPr>
      <w:proofErr w:type="spellStart"/>
      <w:r w:rsidRPr="00734CBA">
        <w:rPr>
          <w:rFonts w:ascii="Calibri" w:hAnsi="Calibri"/>
          <w:iCs/>
          <w:spacing w:val="0"/>
          <w:sz w:val="21"/>
          <w:szCs w:val="21"/>
        </w:rPr>
        <w:t>Behlert</w:t>
      </w:r>
      <w:proofErr w:type="spellEnd"/>
      <w:r w:rsidRPr="00734CBA">
        <w:rPr>
          <w:rFonts w:ascii="Calibri" w:hAnsi="Calibri"/>
          <w:iCs/>
          <w:spacing w:val="0"/>
          <w:sz w:val="21"/>
          <w:szCs w:val="21"/>
        </w:rPr>
        <w:t xml:space="preserve">: </w:t>
      </w:r>
      <w:r w:rsidR="00636C71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Im </w:t>
      </w:r>
      <w:r w:rsidR="00EC2787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Detail </w:t>
      </w:r>
      <w:r w:rsidR="00636C71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gehen die Bestimmungen der IATF 16949 </w:t>
      </w:r>
      <w:r w:rsidR="00EC2787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>weit ü</w:t>
      </w:r>
      <w:r w:rsidR="009744F1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>ber d</w:t>
      </w:r>
      <w:r w:rsidR="00EC2787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>ie</w:t>
      </w:r>
      <w:r w:rsidR="009744F1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 </w:t>
      </w:r>
      <w:r w:rsidR="00636C71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der </w:t>
      </w:r>
      <w:r w:rsidR="009744F1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>ISO 9001</w:t>
      </w:r>
      <w:r w:rsidR="004B555D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 </w:t>
      </w:r>
      <w:r w:rsidR="00EC2787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>hinaus</w:t>
      </w:r>
      <w:r w:rsidR="00636C71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>. Bereits die Anpassung unseres bisherigen QM-System</w:t>
      </w:r>
      <w:r w:rsidR="002A3903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>s</w:t>
      </w:r>
      <w:r w:rsidR="00636C71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 und dessen Ausbau nach den </w:t>
      </w:r>
      <w:r w:rsidR="001632AE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>er</w:t>
      </w:r>
      <w:r w:rsidR="00636C71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>weiter</w:t>
      </w:r>
      <w:r w:rsidR="001632AE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>t</w:t>
      </w:r>
      <w:r w:rsidR="00636C71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>en Vorgaben war</w:t>
      </w:r>
      <w:r w:rsidR="009D7743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 </w:t>
      </w:r>
      <w:r w:rsidR="009862B2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ein massives </w:t>
      </w:r>
      <w:r w:rsidR="009D7743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zusätzliches Paket an </w:t>
      </w:r>
      <w:r w:rsidR="009862B2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>Aufgaben</w:t>
      </w:r>
      <w:r w:rsidR="009D7743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 und Pflichten</w:t>
      </w:r>
      <w:r w:rsidR="00636C71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. Bis </w:t>
      </w:r>
      <w:r w:rsidR="00BD0796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zur Zertifizierung Ende April dieses Jahres </w:t>
      </w:r>
      <w:r w:rsidR="00636C71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hat </w:t>
      </w:r>
      <w:r w:rsidR="00BD0796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es meine Kollegen </w:t>
      </w:r>
      <w:r w:rsidR="00765E88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und mich </w:t>
      </w:r>
      <w:r w:rsidR="00BD0796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>etwa zwölf Monate intensiv beschäftigt</w:t>
      </w:r>
      <w:r w:rsidR="009862B2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>.</w:t>
      </w:r>
      <w:r w:rsidR="00BD0796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 Derzeit </w:t>
      </w:r>
      <w:r w:rsidR="001632AE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dreht sich </w:t>
      </w:r>
      <w:r w:rsidR="00BD0796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nun </w:t>
      </w:r>
      <w:r w:rsidR="001632AE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alles </w:t>
      </w:r>
      <w:r w:rsidR="00BD0796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darum, die </w:t>
      </w:r>
      <w:r w:rsidR="001632AE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Prozess- und Arbeitsbeschreibungen der </w:t>
      </w:r>
      <w:r w:rsidR="00BD0796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Norm </w:t>
      </w:r>
      <w:r w:rsidR="001632AE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konform in der täglichen Praxis umzusetzen. </w:t>
      </w:r>
    </w:p>
    <w:p w14:paraId="10E4178A" w14:textId="1F0A3520" w:rsidR="001632AE" w:rsidRPr="00734CBA" w:rsidRDefault="001632AE" w:rsidP="00490275">
      <w:pPr>
        <w:pStyle w:val="Textkrper2"/>
        <w:spacing w:after="120"/>
        <w:rPr>
          <w:rFonts w:ascii="Calibri" w:hAnsi="Calibri"/>
          <w:b w:val="0"/>
          <w:bCs w:val="0"/>
          <w:i/>
          <w:spacing w:val="0"/>
          <w:sz w:val="21"/>
          <w:szCs w:val="21"/>
        </w:rPr>
      </w:pPr>
      <w:r w:rsidRPr="00734CBA">
        <w:rPr>
          <w:rFonts w:ascii="Calibri" w:hAnsi="Calibri"/>
          <w:b w:val="0"/>
          <w:bCs w:val="0"/>
          <w:i/>
          <w:spacing w:val="0"/>
          <w:sz w:val="21"/>
          <w:szCs w:val="21"/>
        </w:rPr>
        <w:t xml:space="preserve">Was bedeutet das denn </w:t>
      </w:r>
      <w:r w:rsidR="003574AB" w:rsidRPr="00734CBA">
        <w:rPr>
          <w:rFonts w:ascii="Calibri" w:hAnsi="Calibri"/>
          <w:b w:val="0"/>
          <w:bCs w:val="0"/>
          <w:i/>
          <w:spacing w:val="0"/>
          <w:sz w:val="21"/>
          <w:szCs w:val="21"/>
        </w:rPr>
        <w:t xml:space="preserve">nun </w:t>
      </w:r>
      <w:r w:rsidRPr="00734CBA">
        <w:rPr>
          <w:rFonts w:ascii="Calibri" w:hAnsi="Calibri"/>
          <w:b w:val="0"/>
          <w:bCs w:val="0"/>
          <w:i/>
          <w:spacing w:val="0"/>
          <w:sz w:val="21"/>
          <w:szCs w:val="21"/>
        </w:rPr>
        <w:t>konkret?</w:t>
      </w:r>
    </w:p>
    <w:p w14:paraId="0A97791A" w14:textId="6F558A8F" w:rsidR="004947C4" w:rsidRPr="00734CBA" w:rsidRDefault="001632AE" w:rsidP="00490275">
      <w:pPr>
        <w:pStyle w:val="Textkrper2"/>
        <w:spacing w:after="120"/>
        <w:rPr>
          <w:rFonts w:ascii="Calibri" w:hAnsi="Calibri"/>
          <w:b w:val="0"/>
          <w:bCs w:val="0"/>
          <w:iCs/>
          <w:spacing w:val="0"/>
          <w:sz w:val="21"/>
          <w:szCs w:val="21"/>
        </w:rPr>
      </w:pPr>
      <w:proofErr w:type="spellStart"/>
      <w:r w:rsidRPr="00734CBA">
        <w:rPr>
          <w:rFonts w:ascii="Calibri" w:hAnsi="Calibri"/>
          <w:iCs/>
          <w:spacing w:val="0"/>
          <w:sz w:val="21"/>
          <w:szCs w:val="21"/>
        </w:rPr>
        <w:t>Behlert</w:t>
      </w:r>
      <w:proofErr w:type="spellEnd"/>
      <w:r w:rsidR="00A71A4C" w:rsidRPr="00734CBA">
        <w:rPr>
          <w:rFonts w:ascii="Calibri" w:hAnsi="Calibri"/>
          <w:iCs/>
          <w:spacing w:val="0"/>
          <w:sz w:val="21"/>
          <w:szCs w:val="21"/>
        </w:rPr>
        <w:t>:</w:t>
      </w:r>
      <w:r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 Das heißt beispielsweise, dass einige </w:t>
      </w:r>
      <w:r w:rsidR="00BD0796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>Mitarbeiter</w:t>
      </w:r>
      <w:r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 neuen Abläufe</w:t>
      </w:r>
      <w:r w:rsidR="00A71A4C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>n</w:t>
      </w:r>
      <w:r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 folgen</w:t>
      </w:r>
      <w:r w:rsidR="00A71A4C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 müssen, dass wir einer erhöhten Dokumentations</w:t>
      </w:r>
      <w:r w:rsidR="00FD4A37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>- und Nachweis</w:t>
      </w:r>
      <w:r w:rsidR="00A71A4C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pflicht nachkommen müssen, </w:t>
      </w:r>
      <w:r w:rsidR="003574AB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dass wir uns </w:t>
      </w:r>
      <w:r w:rsidR="002A3903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nach </w:t>
      </w:r>
      <w:r w:rsidR="003574AB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den Vorgaben einer strengeren Leistungsbewertung </w:t>
      </w:r>
      <w:r w:rsidR="002A3903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>richten</w:t>
      </w:r>
      <w:r w:rsidR="003574AB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 müssen, </w:t>
      </w:r>
      <w:r w:rsidR="00A71A4C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dass wir unseren Blick für potenzielle Fehlerquellen weiter schärfen müssen und vieles andere mehr. </w:t>
      </w:r>
      <w:r w:rsidR="003740B1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Unternehmensweit </w:t>
      </w:r>
      <w:r w:rsidR="004947C4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geht es darum, die </w:t>
      </w:r>
      <w:r w:rsidR="00A71A4C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>neue</w:t>
      </w:r>
      <w:r w:rsidR="004947C4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 Norm </w:t>
      </w:r>
      <w:r w:rsidR="00FD4A37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und die entsprechend beschriebenen Prozesse </w:t>
      </w:r>
      <w:r w:rsidR="004947C4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nun zu „leben“ – wie es so schön heißt. Vereinfacht und beschleunigt wird dies durch die Erkenntnis, dass viele der IATF-bedingten Neuerungen bei FKM bereits zu erheblichen Prozessverbesserungen und </w:t>
      </w:r>
      <w:r w:rsidR="003740B1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>V</w:t>
      </w:r>
      <w:r w:rsidR="004947C4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ereinfachungen geführt haben. </w:t>
      </w:r>
    </w:p>
    <w:p w14:paraId="53C11EEC" w14:textId="77777777" w:rsidR="004947C4" w:rsidRPr="00734CBA" w:rsidRDefault="004947C4" w:rsidP="00490275">
      <w:pPr>
        <w:pStyle w:val="Textkrper2"/>
        <w:spacing w:after="120"/>
        <w:rPr>
          <w:rFonts w:ascii="Calibri" w:hAnsi="Calibri"/>
          <w:b w:val="0"/>
          <w:bCs w:val="0"/>
          <w:i/>
          <w:spacing w:val="0"/>
          <w:sz w:val="21"/>
          <w:szCs w:val="21"/>
        </w:rPr>
      </w:pPr>
      <w:r w:rsidRPr="00734CBA">
        <w:rPr>
          <w:rFonts w:ascii="Calibri" w:hAnsi="Calibri"/>
          <w:b w:val="0"/>
          <w:bCs w:val="0"/>
          <w:i/>
          <w:spacing w:val="0"/>
          <w:sz w:val="21"/>
          <w:szCs w:val="21"/>
        </w:rPr>
        <w:t>Können Sie das anhand einiger Beispiele veranschaulichen?</w:t>
      </w:r>
    </w:p>
    <w:p w14:paraId="2AAEDCAB" w14:textId="6DDADEA1" w:rsidR="004947C4" w:rsidRPr="00734CBA" w:rsidRDefault="004947C4" w:rsidP="00490275">
      <w:pPr>
        <w:pStyle w:val="Textkrper2"/>
        <w:spacing w:after="120"/>
        <w:rPr>
          <w:rFonts w:ascii="Calibri" w:hAnsi="Calibri"/>
          <w:b w:val="0"/>
          <w:bCs w:val="0"/>
          <w:iCs/>
          <w:spacing w:val="0"/>
          <w:sz w:val="21"/>
          <w:szCs w:val="21"/>
        </w:rPr>
      </w:pPr>
      <w:proofErr w:type="spellStart"/>
      <w:r w:rsidRPr="00734CBA">
        <w:rPr>
          <w:rFonts w:ascii="Calibri" w:hAnsi="Calibri"/>
          <w:iCs/>
          <w:spacing w:val="0"/>
          <w:sz w:val="21"/>
          <w:szCs w:val="21"/>
        </w:rPr>
        <w:t>Behlert</w:t>
      </w:r>
      <w:proofErr w:type="spellEnd"/>
      <w:r w:rsidRPr="00734CBA">
        <w:rPr>
          <w:rFonts w:ascii="Calibri" w:hAnsi="Calibri"/>
          <w:iCs/>
          <w:spacing w:val="0"/>
          <w:sz w:val="21"/>
          <w:szCs w:val="21"/>
        </w:rPr>
        <w:t>:</w:t>
      </w:r>
      <w:r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 Wir haben schon während der Einführungsphase festgestellt, dass </w:t>
      </w:r>
      <w:r w:rsidR="007D24BC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wir eine höhere </w:t>
      </w:r>
      <w:r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Transparenz </w:t>
      </w:r>
      <w:r w:rsidR="007D24BC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>bei unseren Kennzahlen erzielen</w:t>
      </w:r>
      <w:r w:rsidR="002A3903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>. V</w:t>
      </w:r>
      <w:r w:rsidR="007D24BC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iele Prozesse </w:t>
      </w:r>
      <w:r w:rsidR="002A3903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in der Produktion und Administration lassen sich daher </w:t>
      </w:r>
      <w:r w:rsidR="007D24BC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nun besser steuern </w:t>
      </w:r>
      <w:r w:rsidR="00765E88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und wir </w:t>
      </w:r>
      <w:r w:rsidR="002A3903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können </w:t>
      </w:r>
      <w:r w:rsidR="00765E88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flexibler auf Marktveränderungen </w:t>
      </w:r>
      <w:r w:rsidR="002A3903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und Kundenwünsche </w:t>
      </w:r>
      <w:r w:rsidR="00765E88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>reagieren</w:t>
      </w:r>
      <w:r w:rsidR="007D24BC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. Ebenfalls sehr auffallend ist, dass </w:t>
      </w:r>
      <w:r w:rsidR="00337A62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sich </w:t>
      </w:r>
      <w:r w:rsidR="007D24BC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die </w:t>
      </w:r>
      <w:r w:rsidR="00176998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Fehlertransparenz </w:t>
      </w:r>
      <w:r w:rsidR="00337A62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bereits deutlich </w:t>
      </w:r>
      <w:r w:rsidR="00176998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verbessert hat. Das versetzt uns in die Lage, Mängel und Defizite viel effektiver </w:t>
      </w:r>
      <w:r w:rsidR="007D072D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>aus dem Weg zu räumen</w:t>
      </w:r>
      <w:r w:rsidR="00176998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 als es früher möglich war</w:t>
      </w:r>
      <w:r w:rsidR="007D24BC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>. Ich bin sich</w:t>
      </w:r>
      <w:r w:rsidR="00337A62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>er,</w:t>
      </w:r>
      <w:r w:rsidR="007D24BC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 dass </w:t>
      </w:r>
      <w:r w:rsidR="00765E88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>s</w:t>
      </w:r>
      <w:r w:rsidR="008E7A92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chon </w:t>
      </w:r>
      <w:r w:rsidR="007D24BC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bald weitere Positiveffekte </w:t>
      </w:r>
      <w:r w:rsidR="00765E88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sichtbar </w:t>
      </w:r>
      <w:r w:rsidR="007D24BC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>werden</w:t>
      </w:r>
      <w:r w:rsidR="0005382A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. Lieferengpässe </w:t>
      </w:r>
      <w:r w:rsidR="002A3903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>dürften zukünftig ausgeschlossen sein</w:t>
      </w:r>
      <w:r w:rsidR="0005382A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, die </w:t>
      </w:r>
      <w:r w:rsidR="00337A62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Materialnutzung wird sich weiter verbessern und </w:t>
      </w:r>
      <w:r w:rsidR="008E7A92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die </w:t>
      </w:r>
      <w:r w:rsidR="007F6C44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>Anzahl der Fehl</w:t>
      </w:r>
      <w:r w:rsidR="00176998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>er</w:t>
      </w:r>
      <w:r w:rsidR="007F6C44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 </w:t>
      </w:r>
      <w:r w:rsidR="00C85F87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dürfte sich </w:t>
      </w:r>
      <w:r w:rsidR="00176998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weiter reduzieren. Insgesamt werden </w:t>
      </w:r>
      <w:r w:rsidR="007D072D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unsere Prozesse </w:t>
      </w:r>
      <w:r w:rsidR="00176998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sowohl </w:t>
      </w:r>
      <w:r w:rsidR="007D072D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>an</w:t>
      </w:r>
      <w:r w:rsidR="00176998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 Trans</w:t>
      </w:r>
      <w:r w:rsidR="007D072D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>p</w:t>
      </w:r>
      <w:r w:rsidR="00176998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arenz als auch </w:t>
      </w:r>
      <w:r w:rsidR="007D072D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>an</w:t>
      </w:r>
      <w:r w:rsidR="00176998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 St</w:t>
      </w:r>
      <w:r w:rsidR="007D072D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>a</w:t>
      </w:r>
      <w:r w:rsidR="00176998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bilität </w:t>
      </w:r>
      <w:r w:rsidR="007D072D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>gewinnen.</w:t>
      </w:r>
    </w:p>
    <w:p w14:paraId="755616FF" w14:textId="0BBD2B27" w:rsidR="00337A62" w:rsidRPr="00734CBA" w:rsidRDefault="00337A62" w:rsidP="00490275">
      <w:pPr>
        <w:pStyle w:val="Textkrper2"/>
        <w:spacing w:after="120"/>
        <w:rPr>
          <w:rFonts w:ascii="Calibri" w:hAnsi="Calibri"/>
          <w:b w:val="0"/>
          <w:bCs w:val="0"/>
          <w:i/>
          <w:spacing w:val="0"/>
          <w:sz w:val="21"/>
          <w:szCs w:val="21"/>
        </w:rPr>
      </w:pPr>
      <w:r w:rsidRPr="00734CBA">
        <w:rPr>
          <w:rFonts w:ascii="Calibri" w:hAnsi="Calibri"/>
          <w:b w:val="0"/>
          <w:bCs w:val="0"/>
          <w:i/>
          <w:spacing w:val="0"/>
          <w:sz w:val="21"/>
          <w:szCs w:val="21"/>
        </w:rPr>
        <w:lastRenderedPageBreak/>
        <w:t>Bis zu welche</w:t>
      </w:r>
      <w:r w:rsidR="00D84123" w:rsidRPr="00734CBA">
        <w:rPr>
          <w:rFonts w:ascii="Calibri" w:hAnsi="Calibri"/>
          <w:b w:val="0"/>
          <w:bCs w:val="0"/>
          <w:i/>
          <w:spacing w:val="0"/>
          <w:sz w:val="21"/>
          <w:szCs w:val="21"/>
        </w:rPr>
        <w:t>m</w:t>
      </w:r>
      <w:r w:rsidRPr="00734CBA">
        <w:rPr>
          <w:rFonts w:ascii="Calibri" w:hAnsi="Calibri"/>
          <w:b w:val="0"/>
          <w:bCs w:val="0"/>
          <w:i/>
          <w:spacing w:val="0"/>
          <w:sz w:val="21"/>
          <w:szCs w:val="21"/>
        </w:rPr>
        <w:t xml:space="preserve"> Termin reicht denn die Gültigkeit </w:t>
      </w:r>
      <w:r w:rsidR="008E7A92" w:rsidRPr="00734CBA">
        <w:rPr>
          <w:rFonts w:ascii="Calibri" w:hAnsi="Calibri"/>
          <w:b w:val="0"/>
          <w:bCs w:val="0"/>
          <w:i/>
          <w:spacing w:val="0"/>
          <w:sz w:val="21"/>
          <w:szCs w:val="21"/>
        </w:rPr>
        <w:t>Ihres</w:t>
      </w:r>
      <w:r w:rsidRPr="00734CBA">
        <w:rPr>
          <w:rFonts w:ascii="Calibri" w:hAnsi="Calibri"/>
          <w:b w:val="0"/>
          <w:bCs w:val="0"/>
          <w:i/>
          <w:spacing w:val="0"/>
          <w:sz w:val="21"/>
          <w:szCs w:val="21"/>
        </w:rPr>
        <w:t xml:space="preserve"> aktuellen IATF-Zertifikats?</w:t>
      </w:r>
    </w:p>
    <w:p w14:paraId="07506E45" w14:textId="57A013E3" w:rsidR="00337A62" w:rsidRPr="00734CBA" w:rsidRDefault="00337A62" w:rsidP="00490275">
      <w:pPr>
        <w:pStyle w:val="Textkrper2"/>
        <w:spacing w:after="120"/>
        <w:rPr>
          <w:rFonts w:ascii="Calibri" w:hAnsi="Calibri"/>
          <w:iCs/>
          <w:spacing w:val="0"/>
          <w:sz w:val="21"/>
          <w:szCs w:val="21"/>
        </w:rPr>
      </w:pPr>
      <w:proofErr w:type="spellStart"/>
      <w:r w:rsidRPr="00734CBA">
        <w:rPr>
          <w:rFonts w:ascii="Calibri" w:hAnsi="Calibri"/>
          <w:iCs/>
          <w:spacing w:val="0"/>
          <w:sz w:val="21"/>
          <w:szCs w:val="21"/>
        </w:rPr>
        <w:t>Behlert</w:t>
      </w:r>
      <w:proofErr w:type="spellEnd"/>
      <w:r w:rsidRPr="00734CBA">
        <w:rPr>
          <w:rFonts w:ascii="Calibri" w:hAnsi="Calibri"/>
          <w:iCs/>
          <w:spacing w:val="0"/>
          <w:sz w:val="21"/>
          <w:szCs w:val="21"/>
        </w:rPr>
        <w:t xml:space="preserve">: </w:t>
      </w:r>
      <w:r w:rsidR="00D84123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>Die im April abgeschlossene Zertifizierung</w:t>
      </w:r>
      <w:r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 </w:t>
      </w:r>
      <w:r w:rsidR="00D84123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hat grundsätzlich zunächst drei Jahre Bestand. </w:t>
      </w:r>
      <w:r w:rsidR="00F23475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Ihre Gültigkeit wird </w:t>
      </w:r>
      <w:r w:rsidR="00D84123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>jährlich von einer akkreditierten Gesellschaft bestätig</w:t>
      </w:r>
      <w:r w:rsidR="00F23475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t </w:t>
      </w:r>
      <w:r w:rsidR="00D84123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>– bis wir uns</w:t>
      </w:r>
      <w:r w:rsidR="003065CA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>er Qualitätsmanagement-System</w:t>
      </w:r>
      <w:r w:rsidR="00D84123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 dann 2025 einer vollständigen Re-Zertifizierung </w:t>
      </w:r>
      <w:r w:rsidR="00810D2B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unterziehen lassen </w:t>
      </w:r>
      <w:r w:rsidR="00D84123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>müssen.</w:t>
      </w:r>
      <w:r w:rsidR="00765E88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 </w:t>
      </w:r>
    </w:p>
    <w:p w14:paraId="130F4604" w14:textId="5D8EC94D" w:rsidR="000E237D" w:rsidRPr="00734CBA" w:rsidRDefault="000E237D" w:rsidP="000E237D">
      <w:pPr>
        <w:pStyle w:val="Textkrper2"/>
        <w:spacing w:after="120"/>
        <w:rPr>
          <w:rFonts w:ascii="Calibri" w:hAnsi="Calibri"/>
          <w:b w:val="0"/>
          <w:bCs w:val="0"/>
          <w:i/>
          <w:spacing w:val="0"/>
          <w:sz w:val="21"/>
          <w:szCs w:val="21"/>
        </w:rPr>
      </w:pPr>
      <w:r w:rsidRPr="00734CBA">
        <w:rPr>
          <w:rFonts w:ascii="Calibri" w:hAnsi="Calibri"/>
          <w:b w:val="0"/>
          <w:i/>
          <w:spacing w:val="0"/>
          <w:sz w:val="21"/>
          <w:szCs w:val="21"/>
        </w:rPr>
        <w:t xml:space="preserve">Herr </w:t>
      </w:r>
      <w:proofErr w:type="spellStart"/>
      <w:r w:rsidRPr="00734CBA">
        <w:rPr>
          <w:rFonts w:ascii="Calibri" w:hAnsi="Calibri"/>
          <w:b w:val="0"/>
          <w:i/>
          <w:spacing w:val="0"/>
          <w:sz w:val="21"/>
          <w:szCs w:val="21"/>
        </w:rPr>
        <w:t>Behlert</w:t>
      </w:r>
      <w:proofErr w:type="spellEnd"/>
      <w:r w:rsidRPr="00734CBA">
        <w:rPr>
          <w:rFonts w:ascii="Calibri" w:hAnsi="Calibri"/>
          <w:b w:val="0"/>
          <w:i/>
          <w:spacing w:val="0"/>
          <w:sz w:val="21"/>
          <w:szCs w:val="21"/>
        </w:rPr>
        <w:t>, wir danken Ihnen für das Gespräch.</w:t>
      </w:r>
    </w:p>
    <w:p w14:paraId="4BFDB216" w14:textId="71CDA896" w:rsidR="000E237D" w:rsidRPr="00734CBA" w:rsidRDefault="00387D7D" w:rsidP="000E237D">
      <w:pPr>
        <w:spacing w:after="240" w:line="360" w:lineRule="auto"/>
        <w:ind w:left="0"/>
        <w:jc w:val="both"/>
        <w:rPr>
          <w:rFonts w:ascii="Calibri" w:hAnsi="Calibri" w:cs="Calibri"/>
          <w:i/>
          <w:spacing w:val="0"/>
          <w:sz w:val="16"/>
          <w:szCs w:val="16"/>
        </w:rPr>
      </w:pPr>
      <w:r w:rsidRPr="00734CBA">
        <w:rPr>
          <w:rFonts w:ascii="Calibri" w:hAnsi="Calibri" w:cs="Calibri"/>
          <w:i/>
          <w:spacing w:val="0"/>
          <w:sz w:val="16"/>
          <w:szCs w:val="16"/>
        </w:rPr>
        <w:t>7</w:t>
      </w:r>
      <w:r w:rsidR="00114D57" w:rsidRPr="00734CBA">
        <w:rPr>
          <w:rFonts w:ascii="Calibri" w:hAnsi="Calibri" w:cs="Calibri"/>
          <w:i/>
          <w:spacing w:val="0"/>
          <w:sz w:val="16"/>
          <w:szCs w:val="16"/>
        </w:rPr>
        <w:t>88</w:t>
      </w:r>
      <w:r w:rsidR="000E237D" w:rsidRPr="00734CBA">
        <w:rPr>
          <w:rFonts w:ascii="Calibri" w:hAnsi="Calibri" w:cs="Calibri"/>
          <w:i/>
          <w:spacing w:val="0"/>
          <w:sz w:val="16"/>
          <w:szCs w:val="16"/>
        </w:rPr>
        <w:t xml:space="preserve"> Wörter mit 5.</w:t>
      </w:r>
      <w:r w:rsidR="00114D57" w:rsidRPr="00734CBA">
        <w:rPr>
          <w:rFonts w:ascii="Calibri" w:hAnsi="Calibri" w:cs="Calibri"/>
          <w:i/>
          <w:spacing w:val="0"/>
          <w:sz w:val="16"/>
          <w:szCs w:val="16"/>
        </w:rPr>
        <w:t>942</w:t>
      </w:r>
      <w:r w:rsidR="000E237D" w:rsidRPr="00734CBA">
        <w:rPr>
          <w:rFonts w:ascii="Calibri" w:hAnsi="Calibri" w:cs="Calibri"/>
          <w:i/>
          <w:spacing w:val="0"/>
          <w:sz w:val="16"/>
          <w:szCs w:val="16"/>
        </w:rPr>
        <w:t xml:space="preserve"> Zeichen (inkl. Leerzeichen)</w:t>
      </w:r>
      <w:r w:rsidR="000E237D" w:rsidRPr="00734CBA">
        <w:rPr>
          <w:rFonts w:ascii="Calibri" w:hAnsi="Calibri" w:cs="Calibri"/>
          <w:i/>
          <w:spacing w:val="0"/>
          <w:sz w:val="16"/>
          <w:szCs w:val="16"/>
        </w:rPr>
        <w:tab/>
      </w:r>
      <w:r w:rsidR="000E237D" w:rsidRPr="00734CBA">
        <w:rPr>
          <w:rFonts w:ascii="Calibri" w:hAnsi="Calibri" w:cs="Calibri"/>
          <w:i/>
          <w:spacing w:val="0"/>
          <w:sz w:val="16"/>
          <w:szCs w:val="16"/>
        </w:rPr>
        <w:tab/>
        <w:t xml:space="preserve">        </w:t>
      </w:r>
      <w:r w:rsidR="00503279" w:rsidRPr="00734CBA">
        <w:rPr>
          <w:rFonts w:ascii="Calibri" w:hAnsi="Calibri" w:cs="Calibri"/>
          <w:i/>
          <w:spacing w:val="0"/>
          <w:sz w:val="16"/>
          <w:szCs w:val="16"/>
        </w:rPr>
        <w:t xml:space="preserve"> </w:t>
      </w:r>
      <w:r w:rsidR="000E237D" w:rsidRPr="00734CBA">
        <w:rPr>
          <w:rFonts w:ascii="Calibri" w:hAnsi="Calibri" w:cs="Calibri"/>
          <w:i/>
          <w:spacing w:val="0"/>
          <w:sz w:val="16"/>
          <w:szCs w:val="16"/>
        </w:rPr>
        <w:t xml:space="preserve">   ((Autor: Mirco von Stein, Freier Fachjournalist, Darmstadt))</w:t>
      </w:r>
    </w:p>
    <w:p w14:paraId="5EA5DD64" w14:textId="77777777" w:rsidR="000E237D" w:rsidRPr="00734CBA" w:rsidRDefault="000E237D" w:rsidP="000E237D">
      <w:pPr>
        <w:spacing w:after="240"/>
        <w:ind w:left="0" w:right="-284"/>
        <w:rPr>
          <w:rFonts w:ascii="Calibri" w:hAnsi="Calibri" w:cs="Calibri"/>
          <w:b/>
          <w:spacing w:val="0"/>
          <w:sz w:val="21"/>
          <w:szCs w:val="21"/>
        </w:rPr>
      </w:pPr>
      <w:r w:rsidRPr="00734CBA">
        <w:rPr>
          <w:rFonts w:ascii="Calibri" w:hAnsi="Calibri" w:cs="Calibri"/>
          <w:b/>
          <w:i/>
          <w:spacing w:val="0"/>
          <w:sz w:val="21"/>
          <w:szCs w:val="21"/>
        </w:rPr>
        <w:t xml:space="preserve">Hinweis für Redakteure: </w:t>
      </w:r>
      <w:r w:rsidRPr="00734CBA">
        <w:rPr>
          <w:rFonts w:ascii="Calibri" w:hAnsi="Calibri" w:cs="Calibri"/>
          <w:b/>
          <w:spacing w:val="0"/>
          <w:sz w:val="21"/>
          <w:szCs w:val="21"/>
        </w:rPr>
        <w:t>Text und Bilder stehen Ihnen unter www.pr-box.de zur Verfügung!</w:t>
      </w:r>
    </w:p>
    <w:p w14:paraId="1C2B38A5" w14:textId="77777777" w:rsidR="000E237D" w:rsidRPr="00734CBA" w:rsidRDefault="000E237D" w:rsidP="000E237D">
      <w:pPr>
        <w:ind w:left="0" w:right="-284"/>
        <w:rPr>
          <w:rFonts w:ascii="Calibri" w:hAnsi="Calibri" w:cs="Calibri"/>
          <w:iCs/>
          <w:spacing w:val="0"/>
          <w:sz w:val="16"/>
          <w:szCs w:val="16"/>
        </w:rPr>
      </w:pPr>
    </w:p>
    <w:p w14:paraId="4128DA53" w14:textId="032EB86D" w:rsidR="000E237D" w:rsidRPr="00734CBA" w:rsidRDefault="000E237D" w:rsidP="00351D67">
      <w:pPr>
        <w:spacing w:after="120"/>
        <w:ind w:left="0" w:right="-284"/>
        <w:jc w:val="both"/>
        <w:rPr>
          <w:rFonts w:ascii="Calibri" w:hAnsi="Calibri" w:cs="Calibri"/>
          <w:i/>
          <w:spacing w:val="0"/>
          <w:sz w:val="21"/>
          <w:szCs w:val="21"/>
          <w:u w:val="single"/>
        </w:rPr>
      </w:pPr>
      <w:r w:rsidRPr="00734CBA">
        <w:rPr>
          <w:rFonts w:ascii="Calibri" w:hAnsi="Calibri" w:cs="Calibri"/>
          <w:i/>
          <w:spacing w:val="0"/>
          <w:sz w:val="21"/>
          <w:szCs w:val="21"/>
          <w:u w:val="single"/>
        </w:rPr>
        <w:t>Bilder (</w:t>
      </w:r>
      <w:r w:rsidR="00351D67" w:rsidRPr="00734CBA">
        <w:rPr>
          <w:rFonts w:ascii="Calibri" w:hAnsi="Calibri" w:cs="Calibri"/>
          <w:i/>
          <w:spacing w:val="0"/>
          <w:sz w:val="21"/>
          <w:szCs w:val="21"/>
          <w:u w:val="single"/>
        </w:rPr>
        <w:t>8</w:t>
      </w:r>
      <w:r w:rsidRPr="00734CBA">
        <w:rPr>
          <w:rFonts w:ascii="Calibri" w:hAnsi="Calibri" w:cs="Calibri"/>
          <w:i/>
          <w:spacing w:val="0"/>
          <w:sz w:val="21"/>
          <w:szCs w:val="21"/>
          <w:u w:val="single"/>
        </w:rPr>
        <w:t xml:space="preserve"> Motive) </w:t>
      </w:r>
    </w:p>
    <w:p w14:paraId="4A9B7730" w14:textId="5AA68FDB" w:rsidR="00936869" w:rsidRPr="00734CBA" w:rsidRDefault="000E237D" w:rsidP="00351D67">
      <w:pPr>
        <w:spacing w:after="120"/>
        <w:ind w:left="0" w:right="-284"/>
        <w:jc w:val="both"/>
        <w:rPr>
          <w:rFonts w:ascii="Calibri" w:hAnsi="Calibri"/>
          <w:spacing w:val="0"/>
          <w:sz w:val="21"/>
          <w:szCs w:val="21"/>
        </w:rPr>
      </w:pPr>
      <w:r w:rsidRPr="00734CBA">
        <w:rPr>
          <w:rFonts w:ascii="Calibri" w:hAnsi="Calibri" w:cs="Calibri"/>
          <w:i/>
          <w:spacing w:val="0"/>
          <w:sz w:val="21"/>
          <w:szCs w:val="21"/>
        </w:rPr>
        <w:t>Bild 1:</w:t>
      </w:r>
      <w:r w:rsidRPr="00734CBA">
        <w:rPr>
          <w:rFonts w:ascii="Calibri" w:hAnsi="Calibri"/>
          <w:spacing w:val="0"/>
          <w:sz w:val="21"/>
          <w:szCs w:val="21"/>
        </w:rPr>
        <w:t xml:space="preserve"> </w:t>
      </w:r>
      <w:r w:rsidR="00936869" w:rsidRPr="00734CBA">
        <w:rPr>
          <w:rFonts w:ascii="Calibri" w:hAnsi="Calibri"/>
          <w:spacing w:val="0"/>
          <w:sz w:val="21"/>
          <w:szCs w:val="21"/>
        </w:rPr>
        <w:t xml:space="preserve">Folgt nun den QM-Leitlinien der Automotive-Norm IATF 16949:2016: Serienfertigung mit den Verfahren des Additive Manufacturing beim deutschen Lasersinter-Spezialisten FKM. </w:t>
      </w:r>
    </w:p>
    <w:p w14:paraId="0DDEAFA0" w14:textId="7B6577CB" w:rsidR="00936869" w:rsidRPr="00734CBA" w:rsidRDefault="00936869" w:rsidP="00351D67">
      <w:pPr>
        <w:spacing w:after="120"/>
        <w:ind w:left="0" w:right="-284"/>
        <w:jc w:val="both"/>
        <w:rPr>
          <w:rFonts w:ascii="Calibri" w:hAnsi="Calibri"/>
          <w:spacing w:val="0"/>
          <w:sz w:val="21"/>
          <w:szCs w:val="21"/>
        </w:rPr>
      </w:pPr>
      <w:r w:rsidRPr="00734CBA">
        <w:rPr>
          <w:rFonts w:ascii="Calibri" w:hAnsi="Calibri"/>
          <w:i/>
          <w:iCs/>
          <w:spacing w:val="0"/>
          <w:sz w:val="21"/>
          <w:szCs w:val="21"/>
        </w:rPr>
        <w:t>Bild 2:</w:t>
      </w:r>
      <w:r w:rsidRPr="00734CBA">
        <w:rPr>
          <w:rFonts w:ascii="Calibri" w:hAnsi="Calibri"/>
          <w:spacing w:val="0"/>
          <w:sz w:val="21"/>
          <w:szCs w:val="21"/>
        </w:rPr>
        <w:t xml:space="preserve"> QM-Manager Stefan </w:t>
      </w:r>
      <w:proofErr w:type="spellStart"/>
      <w:r w:rsidRPr="00734CBA">
        <w:rPr>
          <w:rFonts w:ascii="Calibri" w:hAnsi="Calibri"/>
          <w:spacing w:val="0"/>
          <w:sz w:val="21"/>
          <w:szCs w:val="21"/>
        </w:rPr>
        <w:t>Behlert</w:t>
      </w:r>
      <w:proofErr w:type="spellEnd"/>
      <w:r w:rsidRPr="00734CBA">
        <w:rPr>
          <w:rFonts w:ascii="Calibri" w:hAnsi="Calibri"/>
          <w:spacing w:val="0"/>
          <w:sz w:val="21"/>
          <w:szCs w:val="21"/>
        </w:rPr>
        <w:t>: „Mit der Zertifizierung unseres Qualitätsmanagement</w:t>
      </w:r>
      <w:r w:rsidR="003E6673" w:rsidRPr="00734CBA">
        <w:rPr>
          <w:rFonts w:ascii="Calibri" w:hAnsi="Calibri"/>
          <w:spacing w:val="0"/>
          <w:sz w:val="21"/>
          <w:szCs w:val="21"/>
        </w:rPr>
        <w:t>s</w:t>
      </w:r>
      <w:r w:rsidRPr="00734CBA">
        <w:rPr>
          <w:rFonts w:ascii="Calibri" w:hAnsi="Calibri"/>
          <w:spacing w:val="0"/>
          <w:sz w:val="21"/>
          <w:szCs w:val="21"/>
        </w:rPr>
        <w:t xml:space="preserve"> nach der IATF </w:t>
      </w:r>
      <w:r w:rsidRPr="00734CBA">
        <w:rPr>
          <w:rFonts w:ascii="Calibri" w:hAnsi="Calibri"/>
          <w:iCs/>
          <w:spacing w:val="0"/>
          <w:sz w:val="21"/>
          <w:szCs w:val="21"/>
        </w:rPr>
        <w:t>16949 leg</w:t>
      </w:r>
      <w:r w:rsidR="006D259B" w:rsidRPr="00734CBA">
        <w:rPr>
          <w:rFonts w:ascii="Calibri" w:hAnsi="Calibri"/>
          <w:iCs/>
          <w:spacing w:val="0"/>
          <w:sz w:val="21"/>
          <w:szCs w:val="21"/>
        </w:rPr>
        <w:t xml:space="preserve">en wir </w:t>
      </w:r>
      <w:r w:rsidRPr="00734CBA">
        <w:rPr>
          <w:rFonts w:ascii="Calibri" w:hAnsi="Calibri"/>
          <w:iCs/>
          <w:spacing w:val="0"/>
          <w:sz w:val="21"/>
          <w:szCs w:val="21"/>
        </w:rPr>
        <w:t xml:space="preserve">Zeugnis davon ab, dass </w:t>
      </w:r>
      <w:r w:rsidR="006D259B" w:rsidRPr="00734CBA">
        <w:rPr>
          <w:rFonts w:ascii="Calibri" w:hAnsi="Calibri"/>
          <w:iCs/>
          <w:spacing w:val="0"/>
          <w:sz w:val="21"/>
          <w:szCs w:val="21"/>
        </w:rPr>
        <w:t>FKM</w:t>
      </w:r>
      <w:r w:rsidRPr="00734CBA">
        <w:rPr>
          <w:rFonts w:ascii="Calibri" w:hAnsi="Calibri"/>
          <w:iCs/>
          <w:spacing w:val="0"/>
          <w:sz w:val="21"/>
          <w:szCs w:val="21"/>
        </w:rPr>
        <w:t xml:space="preserve"> über die vollwertige System- und Prozessqualität eines modernen Automotive-</w:t>
      </w:r>
      <w:proofErr w:type="spellStart"/>
      <w:r w:rsidRPr="00734CBA">
        <w:rPr>
          <w:rFonts w:ascii="Calibri" w:hAnsi="Calibri"/>
          <w:iCs/>
          <w:spacing w:val="0"/>
          <w:sz w:val="21"/>
          <w:szCs w:val="21"/>
        </w:rPr>
        <w:t>Serienfertigers</w:t>
      </w:r>
      <w:proofErr w:type="spellEnd"/>
      <w:r w:rsidRPr="00734CBA">
        <w:rPr>
          <w:rFonts w:ascii="Calibri" w:hAnsi="Calibri"/>
          <w:iCs/>
          <w:spacing w:val="0"/>
          <w:sz w:val="21"/>
          <w:szCs w:val="21"/>
        </w:rPr>
        <w:t xml:space="preserve"> verfüg</w:t>
      </w:r>
      <w:r w:rsidR="006D259B" w:rsidRPr="00734CBA">
        <w:rPr>
          <w:rFonts w:ascii="Calibri" w:hAnsi="Calibri"/>
          <w:iCs/>
          <w:spacing w:val="0"/>
          <w:sz w:val="21"/>
          <w:szCs w:val="21"/>
        </w:rPr>
        <w:t>t</w:t>
      </w:r>
      <w:r w:rsidRPr="00734CBA">
        <w:rPr>
          <w:rFonts w:ascii="Calibri" w:hAnsi="Calibri"/>
          <w:iCs/>
          <w:spacing w:val="0"/>
          <w:sz w:val="21"/>
          <w:szCs w:val="21"/>
        </w:rPr>
        <w:t>.</w:t>
      </w:r>
      <w:r w:rsidR="006D259B" w:rsidRPr="00734CBA">
        <w:rPr>
          <w:rFonts w:ascii="Calibri" w:hAnsi="Calibri"/>
          <w:iCs/>
          <w:spacing w:val="0"/>
          <w:sz w:val="21"/>
          <w:szCs w:val="21"/>
        </w:rPr>
        <w:t>“</w:t>
      </w:r>
    </w:p>
    <w:p w14:paraId="783D6E13" w14:textId="67B4C7D6" w:rsidR="00351D67" w:rsidRPr="00734CBA" w:rsidRDefault="00B02F3D" w:rsidP="00351D67">
      <w:pPr>
        <w:spacing w:after="120"/>
        <w:ind w:left="0" w:right="-284"/>
        <w:jc w:val="both"/>
        <w:rPr>
          <w:rFonts w:ascii="Calibri" w:hAnsi="Calibri"/>
          <w:iCs/>
          <w:spacing w:val="0"/>
          <w:sz w:val="21"/>
          <w:szCs w:val="21"/>
        </w:rPr>
      </w:pPr>
      <w:r w:rsidRPr="00734CBA">
        <w:rPr>
          <w:rFonts w:ascii="Calibri" w:hAnsi="Calibri"/>
          <w:i/>
          <w:spacing w:val="0"/>
          <w:sz w:val="21"/>
          <w:szCs w:val="21"/>
        </w:rPr>
        <w:t>Bild 3:</w:t>
      </w:r>
      <w:r w:rsidRPr="00734CBA">
        <w:rPr>
          <w:rFonts w:ascii="Calibri" w:hAnsi="Calibri"/>
          <w:spacing w:val="0"/>
          <w:sz w:val="21"/>
          <w:szCs w:val="21"/>
        </w:rPr>
        <w:t xml:space="preserve"> Hochkomplex und oberflächenveredelt im </w:t>
      </w:r>
      <w:r w:rsidRPr="00734CBA">
        <w:rPr>
          <w:rFonts w:ascii="Calibri" w:hAnsi="Calibri"/>
          <w:iCs/>
          <w:spacing w:val="0"/>
          <w:sz w:val="21"/>
          <w:szCs w:val="21"/>
        </w:rPr>
        <w:t xml:space="preserve">Magic-Liquid-Verfahren FKM smooth®: Lasergesintertes </w:t>
      </w:r>
      <w:r w:rsidRPr="00734CBA">
        <w:rPr>
          <w:rFonts w:ascii="Calibri" w:hAnsi="Calibri"/>
          <w:spacing w:val="0"/>
          <w:sz w:val="21"/>
          <w:szCs w:val="21"/>
        </w:rPr>
        <w:t>PKW-Scheinwerfergehäuse</w:t>
      </w:r>
      <w:r w:rsidRPr="00734CBA">
        <w:rPr>
          <w:rFonts w:ascii="Calibri" w:hAnsi="Calibri"/>
          <w:iCs/>
          <w:spacing w:val="0"/>
          <w:sz w:val="21"/>
          <w:szCs w:val="21"/>
        </w:rPr>
        <w:t>.</w:t>
      </w:r>
    </w:p>
    <w:p w14:paraId="3164ADCD" w14:textId="7FCFBABF" w:rsidR="009167D5" w:rsidRPr="00734CBA" w:rsidRDefault="00B02F3D" w:rsidP="00351D67">
      <w:pPr>
        <w:spacing w:after="120"/>
        <w:ind w:left="0" w:right="-284"/>
        <w:jc w:val="both"/>
        <w:rPr>
          <w:rFonts w:ascii="Calibri" w:hAnsi="Calibri"/>
          <w:iCs/>
          <w:spacing w:val="0"/>
          <w:sz w:val="21"/>
          <w:szCs w:val="21"/>
        </w:rPr>
      </w:pPr>
      <w:r w:rsidRPr="00734CBA">
        <w:rPr>
          <w:rFonts w:ascii="Calibri" w:hAnsi="Calibri"/>
          <w:i/>
          <w:spacing w:val="0"/>
          <w:sz w:val="21"/>
          <w:szCs w:val="21"/>
        </w:rPr>
        <w:t>Bild 4:</w:t>
      </w:r>
      <w:r w:rsidR="009167D5" w:rsidRPr="00734CBA">
        <w:rPr>
          <w:rFonts w:cs="Arial"/>
          <w:bCs/>
          <w:spacing w:val="0"/>
        </w:rPr>
        <w:t xml:space="preserve"> </w:t>
      </w:r>
      <w:r w:rsidR="009167D5" w:rsidRPr="00734CBA">
        <w:rPr>
          <w:rFonts w:ascii="Calibri" w:hAnsi="Calibri"/>
          <w:bCs/>
          <w:iCs/>
          <w:spacing w:val="0"/>
          <w:sz w:val="21"/>
          <w:szCs w:val="21"/>
        </w:rPr>
        <w:t>Extrem zähes und elastisches Lasersinter-Bauteil aus schwarzem Polymer PA 11</w:t>
      </w:r>
      <w:r w:rsidR="00610B62" w:rsidRPr="00734CBA">
        <w:rPr>
          <w:rFonts w:ascii="Calibri" w:hAnsi="Calibri"/>
          <w:bCs/>
          <w:iCs/>
          <w:spacing w:val="0"/>
          <w:sz w:val="21"/>
          <w:szCs w:val="21"/>
        </w:rPr>
        <w:t>, gefertigt bei FKM in Biedenkopf.</w:t>
      </w:r>
    </w:p>
    <w:p w14:paraId="256F26C6" w14:textId="4D938E36" w:rsidR="00610B62" w:rsidRPr="00734CBA" w:rsidRDefault="00610B62" w:rsidP="00351D67">
      <w:pPr>
        <w:spacing w:after="120"/>
        <w:ind w:left="0" w:right="-284"/>
        <w:jc w:val="both"/>
        <w:rPr>
          <w:rFonts w:ascii="Calibri" w:hAnsi="Calibri"/>
          <w:bCs/>
          <w:iCs/>
          <w:spacing w:val="0"/>
          <w:sz w:val="21"/>
          <w:szCs w:val="21"/>
        </w:rPr>
      </w:pPr>
      <w:r w:rsidRPr="00734CBA">
        <w:rPr>
          <w:rFonts w:ascii="Calibri" w:hAnsi="Calibri"/>
          <w:bCs/>
          <w:i/>
          <w:iCs/>
          <w:spacing w:val="0"/>
          <w:sz w:val="21"/>
          <w:szCs w:val="21"/>
        </w:rPr>
        <w:t xml:space="preserve">Bild 5: </w:t>
      </w:r>
      <w:r w:rsidR="00E534F9">
        <w:rPr>
          <w:rFonts w:ascii="Calibri" w:hAnsi="Calibri"/>
          <w:bCs/>
          <w:iCs/>
          <w:spacing w:val="0"/>
          <w:sz w:val="21"/>
          <w:szCs w:val="21"/>
        </w:rPr>
        <w:t>Lasergesintert und im FKM s</w:t>
      </w:r>
      <w:bookmarkStart w:id="1" w:name="_GoBack"/>
      <w:bookmarkEnd w:id="1"/>
      <w:r w:rsidRPr="00734CBA">
        <w:rPr>
          <w:rFonts w:ascii="Calibri" w:hAnsi="Calibri"/>
          <w:bCs/>
          <w:iCs/>
          <w:spacing w:val="0"/>
          <w:sz w:val="21"/>
          <w:szCs w:val="21"/>
        </w:rPr>
        <w:t>mooth®-Verfahren geglättet: Schraubverschluss aus Polyamid (schwarz) mit metallischem DIN-Klemmstück.</w:t>
      </w:r>
    </w:p>
    <w:p w14:paraId="49011BAD" w14:textId="4BD876D2" w:rsidR="00610B62" w:rsidRPr="00734CBA" w:rsidRDefault="00610B62" w:rsidP="00351D67">
      <w:pPr>
        <w:spacing w:after="120"/>
        <w:ind w:left="0" w:right="-284"/>
        <w:jc w:val="both"/>
        <w:rPr>
          <w:rFonts w:ascii="Calibri" w:hAnsi="Calibri"/>
          <w:bCs/>
          <w:iCs/>
          <w:spacing w:val="0"/>
          <w:sz w:val="21"/>
          <w:szCs w:val="21"/>
        </w:rPr>
      </w:pPr>
      <w:r w:rsidRPr="00734CBA">
        <w:rPr>
          <w:rFonts w:ascii="Calibri" w:hAnsi="Calibri"/>
          <w:bCs/>
          <w:i/>
          <w:spacing w:val="0"/>
          <w:sz w:val="21"/>
          <w:szCs w:val="21"/>
        </w:rPr>
        <w:t>Bild 6:</w:t>
      </w:r>
      <w:r w:rsidRPr="00734CBA">
        <w:rPr>
          <w:rFonts w:ascii="Calibri" w:hAnsi="Calibri"/>
          <w:bCs/>
          <w:iCs/>
          <w:spacing w:val="0"/>
          <w:sz w:val="21"/>
          <w:szCs w:val="21"/>
        </w:rPr>
        <w:t xml:space="preserve"> </w:t>
      </w:r>
      <w:r w:rsidR="00C642D3" w:rsidRPr="00734CBA">
        <w:rPr>
          <w:rFonts w:ascii="Calibri" w:hAnsi="Calibri"/>
          <w:bCs/>
          <w:iCs/>
          <w:spacing w:val="0"/>
          <w:sz w:val="21"/>
          <w:szCs w:val="21"/>
        </w:rPr>
        <w:t xml:space="preserve">Auf dem Gebiet </w:t>
      </w:r>
      <w:r w:rsidRPr="00734CBA">
        <w:rPr>
          <w:rFonts w:ascii="Calibri" w:hAnsi="Calibri"/>
          <w:bCs/>
          <w:iCs/>
          <w:spacing w:val="0"/>
          <w:sz w:val="21"/>
          <w:szCs w:val="21"/>
        </w:rPr>
        <w:t xml:space="preserve">des </w:t>
      </w:r>
      <w:r w:rsidR="00C642D3" w:rsidRPr="00734CBA">
        <w:rPr>
          <w:rFonts w:ascii="Calibri" w:hAnsi="Calibri"/>
          <w:bCs/>
          <w:iCs/>
          <w:spacing w:val="0"/>
          <w:sz w:val="21"/>
          <w:szCs w:val="21"/>
        </w:rPr>
        <w:t>L</w:t>
      </w:r>
      <w:r w:rsidRPr="00734CBA">
        <w:rPr>
          <w:rFonts w:ascii="Calibri" w:hAnsi="Calibri"/>
          <w:bCs/>
          <w:iCs/>
          <w:spacing w:val="0"/>
          <w:sz w:val="21"/>
          <w:szCs w:val="21"/>
        </w:rPr>
        <w:t xml:space="preserve">asersinterns </w:t>
      </w:r>
      <w:r w:rsidR="00C642D3" w:rsidRPr="00734CBA">
        <w:rPr>
          <w:rFonts w:ascii="Calibri" w:hAnsi="Calibri"/>
          <w:bCs/>
          <w:iCs/>
          <w:spacing w:val="0"/>
          <w:sz w:val="21"/>
          <w:szCs w:val="21"/>
        </w:rPr>
        <w:t xml:space="preserve">metallischer Bauteile </w:t>
      </w:r>
      <w:r w:rsidRPr="00734CBA">
        <w:rPr>
          <w:rFonts w:ascii="Calibri" w:hAnsi="Calibri"/>
          <w:bCs/>
          <w:iCs/>
          <w:spacing w:val="0"/>
          <w:sz w:val="21"/>
          <w:szCs w:val="21"/>
        </w:rPr>
        <w:t xml:space="preserve">hat FKM Sintertechnik sein Leistungsspektrum </w:t>
      </w:r>
      <w:r w:rsidR="00C642D3" w:rsidRPr="00734CBA">
        <w:rPr>
          <w:rFonts w:ascii="Calibri" w:hAnsi="Calibri"/>
          <w:bCs/>
          <w:iCs/>
          <w:spacing w:val="0"/>
          <w:sz w:val="21"/>
          <w:szCs w:val="21"/>
        </w:rPr>
        <w:t xml:space="preserve">sukzessive </w:t>
      </w:r>
      <w:r w:rsidRPr="00734CBA">
        <w:rPr>
          <w:rFonts w:ascii="Calibri" w:hAnsi="Calibri"/>
          <w:bCs/>
          <w:iCs/>
          <w:spacing w:val="0"/>
          <w:sz w:val="21"/>
          <w:szCs w:val="21"/>
        </w:rPr>
        <w:t>ausgebaut</w:t>
      </w:r>
      <w:r w:rsidR="00C642D3" w:rsidRPr="00734CBA">
        <w:rPr>
          <w:rFonts w:ascii="Calibri" w:hAnsi="Calibri"/>
          <w:bCs/>
          <w:iCs/>
          <w:spacing w:val="0"/>
          <w:sz w:val="21"/>
          <w:szCs w:val="21"/>
        </w:rPr>
        <w:t>.</w:t>
      </w:r>
      <w:r w:rsidRPr="00734CBA">
        <w:rPr>
          <w:rFonts w:ascii="Calibri" w:hAnsi="Calibri"/>
          <w:bCs/>
          <w:iCs/>
          <w:spacing w:val="0"/>
          <w:sz w:val="21"/>
          <w:szCs w:val="21"/>
        </w:rPr>
        <w:t xml:space="preserve"> </w:t>
      </w:r>
      <w:r w:rsidR="00C642D3" w:rsidRPr="00734CBA">
        <w:rPr>
          <w:rFonts w:ascii="Calibri" w:hAnsi="Calibri"/>
          <w:bCs/>
          <w:iCs/>
          <w:spacing w:val="0"/>
          <w:sz w:val="21"/>
          <w:szCs w:val="21"/>
        </w:rPr>
        <w:t>D</w:t>
      </w:r>
      <w:r w:rsidRPr="00734CBA">
        <w:rPr>
          <w:rFonts w:ascii="Calibri" w:hAnsi="Calibri"/>
          <w:bCs/>
          <w:iCs/>
          <w:spacing w:val="0"/>
          <w:sz w:val="21"/>
          <w:szCs w:val="21"/>
        </w:rPr>
        <w:t xml:space="preserve">as Unternehmen </w:t>
      </w:r>
      <w:r w:rsidR="00C642D3" w:rsidRPr="00734CBA">
        <w:rPr>
          <w:rFonts w:ascii="Calibri" w:hAnsi="Calibri"/>
          <w:bCs/>
          <w:iCs/>
          <w:spacing w:val="0"/>
          <w:sz w:val="21"/>
          <w:szCs w:val="21"/>
        </w:rPr>
        <w:t xml:space="preserve">kann </w:t>
      </w:r>
      <w:r w:rsidRPr="00734CBA">
        <w:rPr>
          <w:rFonts w:ascii="Calibri" w:hAnsi="Calibri"/>
          <w:bCs/>
          <w:iCs/>
          <w:spacing w:val="0"/>
          <w:sz w:val="21"/>
          <w:szCs w:val="21"/>
        </w:rPr>
        <w:t xml:space="preserve">lasergesinterte Metallteile </w:t>
      </w:r>
      <w:r w:rsidR="00C642D3" w:rsidRPr="00734CBA">
        <w:rPr>
          <w:rFonts w:ascii="Calibri" w:hAnsi="Calibri"/>
          <w:bCs/>
          <w:iCs/>
          <w:spacing w:val="0"/>
          <w:sz w:val="21"/>
          <w:szCs w:val="21"/>
        </w:rPr>
        <w:t>polieren (Bild)</w:t>
      </w:r>
      <w:r w:rsidR="00351D67" w:rsidRPr="00734CBA">
        <w:rPr>
          <w:rFonts w:ascii="Calibri" w:hAnsi="Calibri"/>
          <w:bCs/>
          <w:iCs/>
          <w:spacing w:val="0"/>
          <w:sz w:val="21"/>
          <w:szCs w:val="21"/>
        </w:rPr>
        <w:t>,</w:t>
      </w:r>
      <w:r w:rsidR="00C642D3" w:rsidRPr="00734CBA">
        <w:rPr>
          <w:rFonts w:ascii="Calibri" w:hAnsi="Calibri"/>
          <w:bCs/>
          <w:iCs/>
          <w:spacing w:val="0"/>
          <w:sz w:val="21"/>
          <w:szCs w:val="21"/>
        </w:rPr>
        <w:t xml:space="preserve"> </w:t>
      </w:r>
      <w:r w:rsidRPr="00734CBA">
        <w:rPr>
          <w:rFonts w:ascii="Calibri" w:hAnsi="Calibri"/>
          <w:bCs/>
          <w:iCs/>
          <w:spacing w:val="0"/>
          <w:sz w:val="21"/>
          <w:szCs w:val="21"/>
        </w:rPr>
        <w:t xml:space="preserve">erodieren, härten, galvanisch vernickeln und beschichten. </w:t>
      </w:r>
    </w:p>
    <w:p w14:paraId="427F9FD3" w14:textId="5E8A2D28" w:rsidR="00610B62" w:rsidRPr="00734CBA" w:rsidRDefault="00C642D3" w:rsidP="00351D67">
      <w:pPr>
        <w:spacing w:after="120"/>
        <w:ind w:left="0" w:right="-284"/>
        <w:jc w:val="both"/>
        <w:rPr>
          <w:rFonts w:ascii="Calibri" w:hAnsi="Calibri"/>
          <w:bCs/>
          <w:iCs/>
          <w:spacing w:val="0"/>
          <w:sz w:val="21"/>
          <w:szCs w:val="21"/>
        </w:rPr>
      </w:pPr>
      <w:r w:rsidRPr="00734CBA">
        <w:rPr>
          <w:rFonts w:ascii="Calibri" w:hAnsi="Calibri"/>
          <w:bCs/>
          <w:i/>
          <w:spacing w:val="0"/>
          <w:sz w:val="21"/>
          <w:szCs w:val="21"/>
        </w:rPr>
        <w:t>Bild 7:</w:t>
      </w:r>
      <w:r w:rsidRPr="00734CBA">
        <w:rPr>
          <w:rFonts w:ascii="Calibri" w:hAnsi="Calibri"/>
          <w:bCs/>
          <w:iCs/>
          <w:spacing w:val="0"/>
          <w:sz w:val="21"/>
          <w:szCs w:val="21"/>
        </w:rPr>
        <w:t xml:space="preserve"> </w:t>
      </w:r>
      <w:r w:rsidR="00AE5B06" w:rsidRPr="00734CBA">
        <w:rPr>
          <w:rFonts w:ascii="Calibri" w:hAnsi="Calibri"/>
          <w:bCs/>
          <w:iCs/>
          <w:spacing w:val="0"/>
          <w:sz w:val="21"/>
          <w:szCs w:val="21"/>
        </w:rPr>
        <w:t>Das optische Vermessen lasergesinterter Bauteile ist bei FKM ein integrierter Prozessschritt der Qualitätssicherung.</w:t>
      </w:r>
    </w:p>
    <w:p w14:paraId="5EC4C6D0" w14:textId="7EB08C7F" w:rsidR="00B02F3D" w:rsidRPr="00734CBA" w:rsidRDefault="00AE5B06" w:rsidP="00351D67">
      <w:pPr>
        <w:spacing w:after="120"/>
        <w:ind w:left="0" w:right="-284"/>
        <w:jc w:val="both"/>
        <w:rPr>
          <w:rFonts w:ascii="Calibri" w:hAnsi="Calibri"/>
          <w:bCs/>
          <w:i/>
          <w:spacing w:val="0"/>
          <w:sz w:val="21"/>
          <w:szCs w:val="21"/>
        </w:rPr>
      </w:pPr>
      <w:r w:rsidRPr="00734CBA">
        <w:rPr>
          <w:rFonts w:ascii="Calibri" w:hAnsi="Calibri"/>
          <w:bCs/>
          <w:i/>
          <w:spacing w:val="0"/>
          <w:sz w:val="21"/>
          <w:szCs w:val="21"/>
        </w:rPr>
        <w:t xml:space="preserve">Bild 8: </w:t>
      </w:r>
      <w:r w:rsidRPr="00734CBA">
        <w:rPr>
          <w:rFonts w:ascii="Calibri" w:hAnsi="Calibri"/>
          <w:bCs/>
          <w:spacing w:val="0"/>
          <w:sz w:val="21"/>
          <w:szCs w:val="21"/>
        </w:rPr>
        <w:t xml:space="preserve">Lasergesintert aus Aluminium: Gehäuse von FKM für einen luftgekühlten </w:t>
      </w:r>
      <w:proofErr w:type="spellStart"/>
      <w:r w:rsidRPr="00734CBA">
        <w:rPr>
          <w:rFonts w:ascii="Calibri" w:hAnsi="Calibri"/>
          <w:bCs/>
          <w:spacing w:val="0"/>
          <w:sz w:val="21"/>
          <w:szCs w:val="21"/>
        </w:rPr>
        <w:t>SiC</w:t>
      </w:r>
      <w:proofErr w:type="spellEnd"/>
      <w:r w:rsidRPr="00734CBA">
        <w:rPr>
          <w:rFonts w:ascii="Calibri" w:hAnsi="Calibri"/>
          <w:bCs/>
          <w:spacing w:val="0"/>
          <w:sz w:val="21"/>
          <w:szCs w:val="21"/>
        </w:rPr>
        <w:t>-Wechselrichter</w:t>
      </w:r>
      <w:r w:rsidR="00351D67" w:rsidRPr="00734CBA">
        <w:rPr>
          <w:rFonts w:ascii="Calibri" w:hAnsi="Calibri"/>
          <w:bCs/>
          <w:spacing w:val="0"/>
          <w:sz w:val="21"/>
          <w:szCs w:val="21"/>
        </w:rPr>
        <w:t xml:space="preserve"> (entwickelt vom </w:t>
      </w:r>
      <w:r w:rsidRPr="00734CBA">
        <w:rPr>
          <w:rFonts w:ascii="Calibri" w:hAnsi="Calibri"/>
          <w:bCs/>
          <w:spacing w:val="0"/>
          <w:sz w:val="21"/>
          <w:szCs w:val="21"/>
        </w:rPr>
        <w:t>Fraunhofer-Institut für Integrierte Systeme und Bauelemente-Technologie</w:t>
      </w:r>
      <w:r w:rsidR="00351D67" w:rsidRPr="00734CBA">
        <w:rPr>
          <w:rFonts w:ascii="Calibri" w:hAnsi="Calibri"/>
          <w:bCs/>
          <w:spacing w:val="0"/>
          <w:sz w:val="21"/>
          <w:szCs w:val="21"/>
        </w:rPr>
        <w:t xml:space="preserve">) zum </w:t>
      </w:r>
      <w:r w:rsidRPr="00734CBA">
        <w:rPr>
          <w:rFonts w:ascii="Calibri" w:hAnsi="Calibri"/>
          <w:bCs/>
          <w:spacing w:val="0"/>
          <w:sz w:val="21"/>
          <w:szCs w:val="21"/>
        </w:rPr>
        <w:t xml:space="preserve">Einsatz in der automobilen E-Mobility. </w:t>
      </w:r>
    </w:p>
    <w:p w14:paraId="73B2A64F" w14:textId="77777777" w:rsidR="000E237D" w:rsidRPr="00734CBA" w:rsidRDefault="000E237D" w:rsidP="000E237D">
      <w:pPr>
        <w:spacing w:after="120"/>
        <w:ind w:left="0" w:right="-284"/>
        <w:jc w:val="both"/>
        <w:rPr>
          <w:rFonts w:ascii="Calibri" w:hAnsi="Calibri"/>
          <w:i/>
          <w:spacing w:val="0"/>
          <w:sz w:val="16"/>
          <w:szCs w:val="16"/>
        </w:rPr>
      </w:pPr>
      <w:r w:rsidRPr="00734CBA">
        <w:rPr>
          <w:rFonts w:ascii="Calibri" w:hAnsi="Calibri"/>
          <w:i/>
          <w:spacing w:val="0"/>
          <w:sz w:val="16"/>
          <w:szCs w:val="16"/>
        </w:rPr>
        <w:t>(Alle Bilder: FKM Sintertechnik)</w:t>
      </w:r>
    </w:p>
    <w:p w14:paraId="27A31AB7" w14:textId="77777777" w:rsidR="000E237D" w:rsidRPr="00734CBA" w:rsidRDefault="000E237D" w:rsidP="000E237D">
      <w:pPr>
        <w:spacing w:after="120"/>
        <w:ind w:left="0" w:right="-284"/>
        <w:jc w:val="both"/>
        <w:rPr>
          <w:rFonts w:ascii="Calibri" w:hAnsi="Calibri"/>
          <w:iCs/>
          <w:spacing w:val="0"/>
          <w:sz w:val="18"/>
          <w:szCs w:val="18"/>
        </w:rPr>
      </w:pPr>
    </w:p>
    <w:p w14:paraId="37449541" w14:textId="77777777" w:rsidR="000E237D" w:rsidRPr="00734CBA" w:rsidRDefault="000E237D" w:rsidP="000E237D">
      <w:pPr>
        <w:pStyle w:val="Textkrper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rPr>
          <w:rFonts w:ascii="Calibri" w:hAnsi="Calibri"/>
          <w:b w:val="0"/>
          <w:i/>
          <w:spacing w:val="0"/>
          <w:sz w:val="21"/>
          <w:szCs w:val="21"/>
        </w:rPr>
      </w:pPr>
      <w:r w:rsidRPr="00734CBA">
        <w:rPr>
          <w:rFonts w:ascii="Calibri" w:hAnsi="Calibri"/>
          <w:b w:val="0"/>
          <w:i/>
          <w:spacing w:val="0"/>
          <w:sz w:val="21"/>
          <w:szCs w:val="21"/>
        </w:rPr>
        <w:t>((Infobox))</w:t>
      </w:r>
    </w:p>
    <w:p w14:paraId="5D1EAFFC" w14:textId="66B7FB31" w:rsidR="000E237D" w:rsidRPr="00734CBA" w:rsidRDefault="00347F9D" w:rsidP="000E237D">
      <w:pPr>
        <w:pStyle w:val="Textkrper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rPr>
          <w:rFonts w:ascii="Calibri" w:hAnsi="Calibri"/>
          <w:bCs w:val="0"/>
          <w:spacing w:val="0"/>
          <w:sz w:val="21"/>
          <w:szCs w:val="21"/>
        </w:rPr>
      </w:pPr>
      <w:r w:rsidRPr="00734CBA">
        <w:rPr>
          <w:rFonts w:ascii="Calibri" w:hAnsi="Calibri"/>
          <w:bCs w:val="0"/>
          <w:spacing w:val="0"/>
          <w:sz w:val="21"/>
          <w:szCs w:val="21"/>
        </w:rPr>
        <w:t xml:space="preserve">Automobile </w:t>
      </w:r>
      <w:r w:rsidR="00F4177F" w:rsidRPr="00734CBA">
        <w:rPr>
          <w:rFonts w:ascii="Calibri" w:hAnsi="Calibri"/>
          <w:bCs w:val="0"/>
          <w:spacing w:val="0"/>
          <w:sz w:val="21"/>
          <w:szCs w:val="21"/>
        </w:rPr>
        <w:t>Leichtbau-</w:t>
      </w:r>
      <w:r w:rsidR="000E237D" w:rsidRPr="00734CBA">
        <w:rPr>
          <w:rFonts w:ascii="Calibri" w:hAnsi="Calibri"/>
          <w:bCs w:val="0"/>
          <w:spacing w:val="0"/>
          <w:sz w:val="21"/>
          <w:szCs w:val="21"/>
        </w:rPr>
        <w:t xml:space="preserve">Lösungen </w:t>
      </w:r>
      <w:r w:rsidR="00F4177F" w:rsidRPr="00734CBA">
        <w:rPr>
          <w:rFonts w:ascii="Calibri" w:hAnsi="Calibri"/>
          <w:bCs w:val="0"/>
          <w:spacing w:val="0"/>
          <w:sz w:val="21"/>
          <w:szCs w:val="21"/>
        </w:rPr>
        <w:t xml:space="preserve">aus </w:t>
      </w:r>
      <w:r w:rsidRPr="00734CBA">
        <w:rPr>
          <w:rFonts w:ascii="Calibri" w:hAnsi="Calibri"/>
          <w:bCs w:val="0"/>
          <w:spacing w:val="0"/>
          <w:sz w:val="21"/>
          <w:szCs w:val="21"/>
        </w:rPr>
        <w:t>Kunststoff und Metall</w:t>
      </w:r>
    </w:p>
    <w:p w14:paraId="7D523A6C" w14:textId="7E9DC924" w:rsidR="000E237D" w:rsidRPr="00734CBA" w:rsidRDefault="00351D67" w:rsidP="000E237D">
      <w:pPr>
        <w:pStyle w:val="Textkrper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rPr>
          <w:rFonts w:ascii="Calibri" w:hAnsi="Calibri"/>
          <w:b w:val="0"/>
          <w:bCs w:val="0"/>
          <w:iCs/>
          <w:spacing w:val="0"/>
          <w:sz w:val="21"/>
          <w:szCs w:val="21"/>
        </w:rPr>
      </w:pPr>
      <w:r w:rsidRPr="00734CBA">
        <w:rPr>
          <w:rFonts w:ascii="Calibri" w:hAnsi="Calibri"/>
          <w:b w:val="0"/>
          <w:spacing w:val="0"/>
          <w:sz w:val="21"/>
          <w:szCs w:val="21"/>
        </w:rPr>
        <w:t>Die Lasersinter-Fabrik von FKM i</w:t>
      </w:r>
      <w:r w:rsidR="000E237D" w:rsidRPr="00734CBA">
        <w:rPr>
          <w:rFonts w:ascii="Calibri" w:hAnsi="Calibri"/>
          <w:b w:val="0"/>
          <w:spacing w:val="0"/>
          <w:sz w:val="21"/>
          <w:szCs w:val="21"/>
        </w:rPr>
        <w:t xml:space="preserve">m </w:t>
      </w:r>
      <w:r w:rsidR="000E237D" w:rsidRPr="00734CBA">
        <w:rPr>
          <w:rFonts w:ascii="Calibri" w:hAnsi="Calibri"/>
          <w:b w:val="0"/>
          <w:iCs/>
          <w:spacing w:val="0"/>
          <w:sz w:val="21"/>
          <w:szCs w:val="21"/>
        </w:rPr>
        <w:t xml:space="preserve">hessischen Biedenkopf </w:t>
      </w:r>
      <w:r w:rsidRPr="00734CBA">
        <w:rPr>
          <w:rFonts w:ascii="Calibri" w:hAnsi="Calibri"/>
          <w:b w:val="0"/>
          <w:iCs/>
          <w:spacing w:val="0"/>
          <w:sz w:val="21"/>
          <w:szCs w:val="21"/>
        </w:rPr>
        <w:t>ist e</w:t>
      </w:r>
      <w:r w:rsidR="000E237D" w:rsidRPr="00734CBA">
        <w:rPr>
          <w:rFonts w:ascii="Calibri" w:hAnsi="Calibri"/>
          <w:b w:val="0"/>
          <w:iCs/>
          <w:spacing w:val="0"/>
          <w:sz w:val="21"/>
          <w:szCs w:val="21"/>
        </w:rPr>
        <w:t>ine</w:t>
      </w:r>
      <w:r w:rsidRPr="00734CBA">
        <w:rPr>
          <w:rFonts w:ascii="Calibri" w:hAnsi="Calibri"/>
          <w:b w:val="0"/>
          <w:iCs/>
          <w:spacing w:val="0"/>
          <w:sz w:val="21"/>
          <w:szCs w:val="21"/>
        </w:rPr>
        <w:t>r</w:t>
      </w:r>
      <w:r w:rsidR="000E237D" w:rsidRPr="00734CBA">
        <w:rPr>
          <w:rFonts w:ascii="Calibri" w:hAnsi="Calibri"/>
          <w:b w:val="0"/>
          <w:iCs/>
          <w:spacing w:val="0"/>
          <w:sz w:val="21"/>
          <w:szCs w:val="21"/>
        </w:rPr>
        <w:t xml:space="preserve"> der modernsten </w:t>
      </w:r>
      <w:r w:rsidRPr="00734CBA">
        <w:rPr>
          <w:rFonts w:ascii="Calibri" w:hAnsi="Calibri"/>
          <w:b w:val="0"/>
          <w:iCs/>
          <w:spacing w:val="0"/>
          <w:sz w:val="21"/>
          <w:szCs w:val="21"/>
        </w:rPr>
        <w:t xml:space="preserve">3D-Printing-Standorte in </w:t>
      </w:r>
      <w:r w:rsidR="000E237D" w:rsidRPr="00734CBA">
        <w:rPr>
          <w:rFonts w:ascii="Calibri" w:hAnsi="Calibri"/>
          <w:b w:val="0"/>
          <w:iCs/>
          <w:spacing w:val="0"/>
          <w:sz w:val="21"/>
          <w:szCs w:val="21"/>
        </w:rPr>
        <w:t>Europa.</w:t>
      </w:r>
      <w:r w:rsidR="000E237D" w:rsidRPr="00734CBA">
        <w:rPr>
          <w:rFonts w:ascii="Calibri" w:hAnsi="Calibri" w:cs="Calibri"/>
          <w:b w:val="0"/>
          <w:spacing w:val="0"/>
          <w:sz w:val="21"/>
          <w:szCs w:val="21"/>
        </w:rPr>
        <w:t xml:space="preserve"> Neben </w:t>
      </w:r>
      <w:r w:rsidR="00734CBA">
        <w:rPr>
          <w:rFonts w:ascii="Calibri" w:hAnsi="Calibri" w:cs="Calibri"/>
          <w:b w:val="0"/>
          <w:spacing w:val="0"/>
          <w:sz w:val="21"/>
          <w:szCs w:val="21"/>
        </w:rPr>
        <w:t>29</w:t>
      </w:r>
      <w:r w:rsidR="000E237D" w:rsidRPr="00734CBA">
        <w:rPr>
          <w:rFonts w:ascii="Calibri" w:hAnsi="Calibri" w:cs="Calibri"/>
          <w:b w:val="0"/>
          <w:spacing w:val="0"/>
          <w:sz w:val="21"/>
          <w:szCs w:val="21"/>
        </w:rPr>
        <w:t xml:space="preserve"> Sinteranlagen für das </w:t>
      </w:r>
      <w:r w:rsidR="00F4177F" w:rsidRPr="00734CBA">
        <w:rPr>
          <w:rFonts w:ascii="Calibri" w:hAnsi="Calibri" w:cs="Calibri"/>
          <w:b w:val="0"/>
          <w:spacing w:val="0"/>
          <w:sz w:val="21"/>
          <w:szCs w:val="21"/>
        </w:rPr>
        <w:t xml:space="preserve">Additive Manufacturing </w:t>
      </w:r>
      <w:r w:rsidR="000E237D" w:rsidRPr="00734CBA">
        <w:rPr>
          <w:rFonts w:ascii="Calibri" w:hAnsi="Calibri" w:cs="Calibri"/>
          <w:b w:val="0"/>
          <w:spacing w:val="0"/>
          <w:sz w:val="21"/>
          <w:szCs w:val="21"/>
        </w:rPr>
        <w:t xml:space="preserve">von Serienteilen und Prototypen aus Kunststoff gehören </w:t>
      </w:r>
      <w:r w:rsidR="00734CBA">
        <w:rPr>
          <w:rFonts w:ascii="Calibri" w:hAnsi="Calibri" w:cs="Calibri"/>
          <w:b w:val="0"/>
          <w:spacing w:val="0"/>
          <w:sz w:val="21"/>
          <w:szCs w:val="21"/>
        </w:rPr>
        <w:t>16</w:t>
      </w:r>
      <w:r w:rsidR="000E237D" w:rsidRPr="00734CBA">
        <w:rPr>
          <w:rFonts w:ascii="Calibri" w:hAnsi="Calibri" w:cs="Calibri"/>
          <w:b w:val="0"/>
          <w:spacing w:val="0"/>
          <w:sz w:val="21"/>
          <w:szCs w:val="21"/>
        </w:rPr>
        <w:t xml:space="preserve"> Anlagen für d</w:t>
      </w:r>
      <w:r w:rsidR="00734CBA">
        <w:rPr>
          <w:rFonts w:ascii="Calibri" w:hAnsi="Calibri" w:cs="Calibri"/>
          <w:b w:val="0"/>
          <w:spacing w:val="0"/>
          <w:sz w:val="21"/>
          <w:szCs w:val="21"/>
        </w:rPr>
        <w:t>as</w:t>
      </w:r>
      <w:r w:rsidR="000E237D" w:rsidRPr="00734CBA">
        <w:rPr>
          <w:rFonts w:ascii="Calibri" w:hAnsi="Calibri" w:cs="Calibri"/>
          <w:b w:val="0"/>
          <w:spacing w:val="0"/>
          <w:sz w:val="21"/>
          <w:szCs w:val="21"/>
        </w:rPr>
        <w:t xml:space="preserve"> </w:t>
      </w:r>
      <w:r w:rsidR="00F4177F" w:rsidRPr="00734CBA">
        <w:rPr>
          <w:rFonts w:ascii="Calibri" w:hAnsi="Calibri" w:cs="Calibri"/>
          <w:b w:val="0"/>
          <w:spacing w:val="0"/>
          <w:sz w:val="21"/>
          <w:szCs w:val="21"/>
        </w:rPr>
        <w:t xml:space="preserve">Lasersintern </w:t>
      </w:r>
      <w:r w:rsidR="000E237D" w:rsidRPr="00734CBA">
        <w:rPr>
          <w:rFonts w:ascii="Calibri" w:hAnsi="Calibri" w:cs="Calibri"/>
          <w:b w:val="0"/>
          <w:spacing w:val="0"/>
          <w:sz w:val="21"/>
          <w:szCs w:val="21"/>
        </w:rPr>
        <w:t xml:space="preserve">von Bauteilen aus Stahl und Metall zu </w:t>
      </w:r>
      <w:r w:rsidRPr="00734CBA">
        <w:rPr>
          <w:rFonts w:ascii="Calibri" w:hAnsi="Calibri" w:cs="Calibri"/>
          <w:b w:val="0"/>
          <w:spacing w:val="0"/>
          <w:sz w:val="21"/>
          <w:szCs w:val="21"/>
        </w:rPr>
        <w:t xml:space="preserve">ihrem </w:t>
      </w:r>
      <w:r w:rsidR="000E237D" w:rsidRPr="00734CBA">
        <w:rPr>
          <w:rFonts w:ascii="Calibri" w:hAnsi="Calibri" w:cs="Calibri"/>
          <w:b w:val="0"/>
          <w:spacing w:val="0"/>
          <w:sz w:val="21"/>
          <w:szCs w:val="21"/>
        </w:rPr>
        <w:t xml:space="preserve">Maschinenpark. Im Fokus des </w:t>
      </w:r>
      <w:r w:rsidR="000E237D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Direkten Metall Lasersinterns (DMLS) stehen dabei </w:t>
      </w:r>
      <w:r w:rsidR="00F4177F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>vorrangig</w:t>
      </w:r>
      <w:r w:rsidR="000E237D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 Anlagen des deutschen Herstellers EOS, die</w:t>
      </w:r>
      <w:r w:rsidR="000E237D" w:rsidRPr="00734CBA">
        <w:rPr>
          <w:rFonts w:ascii="Calibri" w:hAnsi="Calibri"/>
          <w:b w:val="0"/>
          <w:spacing w:val="-2"/>
          <w:sz w:val="21"/>
          <w:szCs w:val="21"/>
        </w:rPr>
        <w:t xml:space="preserve"> </w:t>
      </w:r>
      <w:r w:rsidR="000E237D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validierte Legierungen verarbeiten. Ein </w:t>
      </w:r>
      <w:r w:rsidR="00347F9D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Beispiel </w:t>
      </w:r>
      <w:r w:rsidR="000E237D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dafür ist das </w:t>
      </w:r>
      <w:bookmarkStart w:id="2" w:name="_Hlk48289207"/>
      <w:r w:rsidR="000E237D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Aluminiumgehäuse (Bild </w:t>
      </w:r>
      <w:r w:rsidR="00F4177F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>8</w:t>
      </w:r>
      <w:r w:rsidR="000E237D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) eines </w:t>
      </w:r>
      <w:proofErr w:type="spellStart"/>
      <w:r w:rsidR="000E237D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>SiC</w:t>
      </w:r>
      <w:proofErr w:type="spellEnd"/>
      <w:r w:rsidR="000E237D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>-Wechselrichters für den Einsatz in der E-Mobility</w:t>
      </w:r>
      <w:bookmarkEnd w:id="2"/>
      <w:r w:rsidR="000E237D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. Dabei handelt es sich um eine 235 x 215 x 110 mm große Box mit integrierter Kühlgitterfläche und Deckel aus AlSi10Mg. Das Gehäuse erfüllt alle Kriterien für den Einbau </w:t>
      </w:r>
      <w:r w:rsidR="00F4177F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 xml:space="preserve">von </w:t>
      </w:r>
      <w:r w:rsidR="000E237D" w:rsidRPr="00734CBA">
        <w:rPr>
          <w:rFonts w:ascii="Calibri" w:hAnsi="Calibri"/>
          <w:b w:val="0"/>
          <w:bCs w:val="0"/>
          <w:iCs/>
          <w:spacing w:val="0"/>
          <w:sz w:val="21"/>
          <w:szCs w:val="21"/>
        </w:rPr>
        <w:t>Leistungselektronik, deren Effizienz auf dem Einsatz sogenannter MOSFETs (Metall-Oxid-Halbleiter-Feldeffekttransistoren) beruht. Es bietet eine hohe Stabilität, bringt aber nur 2,75 kg auf die Waage.</w:t>
      </w:r>
    </w:p>
    <w:p w14:paraId="5698464E" w14:textId="199E9D79" w:rsidR="000E237D" w:rsidRPr="00734CBA" w:rsidRDefault="000E237D" w:rsidP="000E23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40" w:line="360" w:lineRule="auto"/>
        <w:ind w:left="0"/>
        <w:jc w:val="both"/>
        <w:rPr>
          <w:rFonts w:ascii="Calibri" w:hAnsi="Calibri" w:cs="Calibri"/>
          <w:i/>
          <w:spacing w:val="0"/>
          <w:sz w:val="16"/>
          <w:szCs w:val="16"/>
        </w:rPr>
      </w:pPr>
      <w:r w:rsidRPr="00734CBA">
        <w:rPr>
          <w:rFonts w:ascii="Calibri" w:hAnsi="Calibri" w:cs="Calibri"/>
          <w:i/>
          <w:spacing w:val="0"/>
          <w:sz w:val="16"/>
          <w:szCs w:val="16"/>
        </w:rPr>
        <w:lastRenderedPageBreak/>
        <w:t>1</w:t>
      </w:r>
      <w:r w:rsidR="00F4177F" w:rsidRPr="00734CBA">
        <w:rPr>
          <w:rFonts w:ascii="Calibri" w:hAnsi="Calibri" w:cs="Calibri"/>
          <w:i/>
          <w:spacing w:val="0"/>
          <w:sz w:val="16"/>
          <w:szCs w:val="16"/>
        </w:rPr>
        <w:t>3</w:t>
      </w:r>
      <w:r w:rsidR="00734CBA">
        <w:rPr>
          <w:rFonts w:ascii="Calibri" w:hAnsi="Calibri" w:cs="Calibri"/>
          <w:i/>
          <w:spacing w:val="0"/>
          <w:sz w:val="16"/>
          <w:szCs w:val="16"/>
        </w:rPr>
        <w:t>6</w:t>
      </w:r>
      <w:r w:rsidRPr="00734CBA">
        <w:rPr>
          <w:rFonts w:ascii="Calibri" w:hAnsi="Calibri" w:cs="Calibri"/>
          <w:i/>
          <w:spacing w:val="0"/>
          <w:sz w:val="16"/>
          <w:szCs w:val="16"/>
        </w:rPr>
        <w:t xml:space="preserve"> Wörter mit 1.</w:t>
      </w:r>
      <w:r w:rsidR="00F4177F" w:rsidRPr="00734CBA">
        <w:rPr>
          <w:rFonts w:ascii="Calibri" w:hAnsi="Calibri" w:cs="Calibri"/>
          <w:i/>
          <w:spacing w:val="0"/>
          <w:sz w:val="16"/>
          <w:szCs w:val="16"/>
        </w:rPr>
        <w:t>0</w:t>
      </w:r>
      <w:r w:rsidR="00734CBA">
        <w:rPr>
          <w:rFonts w:ascii="Calibri" w:hAnsi="Calibri" w:cs="Calibri"/>
          <w:i/>
          <w:spacing w:val="0"/>
          <w:sz w:val="16"/>
          <w:szCs w:val="16"/>
        </w:rPr>
        <w:t>06</w:t>
      </w:r>
      <w:r w:rsidRPr="00734CBA">
        <w:rPr>
          <w:rFonts w:ascii="Calibri" w:hAnsi="Calibri" w:cs="Calibri"/>
          <w:i/>
          <w:spacing w:val="0"/>
          <w:sz w:val="16"/>
          <w:szCs w:val="16"/>
        </w:rPr>
        <w:t xml:space="preserve"> Zeichen (inkl. Leerzeichen)</w:t>
      </w:r>
    </w:p>
    <w:tbl>
      <w:tblPr>
        <w:tblW w:w="900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82"/>
        <w:gridCol w:w="3119"/>
      </w:tblGrid>
      <w:tr w:rsidR="000E237D" w:rsidRPr="00734CBA" w14:paraId="6A4407D0" w14:textId="77777777" w:rsidTr="001C7668">
        <w:tc>
          <w:tcPr>
            <w:tcW w:w="5882" w:type="dxa"/>
            <w:tcBorders>
              <w:top w:val="nil"/>
              <w:left w:val="nil"/>
              <w:bottom w:val="nil"/>
              <w:right w:val="nil"/>
            </w:tcBorders>
          </w:tcPr>
          <w:p w14:paraId="71228717" w14:textId="77777777" w:rsidR="000E237D" w:rsidRPr="00734CBA" w:rsidRDefault="000E237D" w:rsidP="001C7668">
            <w:pPr>
              <w:ind w:left="0"/>
              <w:jc w:val="both"/>
              <w:rPr>
                <w:rFonts w:ascii="Calibri" w:hAnsi="Calibri" w:cs="Calibri"/>
                <w:b/>
                <w:spacing w:val="0"/>
                <w:sz w:val="21"/>
                <w:szCs w:val="21"/>
              </w:rPr>
            </w:pPr>
          </w:p>
          <w:p w14:paraId="59650546" w14:textId="6E77486E" w:rsidR="000E237D" w:rsidRPr="00734CBA" w:rsidRDefault="000E237D" w:rsidP="001C7668">
            <w:pPr>
              <w:ind w:left="0"/>
              <w:jc w:val="both"/>
              <w:rPr>
                <w:rFonts w:ascii="Calibri" w:hAnsi="Calibri" w:cs="Calibri"/>
                <w:b/>
                <w:spacing w:val="0"/>
                <w:sz w:val="21"/>
                <w:szCs w:val="21"/>
              </w:rPr>
            </w:pPr>
            <w:r w:rsidRPr="00734CBA">
              <w:rPr>
                <w:rFonts w:ascii="Calibri" w:hAnsi="Calibri" w:cs="Calibri"/>
                <w:b/>
                <w:spacing w:val="0"/>
                <w:sz w:val="21"/>
                <w:szCs w:val="21"/>
              </w:rPr>
              <w:t>Anbieter: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13882D71" w14:textId="77777777" w:rsidR="000E237D" w:rsidRPr="00734CBA" w:rsidRDefault="000E237D" w:rsidP="001C7668">
            <w:pPr>
              <w:ind w:left="0"/>
              <w:jc w:val="both"/>
              <w:rPr>
                <w:rFonts w:ascii="Calibri" w:hAnsi="Calibri" w:cs="Calibri"/>
                <w:b/>
                <w:spacing w:val="0"/>
                <w:sz w:val="21"/>
                <w:szCs w:val="21"/>
              </w:rPr>
            </w:pPr>
            <w:r w:rsidRPr="00734CBA">
              <w:rPr>
                <w:rFonts w:ascii="Calibri" w:hAnsi="Calibri" w:cs="Calibri"/>
                <w:b/>
                <w:spacing w:val="0"/>
                <w:sz w:val="21"/>
                <w:szCs w:val="21"/>
              </w:rPr>
              <w:t>Presseagentur:</w:t>
            </w:r>
          </w:p>
        </w:tc>
      </w:tr>
      <w:tr w:rsidR="000E237D" w:rsidRPr="00734CBA" w14:paraId="472AFE7E" w14:textId="77777777" w:rsidTr="001C7668">
        <w:tc>
          <w:tcPr>
            <w:tcW w:w="5882" w:type="dxa"/>
            <w:tcBorders>
              <w:top w:val="nil"/>
              <w:left w:val="nil"/>
              <w:bottom w:val="nil"/>
              <w:right w:val="nil"/>
            </w:tcBorders>
          </w:tcPr>
          <w:p w14:paraId="4EECA681" w14:textId="77777777" w:rsidR="000E237D" w:rsidRPr="00734CBA" w:rsidRDefault="000E237D" w:rsidP="001C7668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734CBA">
              <w:rPr>
                <w:rFonts w:ascii="Calibri" w:hAnsi="Calibri" w:cs="Calibri"/>
                <w:spacing w:val="0"/>
                <w:sz w:val="21"/>
                <w:szCs w:val="21"/>
              </w:rPr>
              <w:t>FKM Sintertechnik GmbH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67BC8AF0" w14:textId="77777777" w:rsidR="000E237D" w:rsidRPr="00734CBA" w:rsidRDefault="000E237D" w:rsidP="001C7668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734CBA">
              <w:rPr>
                <w:rFonts w:ascii="Calibri" w:hAnsi="Calibri" w:cs="Calibri"/>
                <w:spacing w:val="0"/>
                <w:sz w:val="21"/>
                <w:szCs w:val="21"/>
              </w:rPr>
              <w:t>Graf &amp; Creative PR</w:t>
            </w:r>
          </w:p>
        </w:tc>
      </w:tr>
      <w:tr w:rsidR="000E237D" w:rsidRPr="00734CBA" w14:paraId="634261C2" w14:textId="77777777" w:rsidTr="001C7668">
        <w:tc>
          <w:tcPr>
            <w:tcW w:w="5882" w:type="dxa"/>
            <w:tcBorders>
              <w:top w:val="nil"/>
              <w:left w:val="nil"/>
              <w:bottom w:val="nil"/>
              <w:right w:val="nil"/>
            </w:tcBorders>
          </w:tcPr>
          <w:p w14:paraId="5771F16D" w14:textId="77777777" w:rsidR="000E237D" w:rsidRPr="00734CBA" w:rsidRDefault="000E237D" w:rsidP="001C7668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734CBA">
              <w:rPr>
                <w:rFonts w:ascii="Calibri" w:hAnsi="Calibri" w:cs="Calibri"/>
                <w:spacing w:val="0"/>
                <w:sz w:val="21"/>
                <w:szCs w:val="21"/>
              </w:rPr>
              <w:t>Jürgen Blöcher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4947D1A4" w14:textId="77777777" w:rsidR="000E237D" w:rsidRPr="00734CBA" w:rsidRDefault="000E237D" w:rsidP="001C7668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734CBA">
              <w:rPr>
                <w:rFonts w:ascii="Calibri" w:hAnsi="Calibri" w:cs="Calibri"/>
                <w:spacing w:val="0"/>
                <w:sz w:val="21"/>
                <w:szCs w:val="21"/>
              </w:rPr>
              <w:t>Robert-Bosch-Straße 7</w:t>
            </w:r>
          </w:p>
        </w:tc>
      </w:tr>
      <w:tr w:rsidR="000E237D" w:rsidRPr="00734CBA" w14:paraId="6A844B8F" w14:textId="77777777" w:rsidTr="001C7668">
        <w:tc>
          <w:tcPr>
            <w:tcW w:w="5882" w:type="dxa"/>
            <w:tcBorders>
              <w:top w:val="nil"/>
              <w:left w:val="nil"/>
              <w:bottom w:val="nil"/>
              <w:right w:val="nil"/>
            </w:tcBorders>
          </w:tcPr>
          <w:p w14:paraId="04AD3FDF" w14:textId="77777777" w:rsidR="000E237D" w:rsidRPr="00734CBA" w:rsidRDefault="000E237D" w:rsidP="001C7668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734CBA">
              <w:rPr>
                <w:rFonts w:ascii="Calibri" w:hAnsi="Calibri" w:cs="Calibri"/>
                <w:spacing w:val="0"/>
                <w:sz w:val="21"/>
                <w:szCs w:val="21"/>
              </w:rPr>
              <w:t xml:space="preserve">Zum </w:t>
            </w:r>
            <w:proofErr w:type="spellStart"/>
            <w:r w:rsidRPr="00734CBA">
              <w:rPr>
                <w:rFonts w:ascii="Calibri" w:hAnsi="Calibri" w:cs="Calibri"/>
                <w:spacing w:val="0"/>
                <w:sz w:val="21"/>
                <w:szCs w:val="21"/>
              </w:rPr>
              <w:t>Musbach</w:t>
            </w:r>
            <w:proofErr w:type="spellEnd"/>
            <w:r w:rsidRPr="00734CBA">
              <w:rPr>
                <w:rFonts w:ascii="Calibri" w:hAnsi="Calibri" w:cs="Calibri"/>
                <w:spacing w:val="0"/>
                <w:sz w:val="21"/>
                <w:szCs w:val="21"/>
              </w:rPr>
              <w:t xml:space="preserve"> 6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0578132D" w14:textId="77777777" w:rsidR="000E237D" w:rsidRPr="00734CBA" w:rsidRDefault="000E237D" w:rsidP="001C7668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734CBA">
              <w:rPr>
                <w:rFonts w:ascii="Calibri" w:hAnsi="Calibri" w:cs="Calibri"/>
                <w:spacing w:val="0"/>
                <w:sz w:val="21"/>
                <w:szCs w:val="21"/>
              </w:rPr>
              <w:t>D-64293 Darmstadt</w:t>
            </w:r>
          </w:p>
        </w:tc>
      </w:tr>
      <w:tr w:rsidR="000E237D" w:rsidRPr="00734CBA" w14:paraId="224D5BD5" w14:textId="77777777" w:rsidTr="001C7668">
        <w:tc>
          <w:tcPr>
            <w:tcW w:w="5882" w:type="dxa"/>
            <w:tcBorders>
              <w:top w:val="nil"/>
              <w:left w:val="nil"/>
              <w:bottom w:val="nil"/>
              <w:right w:val="nil"/>
            </w:tcBorders>
          </w:tcPr>
          <w:p w14:paraId="70539F36" w14:textId="77777777" w:rsidR="000E237D" w:rsidRPr="00734CBA" w:rsidRDefault="000E237D" w:rsidP="001C7668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734CBA">
              <w:rPr>
                <w:rFonts w:ascii="Calibri" w:hAnsi="Calibri" w:cs="Calibri"/>
                <w:spacing w:val="0"/>
                <w:sz w:val="21"/>
                <w:szCs w:val="21"/>
              </w:rPr>
              <w:t>D-35216 Biedenkopf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530FDAE5" w14:textId="77777777" w:rsidR="000E237D" w:rsidRPr="00734CBA" w:rsidRDefault="000E237D" w:rsidP="001C7668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734CBA">
              <w:rPr>
                <w:rFonts w:ascii="Calibri" w:hAnsi="Calibri" w:cs="Calibri"/>
                <w:spacing w:val="0"/>
                <w:sz w:val="21"/>
                <w:szCs w:val="21"/>
              </w:rPr>
              <w:t>Tel.: 0049 (0) 61 51/42 87 91-0</w:t>
            </w:r>
          </w:p>
        </w:tc>
      </w:tr>
      <w:tr w:rsidR="000E237D" w:rsidRPr="00734CBA" w14:paraId="4B314983" w14:textId="77777777" w:rsidTr="001C7668">
        <w:tc>
          <w:tcPr>
            <w:tcW w:w="5882" w:type="dxa"/>
            <w:tcBorders>
              <w:top w:val="nil"/>
              <w:left w:val="nil"/>
              <w:bottom w:val="nil"/>
              <w:right w:val="nil"/>
            </w:tcBorders>
          </w:tcPr>
          <w:p w14:paraId="0CC8CFA7" w14:textId="77777777" w:rsidR="000E237D" w:rsidRPr="00734CBA" w:rsidRDefault="000E237D" w:rsidP="001C7668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  <w:lang w:val="fr-FR"/>
              </w:rPr>
            </w:pPr>
            <w:r w:rsidRPr="00734CBA">
              <w:rPr>
                <w:rFonts w:ascii="Calibri" w:hAnsi="Calibri" w:cs="Calibri"/>
                <w:spacing w:val="0"/>
                <w:sz w:val="21"/>
                <w:szCs w:val="21"/>
              </w:rPr>
              <w:t>Tel.: 0049 (0) 64 61/ 75 85 2 15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0ED2E1E8" w14:textId="717E96C6" w:rsidR="000E237D" w:rsidRPr="00734CBA" w:rsidRDefault="000E237D" w:rsidP="001C7668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  <w:lang w:val="fr-FR"/>
              </w:rPr>
            </w:pPr>
            <w:r w:rsidRPr="00734CBA">
              <w:rPr>
                <w:rFonts w:ascii="Calibri" w:hAnsi="Calibri" w:cs="Calibri"/>
                <w:spacing w:val="0"/>
                <w:sz w:val="21"/>
                <w:szCs w:val="21"/>
                <w:lang w:val="fr-FR"/>
              </w:rPr>
              <w:t xml:space="preserve">Fax: </w:t>
            </w:r>
            <w:r w:rsidRPr="00734CBA">
              <w:rPr>
                <w:rFonts w:ascii="Calibri" w:hAnsi="Calibri" w:cs="Calibri"/>
                <w:spacing w:val="0"/>
                <w:sz w:val="21"/>
                <w:szCs w:val="21"/>
              </w:rPr>
              <w:t>0049 (0)</w:t>
            </w:r>
            <w:r w:rsidRPr="00734CBA">
              <w:rPr>
                <w:rFonts w:ascii="Calibri" w:hAnsi="Calibri" w:cs="Calibri"/>
                <w:spacing w:val="0"/>
                <w:sz w:val="21"/>
                <w:szCs w:val="21"/>
                <w:lang w:val="fr-FR"/>
              </w:rPr>
              <w:t xml:space="preserve"> 61 51/42 87 91-9</w:t>
            </w:r>
          </w:p>
        </w:tc>
      </w:tr>
      <w:tr w:rsidR="000E237D" w:rsidRPr="00734CBA" w14:paraId="64D39B8E" w14:textId="77777777" w:rsidTr="001C7668">
        <w:tc>
          <w:tcPr>
            <w:tcW w:w="5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E0453" w14:textId="4B3640EC" w:rsidR="000E237D" w:rsidRPr="00734CBA" w:rsidRDefault="000E237D" w:rsidP="001C7668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fr-FR"/>
              </w:rPr>
            </w:pPr>
            <w:r w:rsidRPr="00734CBA"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fr-FR"/>
              </w:rPr>
              <w:t>E-Mail:</w:t>
            </w:r>
            <w:r w:rsidR="003E6673" w:rsidRPr="00734CBA"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fr-FR"/>
              </w:rPr>
              <w:t xml:space="preserve"> </w:t>
            </w:r>
            <w:r w:rsidRPr="00734CBA"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fr-FR"/>
              </w:rPr>
              <w:t>j.bloecher@fkm.net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58C6E9" w14:textId="77777777" w:rsidR="000E237D" w:rsidRPr="00734CBA" w:rsidRDefault="000E237D" w:rsidP="001C7668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  <w:r w:rsidRPr="00734CBA"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  <w:t xml:space="preserve">E-Mail: </w:t>
            </w:r>
            <w:r w:rsidRPr="00734CBA">
              <w:rPr>
                <w:rStyle w:val="Hyperlink"/>
                <w:rFonts w:ascii="Calibri" w:hAnsi="Calibri" w:cs="Calibri"/>
                <w:color w:val="000000"/>
                <w:spacing w:val="0"/>
                <w:sz w:val="21"/>
                <w:szCs w:val="21"/>
                <w:u w:val="none"/>
                <w:lang w:val="it-IT"/>
              </w:rPr>
              <w:t>info@guc.biz</w:t>
            </w:r>
          </w:p>
        </w:tc>
      </w:tr>
      <w:tr w:rsidR="000E237D" w:rsidRPr="00D52736" w14:paraId="2CBCB9FA" w14:textId="77777777" w:rsidTr="001C7668">
        <w:tc>
          <w:tcPr>
            <w:tcW w:w="5882" w:type="dxa"/>
            <w:tcBorders>
              <w:top w:val="nil"/>
              <w:left w:val="nil"/>
              <w:bottom w:val="nil"/>
              <w:right w:val="nil"/>
            </w:tcBorders>
          </w:tcPr>
          <w:p w14:paraId="2503784B" w14:textId="77777777" w:rsidR="000E237D" w:rsidRPr="00734CBA" w:rsidRDefault="000E237D" w:rsidP="001C7668">
            <w:pPr>
              <w:ind w:left="0"/>
              <w:jc w:val="both"/>
              <w:rPr>
                <w:rFonts w:ascii="Calibri" w:hAnsi="Calibri" w:cs="Calibri"/>
                <w:color w:val="0000FF"/>
                <w:spacing w:val="0"/>
                <w:sz w:val="21"/>
                <w:szCs w:val="21"/>
              </w:rPr>
            </w:pPr>
            <w:r w:rsidRPr="00734CBA">
              <w:rPr>
                <w:rFonts w:ascii="Calibri" w:hAnsi="Calibri" w:cs="Calibri"/>
                <w:color w:val="000000"/>
                <w:spacing w:val="0"/>
                <w:sz w:val="21"/>
                <w:szCs w:val="21"/>
              </w:rPr>
              <w:t>Internet: www.fkm-sintertechnik.de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112AA9B2" w14:textId="77777777" w:rsidR="000E237D" w:rsidRPr="00D52736" w:rsidRDefault="000E237D" w:rsidP="001C7668">
            <w:pPr>
              <w:ind w:left="0"/>
              <w:jc w:val="both"/>
              <w:rPr>
                <w:rFonts w:ascii="Calibri" w:hAnsi="Calibri" w:cs="Calibri"/>
                <w:color w:val="0000FF"/>
                <w:spacing w:val="0"/>
                <w:sz w:val="21"/>
                <w:szCs w:val="21"/>
              </w:rPr>
            </w:pPr>
            <w:r w:rsidRPr="00734CBA">
              <w:rPr>
                <w:rFonts w:ascii="Calibri" w:hAnsi="Calibri" w:cs="Calibri"/>
                <w:color w:val="000000"/>
                <w:spacing w:val="0"/>
                <w:sz w:val="21"/>
                <w:szCs w:val="21"/>
              </w:rPr>
              <w:t>Internet: www.pr-box.de</w:t>
            </w:r>
          </w:p>
        </w:tc>
      </w:tr>
    </w:tbl>
    <w:p w14:paraId="039A5D0D" w14:textId="6CCB7C3D" w:rsidR="001D0B5A" w:rsidRDefault="001D0B5A" w:rsidP="00490275">
      <w:pPr>
        <w:pStyle w:val="Textkrper2"/>
        <w:spacing w:after="120"/>
        <w:rPr>
          <w:rFonts w:ascii="Calibri" w:hAnsi="Calibri"/>
          <w:b w:val="0"/>
          <w:iCs/>
          <w:spacing w:val="0"/>
          <w:sz w:val="21"/>
          <w:szCs w:val="21"/>
        </w:rPr>
      </w:pPr>
    </w:p>
    <w:sectPr w:rsidR="001D0B5A" w:rsidSect="00D15AD7">
      <w:pgSz w:w="11907" w:h="16840"/>
      <w:pgMar w:top="1134" w:right="1985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672B0E"/>
    <w:multiLevelType w:val="multilevel"/>
    <w:tmpl w:val="01162A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1FB40ED"/>
    <w:multiLevelType w:val="multilevel"/>
    <w:tmpl w:val="EB3E3B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89441A3"/>
    <w:multiLevelType w:val="multilevel"/>
    <w:tmpl w:val="AF249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A6613A9"/>
    <w:multiLevelType w:val="multilevel"/>
    <w:tmpl w:val="D362D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BDB0EB0"/>
    <w:multiLevelType w:val="multilevel"/>
    <w:tmpl w:val="59C42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1A919B2"/>
    <w:multiLevelType w:val="multilevel"/>
    <w:tmpl w:val="009A8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E9C416E"/>
    <w:multiLevelType w:val="hybridMultilevel"/>
    <w:tmpl w:val="9D80BAC2"/>
    <w:lvl w:ilvl="0" w:tplc="D13ECF9E">
      <w:start w:val="1"/>
      <w:numFmt w:val="bullet"/>
      <w:lvlText w:val=""/>
      <w:lvlJc w:val="left"/>
      <w:pPr>
        <w:tabs>
          <w:tab w:val="num" w:pos="1068"/>
        </w:tabs>
        <w:ind w:left="782" w:hanging="74"/>
      </w:pPr>
      <w:rPr>
        <w:rFonts w:ascii="Wingdings" w:hAnsi="Wingdings" w:hint="default"/>
      </w:rPr>
    </w:lvl>
    <w:lvl w:ilvl="1" w:tplc="58761DC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7424A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B1A8D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4C24DD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A64A7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C4DA5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D369B2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340C2D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660488C"/>
    <w:multiLevelType w:val="multilevel"/>
    <w:tmpl w:val="D80A8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7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it-IT" w:vendorID="64" w:dllVersion="6" w:nlCheck="1" w:checkStyle="0"/>
  <w:activeWritingStyle w:appName="MSWord" w:lang="de-DE" w:vendorID="64" w:dllVersion="6" w:nlCheck="1" w:checkStyle="1"/>
  <w:activeWritingStyle w:appName="MSWord" w:lang="de-DE" w:vendorID="64" w:dllVersion="0" w:nlCheck="1" w:checkStyle="0"/>
  <w:activeWritingStyle w:appName="MSWord" w:lang="fr-FR" w:vendorID="64" w:dllVersion="0" w:nlCheck="1" w:checkStyle="0"/>
  <w:activeWritingStyle w:appName="MSWord" w:lang="it-IT" w:vendorID="64" w:dllVersion="0" w:nlCheck="1" w:checkStyle="0"/>
  <w:activeWritingStyle w:appName="MSWord" w:lang="de-DE" w:vendorID="64" w:dllVersion="131078" w:nlCheck="1" w:checkStyle="1"/>
  <w:activeWritingStyle w:appName="MSWord" w:lang="fr-FR" w:vendorID="64" w:dllVersion="131078" w:nlCheck="1" w:checkStyle="1"/>
  <w:proofState w:spelling="clean" w:grammar="clean"/>
  <w:doNotTrackMoves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A5CC4"/>
    <w:rsid w:val="00004D66"/>
    <w:rsid w:val="00011C15"/>
    <w:rsid w:val="00012AB7"/>
    <w:rsid w:val="00012BD2"/>
    <w:rsid w:val="00015985"/>
    <w:rsid w:val="000209BC"/>
    <w:rsid w:val="00022006"/>
    <w:rsid w:val="000225E0"/>
    <w:rsid w:val="00023153"/>
    <w:rsid w:val="000232D4"/>
    <w:rsid w:val="0002473E"/>
    <w:rsid w:val="00024971"/>
    <w:rsid w:val="000320D1"/>
    <w:rsid w:val="00035493"/>
    <w:rsid w:val="0004292E"/>
    <w:rsid w:val="000442F4"/>
    <w:rsid w:val="00046ED8"/>
    <w:rsid w:val="00047BA2"/>
    <w:rsid w:val="00047C4B"/>
    <w:rsid w:val="00050FC9"/>
    <w:rsid w:val="0005382A"/>
    <w:rsid w:val="0005491B"/>
    <w:rsid w:val="00055322"/>
    <w:rsid w:val="00063706"/>
    <w:rsid w:val="00063BEC"/>
    <w:rsid w:val="000645AF"/>
    <w:rsid w:val="0006621C"/>
    <w:rsid w:val="00067244"/>
    <w:rsid w:val="0007046D"/>
    <w:rsid w:val="000707D3"/>
    <w:rsid w:val="000728F0"/>
    <w:rsid w:val="00073863"/>
    <w:rsid w:val="0007627E"/>
    <w:rsid w:val="0008023A"/>
    <w:rsid w:val="00080F37"/>
    <w:rsid w:val="00081C53"/>
    <w:rsid w:val="00082053"/>
    <w:rsid w:val="0009051D"/>
    <w:rsid w:val="00090A70"/>
    <w:rsid w:val="00096D20"/>
    <w:rsid w:val="000A0670"/>
    <w:rsid w:val="000A13CB"/>
    <w:rsid w:val="000A1B6F"/>
    <w:rsid w:val="000B3704"/>
    <w:rsid w:val="000B4ED0"/>
    <w:rsid w:val="000C0D49"/>
    <w:rsid w:val="000C19E6"/>
    <w:rsid w:val="000D2087"/>
    <w:rsid w:val="000D3A5B"/>
    <w:rsid w:val="000E0A55"/>
    <w:rsid w:val="000E1922"/>
    <w:rsid w:val="000E237D"/>
    <w:rsid w:val="000E2F7F"/>
    <w:rsid w:val="000E3CD2"/>
    <w:rsid w:val="000E4B8E"/>
    <w:rsid w:val="000F3EF5"/>
    <w:rsid w:val="000F48C5"/>
    <w:rsid w:val="000F5958"/>
    <w:rsid w:val="000F5A9D"/>
    <w:rsid w:val="000F5DEC"/>
    <w:rsid w:val="0010083C"/>
    <w:rsid w:val="001008E3"/>
    <w:rsid w:val="0010165D"/>
    <w:rsid w:val="001032A0"/>
    <w:rsid w:val="00104F98"/>
    <w:rsid w:val="001052C7"/>
    <w:rsid w:val="00105DAC"/>
    <w:rsid w:val="00110837"/>
    <w:rsid w:val="00114D57"/>
    <w:rsid w:val="00121C0D"/>
    <w:rsid w:val="00130AFB"/>
    <w:rsid w:val="00136CCC"/>
    <w:rsid w:val="00146D3D"/>
    <w:rsid w:val="001506D9"/>
    <w:rsid w:val="00156918"/>
    <w:rsid w:val="00157EAD"/>
    <w:rsid w:val="001609AC"/>
    <w:rsid w:val="00162844"/>
    <w:rsid w:val="001632AE"/>
    <w:rsid w:val="001638E4"/>
    <w:rsid w:val="00163B97"/>
    <w:rsid w:val="00176998"/>
    <w:rsid w:val="00177297"/>
    <w:rsid w:val="001773FA"/>
    <w:rsid w:val="001806F6"/>
    <w:rsid w:val="00180FEE"/>
    <w:rsid w:val="0018152C"/>
    <w:rsid w:val="00193266"/>
    <w:rsid w:val="00194F43"/>
    <w:rsid w:val="001958FD"/>
    <w:rsid w:val="001A7D2B"/>
    <w:rsid w:val="001B3756"/>
    <w:rsid w:val="001B6A74"/>
    <w:rsid w:val="001C0EAD"/>
    <w:rsid w:val="001C1198"/>
    <w:rsid w:val="001C1C0E"/>
    <w:rsid w:val="001C5662"/>
    <w:rsid w:val="001C587E"/>
    <w:rsid w:val="001C74B5"/>
    <w:rsid w:val="001D00AB"/>
    <w:rsid w:val="001D0B5A"/>
    <w:rsid w:val="001D74D0"/>
    <w:rsid w:val="001D7ACB"/>
    <w:rsid w:val="001E624A"/>
    <w:rsid w:val="001F0AC9"/>
    <w:rsid w:val="001F2A3C"/>
    <w:rsid w:val="001F4F68"/>
    <w:rsid w:val="001F7C4C"/>
    <w:rsid w:val="00205163"/>
    <w:rsid w:val="0021467C"/>
    <w:rsid w:val="00214878"/>
    <w:rsid w:val="002169E7"/>
    <w:rsid w:val="00216DBD"/>
    <w:rsid w:val="002172B5"/>
    <w:rsid w:val="00233223"/>
    <w:rsid w:val="002349C5"/>
    <w:rsid w:val="0024365E"/>
    <w:rsid w:val="00251F2C"/>
    <w:rsid w:val="002521F5"/>
    <w:rsid w:val="0025378C"/>
    <w:rsid w:val="00263E28"/>
    <w:rsid w:val="00264F88"/>
    <w:rsid w:val="002673FC"/>
    <w:rsid w:val="0027045A"/>
    <w:rsid w:val="00270DE7"/>
    <w:rsid w:val="00271E53"/>
    <w:rsid w:val="0027727B"/>
    <w:rsid w:val="0028220B"/>
    <w:rsid w:val="0029079B"/>
    <w:rsid w:val="002907F3"/>
    <w:rsid w:val="002918B4"/>
    <w:rsid w:val="00296A68"/>
    <w:rsid w:val="00297920"/>
    <w:rsid w:val="002A12B7"/>
    <w:rsid w:val="002A3178"/>
    <w:rsid w:val="002A3903"/>
    <w:rsid w:val="002A4A23"/>
    <w:rsid w:val="002B2D24"/>
    <w:rsid w:val="002B7620"/>
    <w:rsid w:val="002C310D"/>
    <w:rsid w:val="002C4CE8"/>
    <w:rsid w:val="002E0604"/>
    <w:rsid w:val="002E54CC"/>
    <w:rsid w:val="002E5F64"/>
    <w:rsid w:val="002E6D29"/>
    <w:rsid w:val="002E7381"/>
    <w:rsid w:val="002F0483"/>
    <w:rsid w:val="002F3673"/>
    <w:rsid w:val="002F58F7"/>
    <w:rsid w:val="002F63AC"/>
    <w:rsid w:val="003012C8"/>
    <w:rsid w:val="0030138B"/>
    <w:rsid w:val="003024AC"/>
    <w:rsid w:val="00304124"/>
    <w:rsid w:val="00304393"/>
    <w:rsid w:val="003060CD"/>
    <w:rsid w:val="003060D5"/>
    <w:rsid w:val="003065CA"/>
    <w:rsid w:val="00312CD7"/>
    <w:rsid w:val="00313DB5"/>
    <w:rsid w:val="0031437C"/>
    <w:rsid w:val="00315554"/>
    <w:rsid w:val="0031677D"/>
    <w:rsid w:val="00325F13"/>
    <w:rsid w:val="00327A38"/>
    <w:rsid w:val="00334446"/>
    <w:rsid w:val="00337A62"/>
    <w:rsid w:val="003400BD"/>
    <w:rsid w:val="0034145D"/>
    <w:rsid w:val="00347F9D"/>
    <w:rsid w:val="00351397"/>
    <w:rsid w:val="00351829"/>
    <w:rsid w:val="00351D67"/>
    <w:rsid w:val="0035252B"/>
    <w:rsid w:val="00353758"/>
    <w:rsid w:val="00354462"/>
    <w:rsid w:val="0035547C"/>
    <w:rsid w:val="003574AB"/>
    <w:rsid w:val="0036791A"/>
    <w:rsid w:val="003740B1"/>
    <w:rsid w:val="00383C63"/>
    <w:rsid w:val="00387D7D"/>
    <w:rsid w:val="003903E2"/>
    <w:rsid w:val="003A133A"/>
    <w:rsid w:val="003A2B01"/>
    <w:rsid w:val="003A4D55"/>
    <w:rsid w:val="003A5504"/>
    <w:rsid w:val="003A7254"/>
    <w:rsid w:val="003B3D8A"/>
    <w:rsid w:val="003B7528"/>
    <w:rsid w:val="003C0565"/>
    <w:rsid w:val="003C17E4"/>
    <w:rsid w:val="003C3F0C"/>
    <w:rsid w:val="003C4DBF"/>
    <w:rsid w:val="003C76DB"/>
    <w:rsid w:val="003D4988"/>
    <w:rsid w:val="003D4A1B"/>
    <w:rsid w:val="003E2E84"/>
    <w:rsid w:val="003E42AC"/>
    <w:rsid w:val="003E4683"/>
    <w:rsid w:val="003E6673"/>
    <w:rsid w:val="003E693E"/>
    <w:rsid w:val="003E6BA7"/>
    <w:rsid w:val="003F203D"/>
    <w:rsid w:val="003F2743"/>
    <w:rsid w:val="003F5E2B"/>
    <w:rsid w:val="003F5F9E"/>
    <w:rsid w:val="00402DBA"/>
    <w:rsid w:val="0041110B"/>
    <w:rsid w:val="00413548"/>
    <w:rsid w:val="00422FB8"/>
    <w:rsid w:val="00426E6F"/>
    <w:rsid w:val="00427B8E"/>
    <w:rsid w:val="00432935"/>
    <w:rsid w:val="00443A7D"/>
    <w:rsid w:val="00446B82"/>
    <w:rsid w:val="0045428A"/>
    <w:rsid w:val="004546FE"/>
    <w:rsid w:val="0045524B"/>
    <w:rsid w:val="004677B6"/>
    <w:rsid w:val="0047072C"/>
    <w:rsid w:val="004729C5"/>
    <w:rsid w:val="00474D36"/>
    <w:rsid w:val="00487080"/>
    <w:rsid w:val="00490275"/>
    <w:rsid w:val="004947C4"/>
    <w:rsid w:val="004953B5"/>
    <w:rsid w:val="004967DB"/>
    <w:rsid w:val="004A2A57"/>
    <w:rsid w:val="004A6BAC"/>
    <w:rsid w:val="004A6E08"/>
    <w:rsid w:val="004A7B94"/>
    <w:rsid w:val="004B3640"/>
    <w:rsid w:val="004B4649"/>
    <w:rsid w:val="004B555D"/>
    <w:rsid w:val="004B5B34"/>
    <w:rsid w:val="004B63D0"/>
    <w:rsid w:val="004C615F"/>
    <w:rsid w:val="004C6CFC"/>
    <w:rsid w:val="004D1BFD"/>
    <w:rsid w:val="004D29F5"/>
    <w:rsid w:val="004E05E5"/>
    <w:rsid w:val="004E2FED"/>
    <w:rsid w:val="004E3533"/>
    <w:rsid w:val="004E3698"/>
    <w:rsid w:val="004E3F60"/>
    <w:rsid w:val="004E7554"/>
    <w:rsid w:val="004F1219"/>
    <w:rsid w:val="0050291C"/>
    <w:rsid w:val="00503008"/>
    <w:rsid w:val="00503279"/>
    <w:rsid w:val="00503F15"/>
    <w:rsid w:val="00506C68"/>
    <w:rsid w:val="00510336"/>
    <w:rsid w:val="00510694"/>
    <w:rsid w:val="00515463"/>
    <w:rsid w:val="00520CCC"/>
    <w:rsid w:val="00520FB5"/>
    <w:rsid w:val="00521B32"/>
    <w:rsid w:val="0053416A"/>
    <w:rsid w:val="0054079F"/>
    <w:rsid w:val="0054212C"/>
    <w:rsid w:val="00544D70"/>
    <w:rsid w:val="005457B8"/>
    <w:rsid w:val="005459E4"/>
    <w:rsid w:val="00546807"/>
    <w:rsid w:val="0055184C"/>
    <w:rsid w:val="00553CC1"/>
    <w:rsid w:val="00557AB3"/>
    <w:rsid w:val="005609B3"/>
    <w:rsid w:val="00566EF0"/>
    <w:rsid w:val="005673BD"/>
    <w:rsid w:val="00572254"/>
    <w:rsid w:val="00573CC3"/>
    <w:rsid w:val="005768D6"/>
    <w:rsid w:val="00576E9D"/>
    <w:rsid w:val="00577B0C"/>
    <w:rsid w:val="00581C3D"/>
    <w:rsid w:val="005927E8"/>
    <w:rsid w:val="00593BFF"/>
    <w:rsid w:val="005944E2"/>
    <w:rsid w:val="005A564F"/>
    <w:rsid w:val="005A6424"/>
    <w:rsid w:val="005A6F9C"/>
    <w:rsid w:val="005B0462"/>
    <w:rsid w:val="005B292C"/>
    <w:rsid w:val="005B4FC6"/>
    <w:rsid w:val="005B7A37"/>
    <w:rsid w:val="005C1A2C"/>
    <w:rsid w:val="005C2F7F"/>
    <w:rsid w:val="005C3C3B"/>
    <w:rsid w:val="005C47F2"/>
    <w:rsid w:val="005C5852"/>
    <w:rsid w:val="005C6981"/>
    <w:rsid w:val="005D0257"/>
    <w:rsid w:val="005D0418"/>
    <w:rsid w:val="005D5100"/>
    <w:rsid w:val="005E25BC"/>
    <w:rsid w:val="005E31CC"/>
    <w:rsid w:val="005F19B9"/>
    <w:rsid w:val="005F204D"/>
    <w:rsid w:val="005F3602"/>
    <w:rsid w:val="005F4EC5"/>
    <w:rsid w:val="00607788"/>
    <w:rsid w:val="00610305"/>
    <w:rsid w:val="00610B62"/>
    <w:rsid w:val="00611EC0"/>
    <w:rsid w:val="00614009"/>
    <w:rsid w:val="00615571"/>
    <w:rsid w:val="006219AF"/>
    <w:rsid w:val="00621B91"/>
    <w:rsid w:val="00622924"/>
    <w:rsid w:val="00623BE8"/>
    <w:rsid w:val="00624AF3"/>
    <w:rsid w:val="0063253B"/>
    <w:rsid w:val="006338D1"/>
    <w:rsid w:val="00633979"/>
    <w:rsid w:val="00634ABF"/>
    <w:rsid w:val="00636C71"/>
    <w:rsid w:val="00637FD3"/>
    <w:rsid w:val="00643207"/>
    <w:rsid w:val="00645FB8"/>
    <w:rsid w:val="006461F9"/>
    <w:rsid w:val="006473C2"/>
    <w:rsid w:val="00650F20"/>
    <w:rsid w:val="00653A21"/>
    <w:rsid w:val="00656A36"/>
    <w:rsid w:val="00657688"/>
    <w:rsid w:val="006662EE"/>
    <w:rsid w:val="006666C6"/>
    <w:rsid w:val="00670820"/>
    <w:rsid w:val="006719B0"/>
    <w:rsid w:val="00680701"/>
    <w:rsid w:val="00686AA3"/>
    <w:rsid w:val="00694CFF"/>
    <w:rsid w:val="00697872"/>
    <w:rsid w:val="006A75D5"/>
    <w:rsid w:val="006B2B8B"/>
    <w:rsid w:val="006B5C66"/>
    <w:rsid w:val="006C0D1E"/>
    <w:rsid w:val="006C30C8"/>
    <w:rsid w:val="006C445C"/>
    <w:rsid w:val="006D259B"/>
    <w:rsid w:val="006D2D4D"/>
    <w:rsid w:val="006D5207"/>
    <w:rsid w:val="006E4282"/>
    <w:rsid w:val="006E7020"/>
    <w:rsid w:val="006E70FF"/>
    <w:rsid w:val="006F58FA"/>
    <w:rsid w:val="006F5F15"/>
    <w:rsid w:val="006F67A7"/>
    <w:rsid w:val="00703B3C"/>
    <w:rsid w:val="00714112"/>
    <w:rsid w:val="00714E00"/>
    <w:rsid w:val="00725E7C"/>
    <w:rsid w:val="007324B0"/>
    <w:rsid w:val="00734CBA"/>
    <w:rsid w:val="00736B2C"/>
    <w:rsid w:val="00740CC4"/>
    <w:rsid w:val="00752312"/>
    <w:rsid w:val="00757BF3"/>
    <w:rsid w:val="007610AE"/>
    <w:rsid w:val="00761350"/>
    <w:rsid w:val="00762E92"/>
    <w:rsid w:val="00765E88"/>
    <w:rsid w:val="0076629B"/>
    <w:rsid w:val="007756F3"/>
    <w:rsid w:val="00783D22"/>
    <w:rsid w:val="00785336"/>
    <w:rsid w:val="00785BA4"/>
    <w:rsid w:val="007868CC"/>
    <w:rsid w:val="007878D7"/>
    <w:rsid w:val="00791AA1"/>
    <w:rsid w:val="00793E1B"/>
    <w:rsid w:val="0079413E"/>
    <w:rsid w:val="00796D5F"/>
    <w:rsid w:val="007A1F4A"/>
    <w:rsid w:val="007B3299"/>
    <w:rsid w:val="007C33E6"/>
    <w:rsid w:val="007C7479"/>
    <w:rsid w:val="007D072D"/>
    <w:rsid w:val="007D24BC"/>
    <w:rsid w:val="007D38DD"/>
    <w:rsid w:val="007D42E1"/>
    <w:rsid w:val="007D5049"/>
    <w:rsid w:val="007D6EAE"/>
    <w:rsid w:val="007D74D7"/>
    <w:rsid w:val="007E0A06"/>
    <w:rsid w:val="007E0CF1"/>
    <w:rsid w:val="007E44FD"/>
    <w:rsid w:val="007E6932"/>
    <w:rsid w:val="007F4081"/>
    <w:rsid w:val="007F6587"/>
    <w:rsid w:val="007F6851"/>
    <w:rsid w:val="007F6C44"/>
    <w:rsid w:val="00800675"/>
    <w:rsid w:val="008016A3"/>
    <w:rsid w:val="00801CD1"/>
    <w:rsid w:val="008038FA"/>
    <w:rsid w:val="00810D2B"/>
    <w:rsid w:val="00812157"/>
    <w:rsid w:val="00814F4D"/>
    <w:rsid w:val="00822B51"/>
    <w:rsid w:val="008234A8"/>
    <w:rsid w:val="00823579"/>
    <w:rsid w:val="008236A3"/>
    <w:rsid w:val="008251D4"/>
    <w:rsid w:val="00826260"/>
    <w:rsid w:val="00832FE3"/>
    <w:rsid w:val="00833A9E"/>
    <w:rsid w:val="00833B84"/>
    <w:rsid w:val="00837448"/>
    <w:rsid w:val="00844099"/>
    <w:rsid w:val="008449BB"/>
    <w:rsid w:val="008450A6"/>
    <w:rsid w:val="00853B15"/>
    <w:rsid w:val="00856FA8"/>
    <w:rsid w:val="00857708"/>
    <w:rsid w:val="00860B2F"/>
    <w:rsid w:val="00863A8B"/>
    <w:rsid w:val="00864B93"/>
    <w:rsid w:val="00866034"/>
    <w:rsid w:val="008730CC"/>
    <w:rsid w:val="00874E35"/>
    <w:rsid w:val="00875400"/>
    <w:rsid w:val="00876FE7"/>
    <w:rsid w:val="008810DD"/>
    <w:rsid w:val="00882167"/>
    <w:rsid w:val="00885089"/>
    <w:rsid w:val="00885257"/>
    <w:rsid w:val="00885DBE"/>
    <w:rsid w:val="00890A3C"/>
    <w:rsid w:val="00890D60"/>
    <w:rsid w:val="0089104C"/>
    <w:rsid w:val="00891E75"/>
    <w:rsid w:val="0089551B"/>
    <w:rsid w:val="00896225"/>
    <w:rsid w:val="00896D91"/>
    <w:rsid w:val="008A213B"/>
    <w:rsid w:val="008A4BCE"/>
    <w:rsid w:val="008A786D"/>
    <w:rsid w:val="008B1112"/>
    <w:rsid w:val="008B19AA"/>
    <w:rsid w:val="008B3A82"/>
    <w:rsid w:val="008B6F33"/>
    <w:rsid w:val="008C12BE"/>
    <w:rsid w:val="008C1F57"/>
    <w:rsid w:val="008C3FC3"/>
    <w:rsid w:val="008C7195"/>
    <w:rsid w:val="008D2D31"/>
    <w:rsid w:val="008D47B4"/>
    <w:rsid w:val="008D6780"/>
    <w:rsid w:val="008E599E"/>
    <w:rsid w:val="008E7A92"/>
    <w:rsid w:val="008F7EDB"/>
    <w:rsid w:val="00901935"/>
    <w:rsid w:val="009037DC"/>
    <w:rsid w:val="00905854"/>
    <w:rsid w:val="009130D4"/>
    <w:rsid w:val="009167D5"/>
    <w:rsid w:val="0091784B"/>
    <w:rsid w:val="00922413"/>
    <w:rsid w:val="00923A54"/>
    <w:rsid w:val="009255A1"/>
    <w:rsid w:val="0093385F"/>
    <w:rsid w:val="0093528F"/>
    <w:rsid w:val="00936869"/>
    <w:rsid w:val="00937F4E"/>
    <w:rsid w:val="00942B63"/>
    <w:rsid w:val="00943E7E"/>
    <w:rsid w:val="00970DB4"/>
    <w:rsid w:val="009744F1"/>
    <w:rsid w:val="009758B6"/>
    <w:rsid w:val="00975D58"/>
    <w:rsid w:val="00976C81"/>
    <w:rsid w:val="009805D1"/>
    <w:rsid w:val="009862B2"/>
    <w:rsid w:val="009A5A55"/>
    <w:rsid w:val="009A5C5A"/>
    <w:rsid w:val="009B3315"/>
    <w:rsid w:val="009B5281"/>
    <w:rsid w:val="009B695E"/>
    <w:rsid w:val="009C04A4"/>
    <w:rsid w:val="009C354D"/>
    <w:rsid w:val="009C379E"/>
    <w:rsid w:val="009D14E9"/>
    <w:rsid w:val="009D573D"/>
    <w:rsid w:val="009D5E7E"/>
    <w:rsid w:val="009D7144"/>
    <w:rsid w:val="009D7743"/>
    <w:rsid w:val="009E0784"/>
    <w:rsid w:val="009E39CF"/>
    <w:rsid w:val="009E7B76"/>
    <w:rsid w:val="009F0D14"/>
    <w:rsid w:val="009F65C4"/>
    <w:rsid w:val="009F74C0"/>
    <w:rsid w:val="009F7773"/>
    <w:rsid w:val="00A006A9"/>
    <w:rsid w:val="00A02759"/>
    <w:rsid w:val="00A07E4A"/>
    <w:rsid w:val="00A07EC4"/>
    <w:rsid w:val="00A1218F"/>
    <w:rsid w:val="00A23E44"/>
    <w:rsid w:val="00A27F48"/>
    <w:rsid w:val="00A30478"/>
    <w:rsid w:val="00A31B9A"/>
    <w:rsid w:val="00A3335B"/>
    <w:rsid w:val="00A35E7B"/>
    <w:rsid w:val="00A36219"/>
    <w:rsid w:val="00A36633"/>
    <w:rsid w:val="00A416F4"/>
    <w:rsid w:val="00A44DF7"/>
    <w:rsid w:val="00A4595D"/>
    <w:rsid w:val="00A47878"/>
    <w:rsid w:val="00A47FFB"/>
    <w:rsid w:val="00A55B81"/>
    <w:rsid w:val="00A57394"/>
    <w:rsid w:val="00A576C6"/>
    <w:rsid w:val="00A60E82"/>
    <w:rsid w:val="00A612D5"/>
    <w:rsid w:val="00A6202A"/>
    <w:rsid w:val="00A670FE"/>
    <w:rsid w:val="00A71A4C"/>
    <w:rsid w:val="00A72C17"/>
    <w:rsid w:val="00A73C89"/>
    <w:rsid w:val="00A74B50"/>
    <w:rsid w:val="00A74DF5"/>
    <w:rsid w:val="00A80E98"/>
    <w:rsid w:val="00A92D5D"/>
    <w:rsid w:val="00A95B17"/>
    <w:rsid w:val="00A95B7D"/>
    <w:rsid w:val="00A9632B"/>
    <w:rsid w:val="00A96EBC"/>
    <w:rsid w:val="00AA03EC"/>
    <w:rsid w:val="00AA6372"/>
    <w:rsid w:val="00AB147D"/>
    <w:rsid w:val="00AB4BB2"/>
    <w:rsid w:val="00AB6820"/>
    <w:rsid w:val="00AB6D3D"/>
    <w:rsid w:val="00AC1518"/>
    <w:rsid w:val="00AC1C3E"/>
    <w:rsid w:val="00AC7607"/>
    <w:rsid w:val="00AD2748"/>
    <w:rsid w:val="00AD42B2"/>
    <w:rsid w:val="00AD70FB"/>
    <w:rsid w:val="00AE29E6"/>
    <w:rsid w:val="00AE4D64"/>
    <w:rsid w:val="00AE57B9"/>
    <w:rsid w:val="00AE5B06"/>
    <w:rsid w:val="00AE5D9F"/>
    <w:rsid w:val="00AF0B45"/>
    <w:rsid w:val="00AF478E"/>
    <w:rsid w:val="00AF764D"/>
    <w:rsid w:val="00B00B69"/>
    <w:rsid w:val="00B02E22"/>
    <w:rsid w:val="00B02F3D"/>
    <w:rsid w:val="00B03D73"/>
    <w:rsid w:val="00B03E96"/>
    <w:rsid w:val="00B03F96"/>
    <w:rsid w:val="00B05541"/>
    <w:rsid w:val="00B108BE"/>
    <w:rsid w:val="00B108C7"/>
    <w:rsid w:val="00B134D0"/>
    <w:rsid w:val="00B14F37"/>
    <w:rsid w:val="00B159F3"/>
    <w:rsid w:val="00B23CE1"/>
    <w:rsid w:val="00B251D1"/>
    <w:rsid w:val="00B310D2"/>
    <w:rsid w:val="00B31D65"/>
    <w:rsid w:val="00B36FC0"/>
    <w:rsid w:val="00B420DC"/>
    <w:rsid w:val="00B455C1"/>
    <w:rsid w:val="00B501CC"/>
    <w:rsid w:val="00B5026C"/>
    <w:rsid w:val="00B6589F"/>
    <w:rsid w:val="00B708CE"/>
    <w:rsid w:val="00B731F5"/>
    <w:rsid w:val="00B76CFD"/>
    <w:rsid w:val="00B8298A"/>
    <w:rsid w:val="00B8475E"/>
    <w:rsid w:val="00B84B5D"/>
    <w:rsid w:val="00B8589C"/>
    <w:rsid w:val="00B87AF6"/>
    <w:rsid w:val="00B92EE1"/>
    <w:rsid w:val="00BA5CC4"/>
    <w:rsid w:val="00BA7B2C"/>
    <w:rsid w:val="00BB22A6"/>
    <w:rsid w:val="00BC6FDE"/>
    <w:rsid w:val="00BD0796"/>
    <w:rsid w:val="00BD092D"/>
    <w:rsid w:val="00BD5E0F"/>
    <w:rsid w:val="00BD672A"/>
    <w:rsid w:val="00BE6380"/>
    <w:rsid w:val="00BF4F06"/>
    <w:rsid w:val="00C00E1C"/>
    <w:rsid w:val="00C01199"/>
    <w:rsid w:val="00C04D1F"/>
    <w:rsid w:val="00C107E6"/>
    <w:rsid w:val="00C21E41"/>
    <w:rsid w:val="00C25079"/>
    <w:rsid w:val="00C2569B"/>
    <w:rsid w:val="00C27B66"/>
    <w:rsid w:val="00C3410F"/>
    <w:rsid w:val="00C3426E"/>
    <w:rsid w:val="00C40A2E"/>
    <w:rsid w:val="00C44817"/>
    <w:rsid w:val="00C451E4"/>
    <w:rsid w:val="00C463D5"/>
    <w:rsid w:val="00C50142"/>
    <w:rsid w:val="00C50D94"/>
    <w:rsid w:val="00C52259"/>
    <w:rsid w:val="00C5314F"/>
    <w:rsid w:val="00C64074"/>
    <w:rsid w:val="00C642D3"/>
    <w:rsid w:val="00C64405"/>
    <w:rsid w:val="00C6447C"/>
    <w:rsid w:val="00C65556"/>
    <w:rsid w:val="00C65D19"/>
    <w:rsid w:val="00C80898"/>
    <w:rsid w:val="00C84253"/>
    <w:rsid w:val="00C85F87"/>
    <w:rsid w:val="00C87B18"/>
    <w:rsid w:val="00C92A3C"/>
    <w:rsid w:val="00C9362E"/>
    <w:rsid w:val="00C955F4"/>
    <w:rsid w:val="00C96F18"/>
    <w:rsid w:val="00CA0EA9"/>
    <w:rsid w:val="00CA11BD"/>
    <w:rsid w:val="00CA2412"/>
    <w:rsid w:val="00CA2722"/>
    <w:rsid w:val="00CA4F7F"/>
    <w:rsid w:val="00CB0465"/>
    <w:rsid w:val="00CB2AF2"/>
    <w:rsid w:val="00CC0432"/>
    <w:rsid w:val="00CC18E8"/>
    <w:rsid w:val="00CC25B9"/>
    <w:rsid w:val="00CC2CD3"/>
    <w:rsid w:val="00CC463F"/>
    <w:rsid w:val="00CC7AF8"/>
    <w:rsid w:val="00CD0501"/>
    <w:rsid w:val="00CD3294"/>
    <w:rsid w:val="00CD6D67"/>
    <w:rsid w:val="00CD7B78"/>
    <w:rsid w:val="00CE4540"/>
    <w:rsid w:val="00CE48BB"/>
    <w:rsid w:val="00CF0DA2"/>
    <w:rsid w:val="00CF1FFC"/>
    <w:rsid w:val="00D044D3"/>
    <w:rsid w:val="00D06C5E"/>
    <w:rsid w:val="00D06D01"/>
    <w:rsid w:val="00D1135C"/>
    <w:rsid w:val="00D13B76"/>
    <w:rsid w:val="00D15AD7"/>
    <w:rsid w:val="00D1653C"/>
    <w:rsid w:val="00D17533"/>
    <w:rsid w:val="00D234DB"/>
    <w:rsid w:val="00D23613"/>
    <w:rsid w:val="00D2579E"/>
    <w:rsid w:val="00D3121F"/>
    <w:rsid w:val="00D37C8D"/>
    <w:rsid w:val="00D4034C"/>
    <w:rsid w:val="00D52671"/>
    <w:rsid w:val="00D52736"/>
    <w:rsid w:val="00D561AB"/>
    <w:rsid w:val="00D564BB"/>
    <w:rsid w:val="00D61B35"/>
    <w:rsid w:val="00D7113C"/>
    <w:rsid w:val="00D722C9"/>
    <w:rsid w:val="00D81B85"/>
    <w:rsid w:val="00D84123"/>
    <w:rsid w:val="00D86D26"/>
    <w:rsid w:val="00D87933"/>
    <w:rsid w:val="00D92171"/>
    <w:rsid w:val="00D9324E"/>
    <w:rsid w:val="00D95378"/>
    <w:rsid w:val="00D95BC3"/>
    <w:rsid w:val="00DA14F7"/>
    <w:rsid w:val="00DA3EA4"/>
    <w:rsid w:val="00DA51F9"/>
    <w:rsid w:val="00DA73D3"/>
    <w:rsid w:val="00DA7864"/>
    <w:rsid w:val="00DB2C1C"/>
    <w:rsid w:val="00DB353E"/>
    <w:rsid w:val="00DC0005"/>
    <w:rsid w:val="00DC09D8"/>
    <w:rsid w:val="00DC1B35"/>
    <w:rsid w:val="00DC209B"/>
    <w:rsid w:val="00DC6BB8"/>
    <w:rsid w:val="00DD08CE"/>
    <w:rsid w:val="00DD3F07"/>
    <w:rsid w:val="00DD559E"/>
    <w:rsid w:val="00DD56E5"/>
    <w:rsid w:val="00DE3CA8"/>
    <w:rsid w:val="00DE42BE"/>
    <w:rsid w:val="00DE6E18"/>
    <w:rsid w:val="00DE796A"/>
    <w:rsid w:val="00DF068D"/>
    <w:rsid w:val="00DF15A0"/>
    <w:rsid w:val="00E0416E"/>
    <w:rsid w:val="00E04B03"/>
    <w:rsid w:val="00E05641"/>
    <w:rsid w:val="00E05BE6"/>
    <w:rsid w:val="00E06491"/>
    <w:rsid w:val="00E24A17"/>
    <w:rsid w:val="00E26C8C"/>
    <w:rsid w:val="00E306B4"/>
    <w:rsid w:val="00E35913"/>
    <w:rsid w:val="00E4086D"/>
    <w:rsid w:val="00E420E4"/>
    <w:rsid w:val="00E5076B"/>
    <w:rsid w:val="00E524BB"/>
    <w:rsid w:val="00E534F9"/>
    <w:rsid w:val="00E636B0"/>
    <w:rsid w:val="00E71566"/>
    <w:rsid w:val="00E72763"/>
    <w:rsid w:val="00E7281D"/>
    <w:rsid w:val="00E72D17"/>
    <w:rsid w:val="00E73592"/>
    <w:rsid w:val="00E74299"/>
    <w:rsid w:val="00E82174"/>
    <w:rsid w:val="00E94258"/>
    <w:rsid w:val="00E9635A"/>
    <w:rsid w:val="00EA14C5"/>
    <w:rsid w:val="00EA3A3C"/>
    <w:rsid w:val="00EB11FB"/>
    <w:rsid w:val="00EB4AE9"/>
    <w:rsid w:val="00EB60B6"/>
    <w:rsid w:val="00EB6793"/>
    <w:rsid w:val="00EB6D57"/>
    <w:rsid w:val="00EC2241"/>
    <w:rsid w:val="00EC2787"/>
    <w:rsid w:val="00EC2C14"/>
    <w:rsid w:val="00EC46CC"/>
    <w:rsid w:val="00EC7987"/>
    <w:rsid w:val="00ED1380"/>
    <w:rsid w:val="00ED18B0"/>
    <w:rsid w:val="00ED372F"/>
    <w:rsid w:val="00ED4A75"/>
    <w:rsid w:val="00ED5FFC"/>
    <w:rsid w:val="00ED61DA"/>
    <w:rsid w:val="00ED779F"/>
    <w:rsid w:val="00EE6D4C"/>
    <w:rsid w:val="00EF1109"/>
    <w:rsid w:val="00EF6061"/>
    <w:rsid w:val="00EF685E"/>
    <w:rsid w:val="00F06C37"/>
    <w:rsid w:val="00F10340"/>
    <w:rsid w:val="00F12AD2"/>
    <w:rsid w:val="00F1556A"/>
    <w:rsid w:val="00F16BEB"/>
    <w:rsid w:val="00F2110C"/>
    <w:rsid w:val="00F22C98"/>
    <w:rsid w:val="00F22FB1"/>
    <w:rsid w:val="00F23475"/>
    <w:rsid w:val="00F247E0"/>
    <w:rsid w:val="00F36A4B"/>
    <w:rsid w:val="00F411BC"/>
    <w:rsid w:val="00F4177F"/>
    <w:rsid w:val="00F424C4"/>
    <w:rsid w:val="00F43700"/>
    <w:rsid w:val="00F513C3"/>
    <w:rsid w:val="00F524C8"/>
    <w:rsid w:val="00F5588F"/>
    <w:rsid w:val="00F564EE"/>
    <w:rsid w:val="00F574C3"/>
    <w:rsid w:val="00F60825"/>
    <w:rsid w:val="00F621D7"/>
    <w:rsid w:val="00F72739"/>
    <w:rsid w:val="00F740C7"/>
    <w:rsid w:val="00F7644B"/>
    <w:rsid w:val="00F80319"/>
    <w:rsid w:val="00F87E78"/>
    <w:rsid w:val="00F90EEA"/>
    <w:rsid w:val="00F911CF"/>
    <w:rsid w:val="00F9201D"/>
    <w:rsid w:val="00F94560"/>
    <w:rsid w:val="00F94837"/>
    <w:rsid w:val="00FA5662"/>
    <w:rsid w:val="00FA76FE"/>
    <w:rsid w:val="00FB1D8F"/>
    <w:rsid w:val="00FB459D"/>
    <w:rsid w:val="00FB5D75"/>
    <w:rsid w:val="00FB700B"/>
    <w:rsid w:val="00FC0EEA"/>
    <w:rsid w:val="00FC6054"/>
    <w:rsid w:val="00FC6AA4"/>
    <w:rsid w:val="00FC7538"/>
    <w:rsid w:val="00FD013A"/>
    <w:rsid w:val="00FD02E1"/>
    <w:rsid w:val="00FD4A37"/>
    <w:rsid w:val="00FE4D18"/>
    <w:rsid w:val="00FE5514"/>
    <w:rsid w:val="00FE55A2"/>
    <w:rsid w:val="00FE5A98"/>
    <w:rsid w:val="00FF089E"/>
    <w:rsid w:val="00FF6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D6BD6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ascii="Arial" w:hAnsi="Arial"/>
      <w:spacing w:val="-5"/>
    </w:rPr>
  </w:style>
  <w:style w:type="paragraph" w:styleId="berschrift1">
    <w:name w:val="heading 1"/>
    <w:basedOn w:val="Basis-berschrift"/>
    <w:next w:val="Textkrper"/>
    <w:qFormat/>
    <w:pPr>
      <w:pBdr>
        <w:top w:val="single" w:sz="30" w:space="3" w:color="FFFFFF"/>
        <w:left w:val="single" w:sz="6" w:space="3" w:color="FFFFFF"/>
        <w:bottom w:val="single" w:sz="6" w:space="3" w:color="FFFFFF"/>
      </w:pBdr>
      <w:shd w:val="solid" w:color="auto" w:fill="auto"/>
      <w:spacing w:before="0" w:after="240" w:line="240" w:lineRule="atLeast"/>
      <w:ind w:left="120"/>
      <w:outlineLvl w:val="0"/>
    </w:pPr>
    <w:rPr>
      <w:rFonts w:ascii="Arial Black" w:hAnsi="Arial Black"/>
      <w:color w:val="FFFFFF"/>
      <w:spacing w:val="-10"/>
      <w:kern w:val="20"/>
      <w:position w:val="8"/>
      <w:sz w:val="24"/>
    </w:rPr>
  </w:style>
  <w:style w:type="paragraph" w:styleId="berschrift2">
    <w:name w:val="heading 2"/>
    <w:basedOn w:val="Basis-berschrift"/>
    <w:next w:val="Textkrper"/>
    <w:qFormat/>
    <w:pPr>
      <w:spacing w:before="0" w:after="240" w:line="240" w:lineRule="atLeast"/>
      <w:ind w:left="0"/>
      <w:outlineLvl w:val="1"/>
    </w:pPr>
    <w:rPr>
      <w:rFonts w:ascii="Arial Black" w:hAnsi="Arial Black"/>
      <w:spacing w:val="-15"/>
    </w:rPr>
  </w:style>
  <w:style w:type="paragraph" w:styleId="berschrift3">
    <w:name w:val="heading 3"/>
    <w:basedOn w:val="Basis-berschrift"/>
    <w:next w:val="Textkrper"/>
    <w:qFormat/>
    <w:pPr>
      <w:spacing w:before="0" w:after="240" w:line="240" w:lineRule="atLeast"/>
      <w:outlineLvl w:val="2"/>
    </w:pPr>
    <w:rPr>
      <w:rFonts w:ascii="Arial Black" w:hAnsi="Arial Black"/>
      <w:spacing w:val="-10"/>
      <w:sz w:val="20"/>
    </w:rPr>
  </w:style>
  <w:style w:type="paragraph" w:styleId="berschrift4">
    <w:name w:val="heading 4"/>
    <w:basedOn w:val="Basis-berschrift"/>
    <w:next w:val="Textkrper"/>
    <w:qFormat/>
    <w:pPr>
      <w:spacing w:before="0" w:after="240" w:line="240" w:lineRule="atLeast"/>
      <w:outlineLvl w:val="3"/>
    </w:pPr>
  </w:style>
  <w:style w:type="paragraph" w:styleId="berschrift5">
    <w:name w:val="heading 5"/>
    <w:basedOn w:val="Basis-berschrift"/>
    <w:next w:val="Textkrper"/>
    <w:qFormat/>
    <w:pPr>
      <w:spacing w:before="0" w:line="240" w:lineRule="atLeast"/>
      <w:ind w:left="1440"/>
      <w:outlineLvl w:val="4"/>
    </w:pPr>
    <w:rPr>
      <w:sz w:val="20"/>
    </w:rPr>
  </w:style>
  <w:style w:type="paragraph" w:styleId="berschrift6">
    <w:name w:val="heading 6"/>
    <w:basedOn w:val="Basis-berschrift"/>
    <w:next w:val="Textkrper"/>
    <w:qFormat/>
    <w:pPr>
      <w:ind w:left="1440"/>
      <w:outlineLvl w:val="5"/>
    </w:pPr>
    <w:rPr>
      <w:i/>
      <w:sz w:val="20"/>
    </w:rPr>
  </w:style>
  <w:style w:type="paragraph" w:styleId="berschrift7">
    <w:name w:val="heading 7"/>
    <w:basedOn w:val="Basis-berschrift"/>
    <w:next w:val="Textkrper"/>
    <w:qFormat/>
    <w:pPr>
      <w:outlineLvl w:val="6"/>
    </w:pPr>
    <w:rPr>
      <w:sz w:val="20"/>
    </w:rPr>
  </w:style>
  <w:style w:type="paragraph" w:styleId="berschrift8">
    <w:name w:val="heading 8"/>
    <w:basedOn w:val="Basis-berschrift"/>
    <w:next w:val="Textkrper"/>
    <w:qFormat/>
    <w:pPr>
      <w:outlineLvl w:val="7"/>
    </w:pPr>
    <w:rPr>
      <w:i/>
      <w:sz w:val="18"/>
    </w:rPr>
  </w:style>
  <w:style w:type="paragraph" w:styleId="berschrift9">
    <w:name w:val="heading 9"/>
    <w:basedOn w:val="Basis-berschrift"/>
    <w:next w:val="Textkrper"/>
    <w:qFormat/>
    <w:pPr>
      <w:outlineLvl w:val="8"/>
    </w:pPr>
    <w:rPr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asis-berschrift">
    <w:name w:val="Basis-Überschrift"/>
    <w:basedOn w:val="Standard"/>
    <w:next w:val="Textkrper"/>
    <w:pPr>
      <w:keepNext/>
      <w:keepLines/>
      <w:spacing w:before="140" w:line="220" w:lineRule="atLeast"/>
    </w:pPr>
    <w:rPr>
      <w:spacing w:val="-4"/>
      <w:kern w:val="28"/>
      <w:sz w:val="22"/>
    </w:rPr>
  </w:style>
  <w:style w:type="paragraph" w:styleId="Textkrper">
    <w:name w:val="Body Text"/>
    <w:basedOn w:val="Standard"/>
    <w:semiHidden/>
    <w:pPr>
      <w:spacing w:after="240" w:line="240" w:lineRule="atLeast"/>
      <w:jc w:val="both"/>
    </w:pPr>
  </w:style>
  <w:style w:type="paragraph" w:customStyle="1" w:styleId="Basis-Fuzeile">
    <w:name w:val="Basis-Fußzeile"/>
    <w:basedOn w:val="Standard"/>
    <w:pPr>
      <w:keepLines/>
      <w:spacing w:line="200" w:lineRule="atLeast"/>
    </w:pPr>
    <w:rPr>
      <w:sz w:val="16"/>
    </w:rPr>
  </w:style>
  <w:style w:type="paragraph" w:styleId="Umschlagabsenderadresse">
    <w:name w:val="envelope return"/>
    <w:basedOn w:val="Standard"/>
    <w:semiHidden/>
  </w:style>
  <w:style w:type="paragraph" w:customStyle="1" w:styleId="Blockzitat">
    <w:name w:val="Blockzitat"/>
    <w:basedOn w:val="Standard"/>
    <w:pPr>
      <w:pBdr>
        <w:top w:val="single" w:sz="12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5" w:color="auto" w:fill="auto"/>
      <w:spacing w:after="240" w:line="220" w:lineRule="atLeast"/>
      <w:ind w:left="1368" w:right="240"/>
      <w:jc w:val="both"/>
    </w:pPr>
    <w:rPr>
      <w:rFonts w:ascii="Arial Narrow" w:hAnsi="Arial Narrow"/>
      <w:spacing w:val="0"/>
    </w:rPr>
  </w:style>
  <w:style w:type="paragraph" w:customStyle="1" w:styleId="Textkrperzusammenhalten">
    <w:name w:val="Textkörper zusammenhalten"/>
    <w:basedOn w:val="Textkrper"/>
    <w:pPr>
      <w:keepNext/>
    </w:pPr>
  </w:style>
  <w:style w:type="paragraph" w:styleId="Beschriftung">
    <w:name w:val="caption"/>
    <w:basedOn w:val="Grafik"/>
    <w:next w:val="Textkrper"/>
    <w:qFormat/>
    <w:pPr>
      <w:spacing w:before="60" w:after="240" w:line="220" w:lineRule="atLeast"/>
      <w:ind w:left="1920" w:hanging="120"/>
    </w:pPr>
    <w:rPr>
      <w:rFonts w:ascii="Arial Narrow" w:hAnsi="Arial Narrow"/>
      <w:spacing w:val="0"/>
      <w:sz w:val="18"/>
    </w:rPr>
  </w:style>
  <w:style w:type="paragraph" w:customStyle="1" w:styleId="Grafik">
    <w:name w:val="Grafik"/>
    <w:basedOn w:val="Standard"/>
    <w:next w:val="Beschriftung"/>
    <w:pPr>
      <w:keepNext/>
    </w:pPr>
  </w:style>
  <w:style w:type="paragraph" w:customStyle="1" w:styleId="Dokumentbeschriftung">
    <w:name w:val="Dokumentbeschriftung"/>
    <w:basedOn w:val="berschriftTitelseite"/>
  </w:style>
  <w:style w:type="paragraph" w:customStyle="1" w:styleId="berschriftTitelseite">
    <w:name w:val="Überschrift Titelseite"/>
    <w:basedOn w:val="Basis-berschrift"/>
    <w:next w:val="UnterberschriftTitelseite"/>
    <w:pPr>
      <w:pBdr>
        <w:top w:val="single" w:sz="30" w:space="31" w:color="auto"/>
      </w:pBdr>
      <w:tabs>
        <w:tab w:val="left" w:pos="0"/>
      </w:tabs>
      <w:spacing w:before="240" w:after="500" w:line="640" w:lineRule="exact"/>
      <w:ind w:left="-840" w:right="-840"/>
    </w:pPr>
    <w:rPr>
      <w:rFonts w:ascii="Arial Black" w:hAnsi="Arial Black"/>
      <w:b/>
      <w:spacing w:val="-48"/>
      <w:sz w:val="64"/>
    </w:rPr>
  </w:style>
  <w:style w:type="paragraph" w:customStyle="1" w:styleId="UnterberschriftTitelseite">
    <w:name w:val="Unterüberschrift Titelseite"/>
    <w:basedOn w:val="berschriftTitelseite"/>
    <w:next w:val="Textkrper"/>
    <w:pPr>
      <w:pBdr>
        <w:top w:val="single" w:sz="6" w:space="24" w:color="auto"/>
      </w:pBdr>
      <w:tabs>
        <w:tab w:val="clear" w:pos="0"/>
      </w:tabs>
      <w:spacing w:before="0" w:after="0" w:line="480" w:lineRule="atLeast"/>
      <w:ind w:left="0" w:right="0"/>
    </w:pPr>
    <w:rPr>
      <w:rFonts w:ascii="Arial" w:hAnsi="Arial"/>
      <w:b w:val="0"/>
      <w:spacing w:val="-30"/>
      <w:sz w:val="48"/>
    </w:rPr>
  </w:style>
  <w:style w:type="character" w:styleId="Endnotenzeichen">
    <w:name w:val="endnote reference"/>
    <w:semiHidden/>
    <w:rPr>
      <w:noProof w:val="0"/>
      <w:vertAlign w:val="superscript"/>
      <w:lang w:val="de-DE"/>
    </w:rPr>
  </w:style>
  <w:style w:type="paragraph" w:styleId="Endnotentext">
    <w:name w:val="endnote text"/>
    <w:basedOn w:val="Basis-Fuzeile"/>
    <w:semiHidden/>
  </w:style>
  <w:style w:type="paragraph" w:styleId="Fuzeile">
    <w:name w:val="footer"/>
    <w:basedOn w:val="Basis-Kopfzeile"/>
    <w:semiHidden/>
  </w:style>
  <w:style w:type="paragraph" w:customStyle="1" w:styleId="Basis-Kopfzeile">
    <w:name w:val="Basis-Kopfzeile"/>
    <w:basedOn w:val="Standard"/>
    <w:pPr>
      <w:keepLines/>
      <w:tabs>
        <w:tab w:val="center" w:pos="4536"/>
        <w:tab w:val="right" w:pos="9072"/>
      </w:tabs>
      <w:spacing w:line="190" w:lineRule="atLeast"/>
      <w:ind w:left="0"/>
    </w:pPr>
    <w:rPr>
      <w:caps/>
      <w:spacing w:val="0"/>
      <w:sz w:val="15"/>
    </w:rPr>
  </w:style>
  <w:style w:type="character" w:styleId="Funotenzeichen">
    <w:name w:val="footnote reference"/>
    <w:semiHidden/>
    <w:rPr>
      <w:noProof w:val="0"/>
      <w:vertAlign w:val="superscript"/>
      <w:lang w:val="de-DE"/>
    </w:rPr>
  </w:style>
  <w:style w:type="paragraph" w:styleId="Funotentext">
    <w:name w:val="footnote text"/>
    <w:basedOn w:val="Basis-Fuzeile"/>
    <w:semiHidden/>
  </w:style>
  <w:style w:type="paragraph" w:styleId="Kopfzeile">
    <w:name w:val="header"/>
    <w:basedOn w:val="Basis-Kopfzeile"/>
    <w:semiHidden/>
  </w:style>
  <w:style w:type="paragraph" w:styleId="Index1">
    <w:name w:val="index 1"/>
    <w:basedOn w:val="Basis-Index"/>
    <w:semiHidden/>
  </w:style>
  <w:style w:type="paragraph" w:customStyle="1" w:styleId="Basis-Index">
    <w:name w:val="Basis-Index"/>
    <w:basedOn w:val="Standard"/>
    <w:pPr>
      <w:spacing w:line="240" w:lineRule="atLeast"/>
      <w:ind w:left="360" w:hanging="360"/>
    </w:pPr>
    <w:rPr>
      <w:sz w:val="18"/>
    </w:rPr>
  </w:style>
  <w:style w:type="paragraph" w:styleId="Index2">
    <w:name w:val="index 2"/>
    <w:basedOn w:val="Basis-Index"/>
    <w:semiHidden/>
    <w:pPr>
      <w:spacing w:line="240" w:lineRule="auto"/>
      <w:ind w:left="720"/>
    </w:pPr>
  </w:style>
  <w:style w:type="paragraph" w:styleId="Index3">
    <w:name w:val="index 3"/>
    <w:basedOn w:val="Basis-Index"/>
    <w:semiHidden/>
    <w:pPr>
      <w:spacing w:line="240" w:lineRule="auto"/>
      <w:ind w:left="1080"/>
    </w:pPr>
  </w:style>
  <w:style w:type="paragraph" w:styleId="Index4">
    <w:name w:val="index 4"/>
    <w:basedOn w:val="Basis-Index"/>
    <w:semiHidden/>
    <w:pPr>
      <w:spacing w:line="240" w:lineRule="auto"/>
      <w:ind w:left="1440"/>
    </w:pPr>
  </w:style>
  <w:style w:type="paragraph" w:styleId="Index5">
    <w:name w:val="index 5"/>
    <w:basedOn w:val="Basis-Index"/>
    <w:semiHidden/>
    <w:pPr>
      <w:spacing w:line="240" w:lineRule="auto"/>
      <w:ind w:left="1800"/>
    </w:pPr>
  </w:style>
  <w:style w:type="paragraph" w:styleId="Indexberschrift">
    <w:name w:val="index heading"/>
    <w:basedOn w:val="Basis-berschrift"/>
    <w:next w:val="Index1"/>
    <w:semiHidden/>
    <w:pPr>
      <w:keepLines w:val="0"/>
      <w:spacing w:before="0" w:line="480" w:lineRule="atLeast"/>
      <w:ind w:left="0"/>
    </w:pPr>
    <w:rPr>
      <w:rFonts w:ascii="Arial Black" w:hAnsi="Arial Black"/>
      <w:spacing w:val="-5"/>
      <w:kern w:val="0"/>
      <w:sz w:val="24"/>
    </w:rPr>
  </w:style>
  <w:style w:type="paragraph" w:customStyle="1" w:styleId="berschriftAbschnitt">
    <w:name w:val="Überschrift Abschnitt"/>
    <w:basedOn w:val="berschrift1"/>
    <w:pPr>
      <w:outlineLvl w:val="9"/>
    </w:pPr>
  </w:style>
  <w:style w:type="character" w:customStyle="1" w:styleId="Einleitung">
    <w:name w:val="Einleitung"/>
    <w:rPr>
      <w:rFonts w:ascii="Arial Black" w:hAnsi="Arial Black"/>
      <w:noProof w:val="0"/>
      <w:spacing w:val="-4"/>
      <w:sz w:val="18"/>
      <w:lang w:val="de-DE"/>
    </w:rPr>
  </w:style>
  <w:style w:type="character" w:styleId="Zeilennummer">
    <w:name w:val="line number"/>
    <w:semiHidden/>
    <w:rPr>
      <w:noProof w:val="0"/>
      <w:sz w:val="18"/>
      <w:lang w:val="de-DE"/>
    </w:rPr>
  </w:style>
  <w:style w:type="paragraph" w:styleId="Liste">
    <w:name w:val="List"/>
    <w:basedOn w:val="Textkrper"/>
    <w:semiHidden/>
    <w:pPr>
      <w:ind w:left="1440" w:hanging="360"/>
    </w:pPr>
  </w:style>
  <w:style w:type="paragraph" w:styleId="Aufzhlungszeichen">
    <w:name w:val="List Bullet"/>
    <w:basedOn w:val="Liste"/>
    <w:semiHidden/>
  </w:style>
  <w:style w:type="paragraph" w:styleId="Listennummer">
    <w:name w:val="List Number"/>
    <w:basedOn w:val="Liste"/>
    <w:semiHidden/>
    <w:pPr>
      <w:ind w:left="1080" w:firstLine="0"/>
    </w:pPr>
  </w:style>
  <w:style w:type="paragraph" w:styleId="Makrotext">
    <w:name w:val="macro"/>
    <w:basedOn w:val="Standard"/>
    <w:semiHidden/>
    <w:rPr>
      <w:rFonts w:ascii="Courier New" w:hAnsi="Courier New"/>
    </w:rPr>
  </w:style>
  <w:style w:type="character" w:styleId="Seitenzahl">
    <w:name w:val="page number"/>
    <w:semiHidden/>
    <w:rPr>
      <w:rFonts w:ascii="Arial Black" w:hAnsi="Arial Black"/>
      <w:noProof w:val="0"/>
      <w:spacing w:val="-10"/>
      <w:sz w:val="18"/>
      <w:lang w:val="de-DE"/>
    </w:rPr>
  </w:style>
  <w:style w:type="character" w:customStyle="1" w:styleId="Hochgestellt">
    <w:name w:val="Hochgestellt"/>
    <w:rPr>
      <w:b/>
      <w:noProof w:val="0"/>
      <w:vertAlign w:val="superscript"/>
      <w:lang w:val="de-DE"/>
    </w:rPr>
  </w:style>
  <w:style w:type="paragraph" w:customStyle="1" w:styleId="Basis-Inhaltsverzeichnis">
    <w:name w:val="Basis-Inhaltsverzeichnis"/>
    <w:basedOn w:val="Standard"/>
    <w:pPr>
      <w:tabs>
        <w:tab w:val="right" w:leader="dot" w:pos="6480"/>
      </w:tabs>
      <w:spacing w:after="240" w:line="240" w:lineRule="atLeast"/>
      <w:ind w:left="0"/>
    </w:pPr>
  </w:style>
  <w:style w:type="paragraph" w:styleId="Abbildungsverzeichnis">
    <w:name w:val="table of figures"/>
    <w:basedOn w:val="Basis-Inhaltsverzeichnis"/>
    <w:semiHidden/>
    <w:pPr>
      <w:ind w:left="1440" w:hanging="360"/>
    </w:pPr>
  </w:style>
  <w:style w:type="paragraph" w:styleId="Verzeichnis1">
    <w:name w:val="toc 1"/>
    <w:basedOn w:val="Basis-Inhaltsverzeichnis"/>
    <w:semiHidden/>
    <w:rPr>
      <w:spacing w:val="-4"/>
    </w:rPr>
  </w:style>
  <w:style w:type="paragraph" w:styleId="Verzeichnis2">
    <w:name w:val="toc 2"/>
    <w:basedOn w:val="Basis-Inhaltsverzeichnis"/>
    <w:semiHidden/>
    <w:pPr>
      <w:ind w:left="360"/>
    </w:pPr>
  </w:style>
  <w:style w:type="paragraph" w:styleId="Verzeichnis3">
    <w:name w:val="toc 3"/>
    <w:basedOn w:val="Basis-Inhaltsverzeichnis"/>
    <w:semiHidden/>
    <w:pPr>
      <w:ind w:left="360"/>
    </w:pPr>
  </w:style>
  <w:style w:type="paragraph" w:styleId="Verzeichnis4">
    <w:name w:val="toc 4"/>
    <w:basedOn w:val="Basis-Inhaltsverzeichnis"/>
    <w:semiHidden/>
    <w:pPr>
      <w:ind w:left="360"/>
    </w:pPr>
  </w:style>
  <w:style w:type="paragraph" w:styleId="Verzeichnis5">
    <w:name w:val="toc 5"/>
    <w:basedOn w:val="Basis-Inhaltsverzeichnis"/>
    <w:semiHidden/>
    <w:pPr>
      <w:ind w:left="360"/>
    </w:pPr>
  </w:style>
  <w:style w:type="paragraph" w:customStyle="1" w:styleId="Abschnittsbeschriftung">
    <w:name w:val="Abschnittsbeschriftung"/>
    <w:basedOn w:val="Basis-berschrift"/>
    <w:next w:val="Textkrper"/>
    <w:pPr>
      <w:pBdr>
        <w:bottom w:val="single" w:sz="6" w:space="2" w:color="auto"/>
      </w:pBdr>
      <w:spacing w:before="360" w:after="960"/>
      <w:ind w:left="0"/>
    </w:pPr>
    <w:rPr>
      <w:rFonts w:ascii="Arial Black" w:hAnsi="Arial Black"/>
      <w:spacing w:val="-35"/>
      <w:sz w:val="54"/>
    </w:rPr>
  </w:style>
  <w:style w:type="paragraph" w:customStyle="1" w:styleId="FuzeileErste">
    <w:name w:val="Fußzeile Erste"/>
    <w:basedOn w:val="Fuzeile"/>
    <w:pPr>
      <w:pBdr>
        <w:top w:val="single" w:sz="6" w:space="2" w:color="auto"/>
      </w:pBdr>
      <w:spacing w:before="600"/>
    </w:pPr>
  </w:style>
  <w:style w:type="paragraph" w:customStyle="1" w:styleId="Fuzeilegerade">
    <w:name w:val="Fußzeile gerade"/>
    <w:basedOn w:val="Fuzeile"/>
    <w:pPr>
      <w:pBdr>
        <w:top w:val="single" w:sz="6" w:space="2" w:color="auto"/>
      </w:pBdr>
      <w:spacing w:before="600"/>
    </w:pPr>
  </w:style>
  <w:style w:type="paragraph" w:customStyle="1" w:styleId="Fuzeileungerade">
    <w:name w:val="Fußzeile ungerade"/>
    <w:basedOn w:val="Fuzeile"/>
    <w:pPr>
      <w:pBdr>
        <w:top w:val="single" w:sz="6" w:space="2" w:color="auto"/>
      </w:pBdr>
      <w:spacing w:before="600"/>
    </w:pPr>
  </w:style>
  <w:style w:type="paragraph" w:customStyle="1" w:styleId="KopfzeileErste">
    <w:name w:val="Kopfzeile Erste"/>
    <w:basedOn w:val="Kopfzeile"/>
    <w:pPr>
      <w:pBdr>
        <w:top w:val="single" w:sz="6" w:space="2" w:color="auto"/>
      </w:pBdr>
      <w:jc w:val="right"/>
    </w:pPr>
  </w:style>
  <w:style w:type="paragraph" w:customStyle="1" w:styleId="Kopfzeilegerade">
    <w:name w:val="Kopfzeile gerade"/>
    <w:basedOn w:val="Kopfzeile"/>
    <w:pPr>
      <w:pBdr>
        <w:bottom w:val="single" w:sz="6" w:space="1" w:color="auto"/>
      </w:pBdr>
      <w:spacing w:after="600"/>
    </w:pPr>
  </w:style>
  <w:style w:type="paragraph" w:customStyle="1" w:styleId="Kopfzeileungerade">
    <w:name w:val="Kopfzeile ungerade"/>
    <w:basedOn w:val="Kopfzeile"/>
    <w:pPr>
      <w:pBdr>
        <w:bottom w:val="single" w:sz="6" w:space="1" w:color="auto"/>
      </w:pBdr>
      <w:spacing w:after="600"/>
    </w:pPr>
  </w:style>
  <w:style w:type="paragraph" w:customStyle="1" w:styleId="Kapitelbezeichnung">
    <w:name w:val="Kapitelbezeichnung"/>
    <w:basedOn w:val="Kapitelbeschriftung"/>
    <w:pPr>
      <w:framePr w:wrap="auto"/>
    </w:pPr>
  </w:style>
  <w:style w:type="paragraph" w:customStyle="1" w:styleId="Kapitelbeschriftung">
    <w:name w:val="Kapitel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</w:rPr>
  </w:style>
  <w:style w:type="paragraph" w:customStyle="1" w:styleId="Kapitelberschrift">
    <w:name w:val="Kapitelüberschrift"/>
    <w:basedOn w:val="Abschnittstitel"/>
    <w:pPr>
      <w:framePr w:wrap="auto"/>
    </w:pPr>
  </w:style>
  <w:style w:type="paragraph" w:customStyle="1" w:styleId="Abschnittstitel">
    <w:name w:val="Abschnittstitel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/>
      <w:color w:val="FFFFFF"/>
      <w:spacing w:val="-40"/>
      <w:position w:val="-16"/>
      <w:sz w:val="84"/>
    </w:rPr>
  </w:style>
  <w:style w:type="paragraph" w:customStyle="1" w:styleId="Kapitelunterberschrift">
    <w:name w:val="Kapitelunterüberschrift"/>
    <w:basedOn w:val="Untertitel"/>
  </w:style>
  <w:style w:type="paragraph" w:styleId="Untertitel">
    <w:name w:val="Subtitle"/>
    <w:basedOn w:val="Titel"/>
    <w:next w:val="Textkrper"/>
    <w:qFormat/>
    <w:pPr>
      <w:pBdr>
        <w:top w:val="none" w:sz="0" w:space="0" w:color="auto"/>
      </w:pBdr>
      <w:spacing w:before="60" w:after="120" w:line="340" w:lineRule="atLeast"/>
    </w:pPr>
    <w:rPr>
      <w:rFonts w:ascii="Arial" w:hAnsi="Arial"/>
      <w:spacing w:val="-16"/>
      <w:sz w:val="32"/>
    </w:rPr>
  </w:style>
  <w:style w:type="paragraph" w:styleId="Titel">
    <w:name w:val="Title"/>
    <w:basedOn w:val="Basis-berschrift"/>
    <w:next w:val="Untertitel"/>
    <w:qFormat/>
    <w:pPr>
      <w:pBdr>
        <w:top w:val="single" w:sz="6" w:space="16" w:color="auto"/>
      </w:pBdr>
      <w:spacing w:before="220" w:after="60" w:line="320" w:lineRule="atLeast"/>
      <w:ind w:left="0"/>
    </w:pPr>
    <w:rPr>
      <w:rFonts w:ascii="Arial Black" w:hAnsi="Arial Black"/>
      <w:spacing w:val="-30"/>
      <w:sz w:val="40"/>
    </w:rPr>
  </w:style>
  <w:style w:type="paragraph" w:customStyle="1" w:styleId="Textkrper21">
    <w:name w:val="Textkörper 21"/>
    <w:basedOn w:val="Textkrper"/>
    <w:pPr>
      <w:ind w:left="1440"/>
    </w:pPr>
  </w:style>
  <w:style w:type="paragraph" w:styleId="Listennummer5">
    <w:name w:val="List Number 5"/>
    <w:basedOn w:val="Listennummer"/>
    <w:semiHidden/>
    <w:pPr>
      <w:ind w:left="3240"/>
    </w:pPr>
  </w:style>
  <w:style w:type="paragraph" w:styleId="Listennummer4">
    <w:name w:val="List Number 4"/>
    <w:basedOn w:val="Listennummer"/>
    <w:semiHidden/>
    <w:pPr>
      <w:ind w:left="2880"/>
    </w:pPr>
  </w:style>
  <w:style w:type="paragraph" w:styleId="Listennummer3">
    <w:name w:val="List Number 3"/>
    <w:basedOn w:val="Listennummer"/>
    <w:semiHidden/>
    <w:pPr>
      <w:ind w:left="2520"/>
    </w:pPr>
  </w:style>
  <w:style w:type="paragraph" w:styleId="Aufzhlungszeichen5">
    <w:name w:val="List Bullet 5"/>
    <w:basedOn w:val="Aufzhlungszeichen"/>
    <w:semiHidden/>
    <w:pPr>
      <w:ind w:left="3240"/>
    </w:pPr>
  </w:style>
  <w:style w:type="paragraph" w:styleId="Aufzhlungszeichen4">
    <w:name w:val="List Bullet 4"/>
    <w:basedOn w:val="Aufzhlungszeichen"/>
    <w:semiHidden/>
    <w:pPr>
      <w:ind w:left="2880"/>
    </w:pPr>
  </w:style>
  <w:style w:type="paragraph" w:styleId="Aufzhlungszeichen3">
    <w:name w:val="List Bullet 3"/>
    <w:basedOn w:val="Aufzhlungszeichen"/>
    <w:semiHidden/>
    <w:pPr>
      <w:ind w:left="2520"/>
    </w:pPr>
  </w:style>
  <w:style w:type="paragraph" w:styleId="Aufzhlungszeichen2">
    <w:name w:val="List Bullet 2"/>
    <w:basedOn w:val="Aufzhlungszeichen"/>
    <w:semiHidden/>
    <w:pPr>
      <w:ind w:left="2160"/>
    </w:pPr>
  </w:style>
  <w:style w:type="paragraph" w:styleId="Liste5">
    <w:name w:val="List 5"/>
    <w:basedOn w:val="Liste"/>
    <w:semiHidden/>
    <w:pPr>
      <w:ind w:left="2880"/>
    </w:pPr>
  </w:style>
  <w:style w:type="paragraph" w:styleId="Liste4">
    <w:name w:val="List 4"/>
    <w:basedOn w:val="Liste"/>
    <w:semiHidden/>
    <w:pPr>
      <w:ind w:left="2520"/>
    </w:pPr>
  </w:style>
  <w:style w:type="paragraph" w:styleId="Liste3">
    <w:name w:val="List 3"/>
    <w:basedOn w:val="Liste"/>
    <w:semiHidden/>
    <w:pPr>
      <w:ind w:left="2160"/>
    </w:pPr>
  </w:style>
  <w:style w:type="paragraph" w:styleId="Liste2">
    <w:name w:val="List 2"/>
    <w:basedOn w:val="Liste"/>
    <w:semiHidden/>
    <w:pPr>
      <w:ind w:left="1800"/>
    </w:pPr>
  </w:style>
  <w:style w:type="character" w:customStyle="1" w:styleId="Herausstellen">
    <w:name w:val="Herausstellen"/>
    <w:rPr>
      <w:rFonts w:ascii="Arial Black" w:hAnsi="Arial Black"/>
      <w:noProof w:val="0"/>
      <w:spacing w:val="-4"/>
      <w:sz w:val="18"/>
      <w:lang w:val="de-DE"/>
    </w:rPr>
  </w:style>
  <w:style w:type="character" w:styleId="Kommentarzeichen">
    <w:name w:val="annotation reference"/>
    <w:semiHidden/>
    <w:rPr>
      <w:rFonts w:ascii="Arial" w:hAnsi="Arial"/>
      <w:noProof w:val="0"/>
      <w:sz w:val="16"/>
      <w:lang w:val="de-DE"/>
    </w:rPr>
  </w:style>
  <w:style w:type="paragraph" w:styleId="Kommentartext">
    <w:name w:val="annotation text"/>
    <w:basedOn w:val="Basis-Fuzeile"/>
    <w:semiHidden/>
  </w:style>
  <w:style w:type="paragraph" w:styleId="Listennummer2">
    <w:name w:val="List Number 2"/>
    <w:basedOn w:val="Listennummer"/>
    <w:semiHidden/>
    <w:pPr>
      <w:ind w:left="2160"/>
    </w:pPr>
  </w:style>
  <w:style w:type="paragraph" w:styleId="Listenfortsetzung">
    <w:name w:val="List Continue"/>
    <w:basedOn w:val="Liste"/>
    <w:semiHidden/>
    <w:pPr>
      <w:ind w:firstLine="0"/>
    </w:pPr>
  </w:style>
  <w:style w:type="paragraph" w:styleId="Listenfortsetzung2">
    <w:name w:val="List Continue 2"/>
    <w:basedOn w:val="Listenfortsetzung"/>
    <w:semiHidden/>
    <w:pPr>
      <w:ind w:left="2160"/>
    </w:pPr>
  </w:style>
  <w:style w:type="paragraph" w:styleId="Listenfortsetzung3">
    <w:name w:val="List Continue 3"/>
    <w:basedOn w:val="Listenfortsetzung"/>
    <w:semiHidden/>
    <w:pPr>
      <w:ind w:left="2520"/>
    </w:pPr>
  </w:style>
  <w:style w:type="paragraph" w:styleId="Listenfortsetzung4">
    <w:name w:val="List Continue 4"/>
    <w:basedOn w:val="Listenfortsetzung"/>
    <w:semiHidden/>
    <w:pPr>
      <w:ind w:left="2880"/>
    </w:pPr>
  </w:style>
  <w:style w:type="paragraph" w:styleId="Listenfortsetzung5">
    <w:name w:val="List Continue 5"/>
    <w:basedOn w:val="Listenfortsetzung"/>
    <w:semiHidden/>
    <w:pPr>
      <w:ind w:left="3240"/>
    </w:pPr>
  </w:style>
  <w:style w:type="paragraph" w:styleId="Standardeinzug">
    <w:name w:val="Normal Indent"/>
    <w:basedOn w:val="Standard"/>
    <w:semiHidden/>
    <w:pPr>
      <w:ind w:left="1440"/>
    </w:pPr>
  </w:style>
  <w:style w:type="paragraph" w:customStyle="1" w:styleId="Absender">
    <w:name w:val="Absender"/>
    <w:basedOn w:val="Standard"/>
    <w:pPr>
      <w:keepLines/>
      <w:framePr w:w="5160" w:h="840" w:wrap="notBeside" w:vAnchor="page" w:hAnchor="page" w:x="6121" w:y="915" w:anchorLock="1"/>
      <w:tabs>
        <w:tab w:val="left" w:pos="2160"/>
      </w:tabs>
      <w:spacing w:line="160" w:lineRule="atLeast"/>
      <w:ind w:left="0"/>
    </w:pPr>
    <w:rPr>
      <w:spacing w:val="0"/>
      <w:sz w:val="14"/>
    </w:rPr>
  </w:style>
  <w:style w:type="character" w:customStyle="1" w:styleId="Slogan">
    <w:name w:val="Slogan"/>
    <w:rPr>
      <w:i/>
      <w:noProof w:val="0"/>
      <w:spacing w:val="-6"/>
      <w:sz w:val="24"/>
      <w:lang w:val="de-DE"/>
    </w:rPr>
  </w:style>
  <w:style w:type="paragraph" w:customStyle="1" w:styleId="Firmenname">
    <w:name w:val="Firmenname"/>
    <w:basedOn w:val="Standard"/>
    <w:pPr>
      <w:keepNext/>
      <w:keepLines/>
      <w:framePr w:w="4080" w:h="840" w:hSpace="180" w:wrap="notBeside" w:vAnchor="page" w:hAnchor="margin" w:y="913" w:anchorLock="1"/>
      <w:spacing w:line="220" w:lineRule="atLeast"/>
      <w:ind w:left="0"/>
    </w:pPr>
    <w:rPr>
      <w:rFonts w:ascii="Arial Black" w:hAnsi="Arial Black"/>
      <w:spacing w:val="-25"/>
      <w:kern w:val="28"/>
      <w:sz w:val="32"/>
    </w:rPr>
  </w:style>
  <w:style w:type="paragraph" w:customStyle="1" w:styleId="Abschnittsuntertitel">
    <w:name w:val="Abschnittsuntertitel"/>
    <w:basedOn w:val="Standard"/>
    <w:next w:val="Textkrper"/>
    <w:pPr>
      <w:keepNext/>
      <w:spacing w:before="360" w:after="120"/>
    </w:pPr>
    <w:rPr>
      <w:i/>
      <w:kern w:val="28"/>
      <w:sz w:val="26"/>
    </w:rPr>
  </w:style>
  <w:style w:type="paragraph" w:styleId="Rechtsgrundlagenverzeichnis">
    <w:name w:val="table of authorities"/>
    <w:basedOn w:val="Standard"/>
    <w:semiHidden/>
    <w:pPr>
      <w:tabs>
        <w:tab w:val="right" w:leader="dot" w:pos="7560"/>
      </w:tabs>
      <w:ind w:left="1440" w:hanging="360"/>
    </w:pPr>
  </w:style>
  <w:style w:type="paragraph" w:styleId="RGV-berschrift">
    <w:name w:val="toa heading"/>
    <w:basedOn w:val="Standard"/>
    <w:next w:val="Rechtsgrundlagenverzeichnis"/>
    <w:semiHidden/>
    <w:pPr>
      <w:keepNext/>
      <w:spacing w:line="480" w:lineRule="atLeast"/>
    </w:pPr>
    <w:rPr>
      <w:rFonts w:ascii="Arial Black" w:hAnsi="Arial Black"/>
      <w:b/>
      <w:spacing w:val="-10"/>
      <w:kern w:val="28"/>
    </w:rPr>
  </w:style>
  <w:style w:type="paragraph" w:styleId="Gruformel">
    <w:name w:val="Closing"/>
    <w:basedOn w:val="Standard"/>
    <w:semiHidden/>
    <w:pPr>
      <w:ind w:left="4252"/>
    </w:pPr>
  </w:style>
  <w:style w:type="paragraph" w:styleId="Index6">
    <w:name w:val="index 6"/>
    <w:basedOn w:val="Standard"/>
    <w:next w:val="Standard"/>
    <w:semiHidden/>
    <w:pPr>
      <w:tabs>
        <w:tab w:val="right" w:leader="dot" w:pos="9072"/>
      </w:tabs>
      <w:ind w:left="1200" w:hanging="200"/>
    </w:pPr>
  </w:style>
  <w:style w:type="paragraph" w:styleId="Index7">
    <w:name w:val="index 7"/>
    <w:basedOn w:val="Standard"/>
    <w:next w:val="Standard"/>
    <w:semiHidden/>
    <w:pPr>
      <w:tabs>
        <w:tab w:val="right" w:leader="dot" w:pos="9072"/>
      </w:tabs>
      <w:ind w:left="1400" w:hanging="200"/>
    </w:pPr>
  </w:style>
  <w:style w:type="paragraph" w:styleId="Index8">
    <w:name w:val="index 8"/>
    <w:basedOn w:val="Standard"/>
    <w:next w:val="Standard"/>
    <w:semiHidden/>
    <w:pPr>
      <w:tabs>
        <w:tab w:val="right" w:leader="dot" w:pos="9072"/>
      </w:tabs>
      <w:ind w:left="1600" w:hanging="200"/>
    </w:pPr>
  </w:style>
  <w:style w:type="paragraph" w:styleId="Index9">
    <w:name w:val="index 9"/>
    <w:basedOn w:val="Standard"/>
    <w:next w:val="Standard"/>
    <w:semiHidden/>
    <w:pPr>
      <w:tabs>
        <w:tab w:val="right" w:leader="dot" w:pos="9072"/>
      </w:tabs>
      <w:ind w:left="1800" w:hanging="200"/>
    </w:pPr>
  </w:style>
  <w:style w:type="paragraph" w:styleId="Nachrichtenkopf">
    <w:name w:val="Message Header"/>
    <w:basedOn w:val="Standard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Umschlagadresse">
    <w:name w:val="envelope address"/>
    <w:basedOn w:val="Standard"/>
    <w:semiHidden/>
    <w:pPr>
      <w:framePr w:w="8505" w:h="2160" w:hRule="exact" w:hSpace="142" w:vSpace="142" w:wrap="auto" w:hAnchor="page" w:xAlign="center" w:yAlign="bottom"/>
      <w:ind w:left="3686"/>
    </w:pPr>
    <w:rPr>
      <w:sz w:val="24"/>
    </w:rPr>
  </w:style>
  <w:style w:type="paragraph" w:styleId="Unterschrift">
    <w:name w:val="Signature"/>
    <w:basedOn w:val="Standard"/>
    <w:semiHidden/>
    <w:pPr>
      <w:ind w:left="4252"/>
    </w:pPr>
  </w:style>
  <w:style w:type="paragraph" w:styleId="Verzeichnis6">
    <w:name w:val="toc 6"/>
    <w:basedOn w:val="Standard"/>
    <w:next w:val="Standard"/>
    <w:semiHidden/>
    <w:pPr>
      <w:tabs>
        <w:tab w:val="right" w:leader="dot" w:pos="9072"/>
      </w:tabs>
      <w:ind w:left="1000"/>
    </w:pPr>
  </w:style>
  <w:style w:type="paragraph" w:styleId="Verzeichnis7">
    <w:name w:val="toc 7"/>
    <w:basedOn w:val="Standard"/>
    <w:next w:val="Standard"/>
    <w:semiHidden/>
    <w:pPr>
      <w:tabs>
        <w:tab w:val="right" w:leader="dot" w:pos="9072"/>
      </w:tabs>
      <w:ind w:left="1200"/>
    </w:pPr>
  </w:style>
  <w:style w:type="paragraph" w:styleId="Verzeichnis8">
    <w:name w:val="toc 8"/>
    <w:basedOn w:val="Standard"/>
    <w:next w:val="Standard"/>
    <w:semiHidden/>
    <w:pPr>
      <w:tabs>
        <w:tab w:val="right" w:leader="dot" w:pos="9072"/>
      </w:tabs>
      <w:ind w:left="1400"/>
    </w:pPr>
  </w:style>
  <w:style w:type="paragraph" w:styleId="Verzeichnis9">
    <w:name w:val="toc 9"/>
    <w:basedOn w:val="Standard"/>
    <w:next w:val="Standard"/>
    <w:semiHidden/>
    <w:pPr>
      <w:tabs>
        <w:tab w:val="right" w:leader="dot" w:pos="9072"/>
      </w:tabs>
      <w:ind w:left="1600"/>
    </w:pPr>
  </w:style>
  <w:style w:type="paragraph" w:customStyle="1" w:styleId="TeilBeschriftung">
    <w:name w:val="Teil 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</w:rPr>
  </w:style>
  <w:style w:type="paragraph" w:customStyle="1" w:styleId="TitelTeildokument">
    <w:name w:val="Titel Teildokument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/>
      <w:color w:val="FFFFFF"/>
      <w:spacing w:val="-40"/>
      <w:position w:val="-16"/>
      <w:sz w:val="84"/>
    </w:rPr>
  </w:style>
  <w:style w:type="paragraph" w:customStyle="1" w:styleId="Textkrper-Einzug21">
    <w:name w:val="Textkörper-Einzug 21"/>
    <w:basedOn w:val="Standard"/>
    <w:pPr>
      <w:spacing w:line="360" w:lineRule="auto"/>
      <w:ind w:left="1077"/>
      <w:jc w:val="both"/>
    </w:pPr>
    <w:rPr>
      <w:spacing w:val="0"/>
    </w:rPr>
  </w:style>
  <w:style w:type="character" w:styleId="Hyperlink">
    <w:name w:val="Hyperlink"/>
    <w:semiHidden/>
    <w:rPr>
      <w:color w:val="0000FF"/>
      <w:u w:val="single"/>
    </w:rPr>
  </w:style>
  <w:style w:type="paragraph" w:customStyle="1" w:styleId="Textkrper22">
    <w:name w:val="Textkörper 22"/>
    <w:basedOn w:val="Standard"/>
    <w:pPr>
      <w:spacing w:line="360" w:lineRule="auto"/>
      <w:ind w:left="0"/>
      <w:jc w:val="both"/>
    </w:pPr>
    <w:rPr>
      <w:spacing w:val="-6"/>
      <w:sz w:val="19"/>
    </w:rPr>
  </w:style>
  <w:style w:type="paragraph" w:customStyle="1" w:styleId="Textkrper31">
    <w:name w:val="Textkörper 31"/>
    <w:basedOn w:val="Standard"/>
    <w:pPr>
      <w:spacing w:line="360" w:lineRule="auto"/>
      <w:ind w:left="0"/>
      <w:jc w:val="both"/>
    </w:pPr>
  </w:style>
  <w:style w:type="paragraph" w:customStyle="1" w:styleId="Sprechblasentext1">
    <w:name w:val="Sprechblasentext1"/>
    <w:basedOn w:val="Standard"/>
    <w:rPr>
      <w:rFonts w:ascii="Tahoma" w:hAnsi="Tahoma"/>
      <w:sz w:val="16"/>
    </w:rPr>
  </w:style>
  <w:style w:type="paragraph" w:customStyle="1" w:styleId="Sprechblasentext2">
    <w:name w:val="Sprechblasentext2"/>
    <w:basedOn w:val="Standard"/>
    <w:rPr>
      <w:rFonts w:ascii="Tahoma" w:hAnsi="Tahoma"/>
      <w:sz w:val="16"/>
    </w:rPr>
  </w:style>
  <w:style w:type="paragraph" w:customStyle="1" w:styleId="Textkrper23">
    <w:name w:val="Textkörper 23"/>
    <w:basedOn w:val="Standard"/>
    <w:pPr>
      <w:spacing w:line="360" w:lineRule="auto"/>
      <w:ind w:left="0"/>
      <w:jc w:val="both"/>
    </w:pPr>
    <w:rPr>
      <w:spacing w:val="0"/>
      <w:sz w:val="23"/>
    </w:rPr>
  </w:style>
  <w:style w:type="paragraph" w:customStyle="1" w:styleId="Textkrper32">
    <w:name w:val="Textkörper 32"/>
    <w:basedOn w:val="Standard"/>
    <w:pPr>
      <w:spacing w:line="360" w:lineRule="auto"/>
      <w:ind w:left="0"/>
      <w:jc w:val="both"/>
    </w:pPr>
    <w:rPr>
      <w:b/>
      <w:spacing w:val="0"/>
      <w:sz w:val="22"/>
    </w:rPr>
  </w:style>
  <w:style w:type="paragraph" w:styleId="Textkrper2">
    <w:name w:val="Body Text 2"/>
    <w:basedOn w:val="Standard"/>
    <w:semiHidden/>
    <w:pPr>
      <w:spacing w:line="360" w:lineRule="auto"/>
      <w:ind w:left="0"/>
      <w:jc w:val="both"/>
    </w:pPr>
    <w:rPr>
      <w:rFonts w:cs="Arial"/>
      <w:b/>
      <w:bCs/>
      <w:sz w:val="24"/>
    </w:rPr>
  </w:style>
  <w:style w:type="paragraph" w:styleId="Textkrper3">
    <w:name w:val="Body Text 3"/>
    <w:basedOn w:val="Standard"/>
    <w:semiHidden/>
    <w:pPr>
      <w:spacing w:line="360" w:lineRule="auto"/>
      <w:ind w:left="0"/>
      <w:jc w:val="both"/>
    </w:pPr>
    <w:rPr>
      <w:rFonts w:cs="Arial"/>
      <w:sz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72739"/>
    <w:rPr>
      <w:rFonts w:ascii="Tahoma" w:hAnsi="Tahoma"/>
      <w:sz w:val="16"/>
      <w:szCs w:val="16"/>
      <w:lang w:val="x-none" w:eastAsia="x-none"/>
    </w:rPr>
  </w:style>
  <w:style w:type="character" w:customStyle="1" w:styleId="SprechblasentextZchn">
    <w:name w:val="Sprechblasentext Zchn"/>
    <w:link w:val="Sprechblasentext"/>
    <w:uiPriority w:val="99"/>
    <w:semiHidden/>
    <w:rsid w:val="00F72739"/>
    <w:rPr>
      <w:rFonts w:ascii="Tahoma" w:hAnsi="Tahoma" w:cs="Tahoma"/>
      <w:spacing w:val="-5"/>
      <w:sz w:val="16"/>
      <w:szCs w:val="16"/>
    </w:rPr>
  </w:style>
  <w:style w:type="character" w:customStyle="1" w:styleId="st1">
    <w:name w:val="st1"/>
    <w:basedOn w:val="Absatz-Standardschriftart"/>
    <w:rsid w:val="008016A3"/>
  </w:style>
  <w:style w:type="character" w:styleId="Fett">
    <w:name w:val="Strong"/>
    <w:uiPriority w:val="22"/>
    <w:qFormat/>
    <w:rsid w:val="008016A3"/>
    <w:rPr>
      <w:b/>
      <w:bCs/>
    </w:rPr>
  </w:style>
  <w:style w:type="character" w:customStyle="1" w:styleId="UnresolvedMention">
    <w:name w:val="Unresolved Mention"/>
    <w:uiPriority w:val="99"/>
    <w:semiHidden/>
    <w:unhideWhenUsed/>
    <w:rsid w:val="0006621C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2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41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65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5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345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9951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3325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3163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34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72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85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70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5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088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01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00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985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284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900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7EDE9C-9C27-41AB-858D-5943F3147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1264</Words>
  <Characters>7970</Characters>
  <Application>Microsoft Office Word</Application>
  <DocSecurity>0</DocSecurity>
  <Lines>66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PRESSE-INFORMATION</vt:lpstr>
    </vt:vector>
  </TitlesOfParts>
  <Company>Graf und Creative</Company>
  <LinksUpToDate>false</LinksUpToDate>
  <CharactersWithSpaces>9216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PRESSE-INFORMATION</dc:title>
  <dc:creator>Graf &amp; Creative PR</dc:creator>
  <cp:lastModifiedBy>Kerstin Koch</cp:lastModifiedBy>
  <cp:revision>49</cp:revision>
  <cp:lastPrinted>2022-06-14T07:32:00Z</cp:lastPrinted>
  <dcterms:created xsi:type="dcterms:W3CDTF">2022-05-17T06:31:00Z</dcterms:created>
  <dcterms:modified xsi:type="dcterms:W3CDTF">2022-06-14T08:26:00Z</dcterms:modified>
</cp:coreProperties>
</file>