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1DD4F8" w14:textId="2ACA5C55" w:rsidR="00E94258" w:rsidRPr="004B5B34" w:rsidRDefault="00EF1109" w:rsidP="00090A70">
      <w:pPr>
        <w:pBdr>
          <w:bottom w:val="single" w:sz="6" w:space="0" w:color="auto"/>
        </w:pBdr>
        <w:ind w:left="0"/>
        <w:rPr>
          <w:rFonts w:ascii="Calibri" w:hAnsi="Calibri" w:cs="Calibri"/>
          <w:spacing w:val="0"/>
          <w:sz w:val="24"/>
          <w:szCs w:val="24"/>
        </w:rPr>
      </w:pPr>
      <w:r w:rsidRPr="004B5B34">
        <w:rPr>
          <w:rFonts w:ascii="Calibri" w:hAnsi="Calibri" w:cs="Calibri"/>
          <w:spacing w:val="0"/>
          <w:sz w:val="24"/>
          <w:szCs w:val="24"/>
        </w:rPr>
        <w:t>Aktuelles Interview</w:t>
      </w:r>
      <w:r w:rsidRPr="004B5B34">
        <w:rPr>
          <w:rFonts w:ascii="Calibri" w:hAnsi="Calibri" w:cs="Calibri"/>
          <w:spacing w:val="0"/>
          <w:sz w:val="24"/>
          <w:szCs w:val="24"/>
        </w:rPr>
        <w:tab/>
      </w:r>
      <w:r w:rsidRPr="004B5B34">
        <w:rPr>
          <w:rFonts w:ascii="Calibri" w:hAnsi="Calibri" w:cs="Calibri"/>
          <w:spacing w:val="0"/>
          <w:sz w:val="24"/>
          <w:szCs w:val="24"/>
        </w:rPr>
        <w:tab/>
      </w:r>
      <w:r w:rsidRPr="004B5B34">
        <w:rPr>
          <w:rFonts w:ascii="Calibri" w:hAnsi="Calibri" w:cs="Calibri"/>
          <w:spacing w:val="0"/>
          <w:sz w:val="24"/>
          <w:szCs w:val="24"/>
        </w:rPr>
        <w:tab/>
      </w:r>
      <w:r w:rsidRPr="004B5B34">
        <w:rPr>
          <w:rFonts w:ascii="Calibri" w:hAnsi="Calibri" w:cs="Calibri"/>
          <w:spacing w:val="0"/>
          <w:sz w:val="24"/>
          <w:szCs w:val="24"/>
        </w:rPr>
        <w:tab/>
      </w:r>
      <w:r w:rsidRPr="004B5B34">
        <w:rPr>
          <w:rFonts w:ascii="Calibri" w:hAnsi="Calibri" w:cs="Calibri"/>
          <w:spacing w:val="0"/>
          <w:sz w:val="24"/>
          <w:szCs w:val="24"/>
        </w:rPr>
        <w:tab/>
      </w:r>
      <w:r w:rsidRPr="004B5B34">
        <w:rPr>
          <w:rFonts w:ascii="Calibri" w:hAnsi="Calibri" w:cs="Calibri"/>
          <w:spacing w:val="0"/>
          <w:sz w:val="24"/>
          <w:szCs w:val="24"/>
        </w:rPr>
        <w:tab/>
      </w:r>
      <w:r w:rsidR="00874E35" w:rsidRPr="004B5B34">
        <w:rPr>
          <w:rFonts w:ascii="Calibri" w:hAnsi="Calibri" w:cs="Calibri"/>
          <w:spacing w:val="0"/>
          <w:sz w:val="24"/>
          <w:szCs w:val="24"/>
        </w:rPr>
        <w:t xml:space="preserve">   </w:t>
      </w:r>
      <w:r w:rsidR="004B5B34">
        <w:rPr>
          <w:rFonts w:ascii="Calibri" w:hAnsi="Calibri" w:cs="Calibri"/>
          <w:spacing w:val="0"/>
          <w:sz w:val="24"/>
          <w:szCs w:val="24"/>
        </w:rPr>
        <w:t xml:space="preserve">      </w:t>
      </w:r>
      <w:r w:rsidR="00EC709D">
        <w:rPr>
          <w:rFonts w:ascii="Calibri" w:hAnsi="Calibri" w:cs="Calibri"/>
          <w:spacing w:val="0"/>
          <w:sz w:val="24"/>
          <w:szCs w:val="24"/>
        </w:rPr>
        <w:t xml:space="preserve">            </w:t>
      </w:r>
      <w:r w:rsidR="004B5B34">
        <w:rPr>
          <w:rFonts w:ascii="Calibri" w:hAnsi="Calibri" w:cs="Calibri"/>
          <w:spacing w:val="0"/>
          <w:sz w:val="24"/>
          <w:szCs w:val="24"/>
        </w:rPr>
        <w:t xml:space="preserve">          </w:t>
      </w:r>
      <w:r w:rsidR="00874E35" w:rsidRPr="004B5B34">
        <w:rPr>
          <w:rFonts w:ascii="Calibri" w:hAnsi="Calibri" w:cs="Calibri"/>
          <w:spacing w:val="0"/>
          <w:sz w:val="24"/>
          <w:szCs w:val="24"/>
        </w:rPr>
        <w:t>März</w:t>
      </w:r>
      <w:r w:rsidRPr="004B5B34">
        <w:rPr>
          <w:rFonts w:ascii="Calibri" w:hAnsi="Calibri" w:cs="Calibri"/>
          <w:spacing w:val="0"/>
          <w:sz w:val="24"/>
          <w:szCs w:val="24"/>
        </w:rPr>
        <w:t xml:space="preserve"> 2021</w:t>
      </w:r>
    </w:p>
    <w:p w14:paraId="438015B8" w14:textId="77777777" w:rsidR="00E94258" w:rsidRPr="00B76CFD" w:rsidRDefault="00E94258">
      <w:pPr>
        <w:ind w:left="0"/>
        <w:rPr>
          <w:rFonts w:ascii="Calibri" w:hAnsi="Calibri" w:cs="Calibri"/>
          <w:b/>
          <w:spacing w:val="0"/>
        </w:rPr>
      </w:pPr>
    </w:p>
    <w:p w14:paraId="23CE15C7" w14:textId="77777777" w:rsidR="00E94258" w:rsidRPr="00B76CFD" w:rsidRDefault="00E94258">
      <w:pPr>
        <w:ind w:left="0"/>
        <w:rPr>
          <w:rFonts w:ascii="Calibri" w:hAnsi="Calibri" w:cs="Calibri"/>
          <w:i/>
          <w:spacing w:val="0"/>
          <w:u w:val="single"/>
        </w:rPr>
      </w:pPr>
    </w:p>
    <w:p w14:paraId="34263648" w14:textId="6732B02A" w:rsidR="00073863" w:rsidRPr="00B76CFD" w:rsidRDefault="00506C68" w:rsidP="00B8589C">
      <w:pPr>
        <w:ind w:left="0"/>
        <w:rPr>
          <w:rFonts w:ascii="Calibri" w:hAnsi="Calibri" w:cs="Calibri"/>
          <w:i/>
          <w:spacing w:val="0"/>
        </w:rPr>
      </w:pPr>
      <w:r w:rsidRPr="00B76CFD">
        <w:rPr>
          <w:rFonts w:ascii="Calibri" w:hAnsi="Calibri" w:cs="Calibri"/>
          <w:i/>
          <w:spacing w:val="0"/>
        </w:rPr>
        <w:t xml:space="preserve">3D-Printing/ </w:t>
      </w:r>
      <w:r w:rsidR="006473C2" w:rsidRPr="00B76CFD">
        <w:rPr>
          <w:rFonts w:ascii="Calibri" w:hAnsi="Calibri" w:cs="Calibri"/>
          <w:i/>
          <w:spacing w:val="0"/>
        </w:rPr>
        <w:t>Oberflächentechnik</w:t>
      </w:r>
      <w:r w:rsidR="006473C2">
        <w:rPr>
          <w:rFonts w:ascii="Calibri" w:hAnsi="Calibri" w:cs="Calibri"/>
          <w:i/>
          <w:spacing w:val="0"/>
        </w:rPr>
        <w:t>/</w:t>
      </w:r>
      <w:r w:rsidR="006473C2" w:rsidRPr="00B76CFD">
        <w:rPr>
          <w:rFonts w:ascii="Calibri" w:hAnsi="Calibri" w:cs="Calibri"/>
          <w:i/>
          <w:spacing w:val="0"/>
        </w:rPr>
        <w:t xml:space="preserve"> </w:t>
      </w:r>
      <w:r w:rsidR="00073863" w:rsidRPr="00B76CFD">
        <w:rPr>
          <w:rFonts w:ascii="Calibri" w:hAnsi="Calibri" w:cs="Calibri"/>
          <w:i/>
          <w:spacing w:val="0"/>
        </w:rPr>
        <w:t xml:space="preserve">Lasersintern/ Kunststofftechnik/ </w:t>
      </w:r>
      <w:r w:rsidR="00800675" w:rsidRPr="00B76CFD">
        <w:rPr>
          <w:rFonts w:ascii="Calibri" w:hAnsi="Calibri" w:cs="Calibri"/>
          <w:i/>
          <w:spacing w:val="0"/>
        </w:rPr>
        <w:t>Zuliefer</w:t>
      </w:r>
      <w:r w:rsidR="0054212C" w:rsidRPr="00B76CFD">
        <w:rPr>
          <w:rFonts w:ascii="Calibri" w:hAnsi="Calibri" w:cs="Calibri"/>
          <w:i/>
          <w:spacing w:val="0"/>
        </w:rPr>
        <w:t>er</w:t>
      </w:r>
      <w:r w:rsidR="00073863" w:rsidRPr="00B76CFD">
        <w:rPr>
          <w:rFonts w:ascii="Calibri" w:hAnsi="Calibri" w:cs="Calibri"/>
          <w:i/>
          <w:spacing w:val="0"/>
        </w:rPr>
        <w:t xml:space="preserve">/ </w:t>
      </w:r>
      <w:r w:rsidR="0027045A" w:rsidRPr="00B76CFD">
        <w:rPr>
          <w:rFonts w:ascii="Calibri" w:hAnsi="Calibri" w:cs="Calibri"/>
          <w:i/>
          <w:spacing w:val="0"/>
        </w:rPr>
        <w:t xml:space="preserve">Design/ </w:t>
      </w:r>
      <w:r w:rsidR="006473C2">
        <w:rPr>
          <w:rFonts w:ascii="Calibri" w:hAnsi="Calibri" w:cs="Calibri"/>
          <w:i/>
          <w:spacing w:val="0"/>
        </w:rPr>
        <w:t>Automotive</w:t>
      </w:r>
    </w:p>
    <w:p w14:paraId="38FD2A78" w14:textId="77777777" w:rsidR="00B8589C" w:rsidRPr="00B76CFD" w:rsidRDefault="00B8589C" w:rsidP="00B8589C">
      <w:pPr>
        <w:ind w:left="0"/>
        <w:rPr>
          <w:rFonts w:ascii="Calibri" w:hAnsi="Calibri" w:cs="Calibri"/>
          <w:i/>
          <w:spacing w:val="0"/>
          <w:sz w:val="16"/>
          <w:u w:val="single"/>
        </w:rPr>
      </w:pPr>
    </w:p>
    <w:p w14:paraId="63530DEA" w14:textId="0C1B66E3" w:rsidR="004C615F" w:rsidRPr="00B76CFD" w:rsidRDefault="000A1B6F" w:rsidP="0027045A">
      <w:pPr>
        <w:pStyle w:val="Textkrper2"/>
        <w:spacing w:after="120" w:line="240" w:lineRule="auto"/>
        <w:rPr>
          <w:rFonts w:ascii="Calibri" w:hAnsi="Calibri" w:cs="Calibri"/>
          <w:sz w:val="40"/>
          <w:szCs w:val="40"/>
        </w:rPr>
      </w:pPr>
      <w:r>
        <w:rPr>
          <w:rFonts w:ascii="Calibri" w:hAnsi="Calibri" w:cs="Calibri"/>
          <w:sz w:val="40"/>
          <w:szCs w:val="40"/>
        </w:rPr>
        <w:t xml:space="preserve">„Das </w:t>
      </w:r>
      <w:r w:rsidR="000225E0" w:rsidRPr="00EA3A3C">
        <w:rPr>
          <w:rFonts w:ascii="Calibri" w:hAnsi="Calibri" w:cs="Calibri"/>
          <w:sz w:val="41"/>
          <w:szCs w:val="41"/>
        </w:rPr>
        <w:t>Oberfläche</w:t>
      </w:r>
      <w:r w:rsidRPr="00EA3A3C">
        <w:rPr>
          <w:rFonts w:ascii="Calibri" w:hAnsi="Calibri" w:cs="Calibri"/>
          <w:sz w:val="41"/>
          <w:szCs w:val="41"/>
        </w:rPr>
        <w:t>ndesign</w:t>
      </w:r>
      <w:r>
        <w:rPr>
          <w:rFonts w:ascii="Calibri" w:hAnsi="Calibri" w:cs="Calibri"/>
          <w:sz w:val="40"/>
          <w:szCs w:val="40"/>
        </w:rPr>
        <w:t xml:space="preserve"> ist der </w:t>
      </w:r>
      <w:r w:rsidR="000225E0">
        <w:rPr>
          <w:rFonts w:ascii="Calibri" w:hAnsi="Calibri" w:cs="Calibri"/>
          <w:sz w:val="40"/>
          <w:szCs w:val="40"/>
        </w:rPr>
        <w:t>Schlüssel zur Serie</w:t>
      </w:r>
      <w:r>
        <w:rPr>
          <w:rFonts w:ascii="Calibri" w:hAnsi="Calibri" w:cs="Calibri"/>
          <w:sz w:val="40"/>
          <w:szCs w:val="40"/>
        </w:rPr>
        <w:t>“</w:t>
      </w:r>
    </w:p>
    <w:p w14:paraId="0449BF6D" w14:textId="0E79574C" w:rsidR="00B8589C" w:rsidRPr="000225E0" w:rsidRDefault="00611EC0" w:rsidP="0027045A">
      <w:pPr>
        <w:pStyle w:val="Textkrper2"/>
        <w:spacing w:after="120"/>
        <w:rPr>
          <w:rFonts w:ascii="Calibri" w:hAnsi="Calibri" w:cs="Calibri"/>
          <w:spacing w:val="-4"/>
          <w:szCs w:val="24"/>
        </w:rPr>
      </w:pPr>
      <w:r w:rsidRPr="000225E0">
        <w:rPr>
          <w:rFonts w:ascii="Calibri" w:hAnsi="Calibri" w:cs="Calibri"/>
          <w:spacing w:val="-4"/>
          <w:szCs w:val="24"/>
        </w:rPr>
        <w:t xml:space="preserve">FKM </w:t>
      </w:r>
      <w:r w:rsidR="004E7554">
        <w:rPr>
          <w:rFonts w:ascii="Calibri" w:hAnsi="Calibri" w:cs="Calibri"/>
          <w:spacing w:val="-4"/>
          <w:szCs w:val="24"/>
        </w:rPr>
        <w:t>treibt</w:t>
      </w:r>
      <w:r w:rsidR="000225E0" w:rsidRPr="000225E0">
        <w:rPr>
          <w:rFonts w:ascii="Calibri" w:hAnsi="Calibri" w:cs="Calibri"/>
          <w:spacing w:val="-4"/>
          <w:szCs w:val="24"/>
        </w:rPr>
        <w:t xml:space="preserve"> oberflächentechnische Fertigbearbeitung von </w:t>
      </w:r>
      <w:r w:rsidR="00DC209B" w:rsidRPr="000225E0">
        <w:rPr>
          <w:rFonts w:ascii="Calibri" w:hAnsi="Calibri" w:cs="Calibri"/>
          <w:spacing w:val="-4"/>
          <w:szCs w:val="24"/>
        </w:rPr>
        <w:t>3D-Printing-Bauteilen</w:t>
      </w:r>
      <w:r w:rsidR="004E7554">
        <w:rPr>
          <w:rFonts w:ascii="Calibri" w:hAnsi="Calibri" w:cs="Calibri"/>
          <w:spacing w:val="-4"/>
          <w:szCs w:val="24"/>
        </w:rPr>
        <w:t xml:space="preserve"> voran</w:t>
      </w:r>
    </w:p>
    <w:p w14:paraId="7429B471" w14:textId="0A339835" w:rsidR="009D573D" w:rsidRDefault="0091784B" w:rsidP="00490275">
      <w:pPr>
        <w:pStyle w:val="Textkrper2"/>
        <w:spacing w:after="120"/>
        <w:rPr>
          <w:rFonts w:ascii="Calibri" w:hAnsi="Calibri"/>
          <w:iCs/>
          <w:spacing w:val="0"/>
          <w:sz w:val="21"/>
          <w:szCs w:val="21"/>
        </w:rPr>
      </w:pPr>
      <w:r>
        <w:rPr>
          <w:rFonts w:ascii="Calibri" w:hAnsi="Calibri"/>
          <w:iCs/>
          <w:spacing w:val="0"/>
          <w:sz w:val="21"/>
          <w:szCs w:val="21"/>
        </w:rPr>
        <w:t xml:space="preserve">Mit intensiver </w:t>
      </w:r>
      <w:r w:rsidR="0029079B" w:rsidRPr="00B76CFD">
        <w:rPr>
          <w:rFonts w:ascii="Calibri" w:hAnsi="Calibri"/>
          <w:iCs/>
          <w:spacing w:val="0"/>
          <w:sz w:val="21"/>
          <w:szCs w:val="21"/>
        </w:rPr>
        <w:t>Entwicklung</w:t>
      </w:r>
      <w:r>
        <w:rPr>
          <w:rFonts w:ascii="Calibri" w:hAnsi="Calibri"/>
          <w:iCs/>
          <w:spacing w:val="0"/>
          <w:sz w:val="21"/>
          <w:szCs w:val="21"/>
        </w:rPr>
        <w:t xml:space="preserve">sarbeit und gezielten Investitionen in den Maschinenpark hat FKM Sintertechnik die Oberflächenbearbeitung lasergesinterter Kunststoff- und Metallteile perfektioniert. </w:t>
      </w:r>
      <w:r w:rsidR="00180FEE">
        <w:rPr>
          <w:rFonts w:ascii="Calibri" w:hAnsi="Calibri"/>
          <w:iCs/>
          <w:spacing w:val="0"/>
          <w:sz w:val="21"/>
          <w:szCs w:val="21"/>
        </w:rPr>
        <w:t xml:space="preserve">Dadurch ist das Unternehmen in der </w:t>
      </w:r>
      <w:r>
        <w:rPr>
          <w:rFonts w:ascii="Calibri" w:hAnsi="Calibri"/>
          <w:iCs/>
          <w:spacing w:val="0"/>
          <w:sz w:val="21"/>
          <w:szCs w:val="21"/>
        </w:rPr>
        <w:t xml:space="preserve">Lage, </w:t>
      </w:r>
      <w:r w:rsidR="00180FEE">
        <w:rPr>
          <w:rFonts w:ascii="Calibri" w:hAnsi="Calibri"/>
          <w:iCs/>
          <w:spacing w:val="0"/>
          <w:sz w:val="21"/>
          <w:szCs w:val="21"/>
        </w:rPr>
        <w:t xml:space="preserve">seinen Kunden einbaufertige 3D-Printing-Formteile mit Oberflächenqualitäten auf Serienniveau zu liefern. </w:t>
      </w:r>
      <w:r w:rsidR="009D573D">
        <w:rPr>
          <w:rFonts w:ascii="Calibri" w:hAnsi="Calibri"/>
          <w:iCs/>
          <w:spacing w:val="0"/>
          <w:sz w:val="21"/>
          <w:szCs w:val="21"/>
        </w:rPr>
        <w:t xml:space="preserve">Mitte 2020 wurden zudem eine neue Polieranlage und eine </w:t>
      </w:r>
      <w:r w:rsidR="00FC7538">
        <w:rPr>
          <w:rFonts w:ascii="Calibri" w:hAnsi="Calibri"/>
          <w:iCs/>
          <w:spacing w:val="0"/>
          <w:sz w:val="21"/>
          <w:szCs w:val="21"/>
        </w:rPr>
        <w:t xml:space="preserve">weitere </w:t>
      </w:r>
      <w:r w:rsidR="009D573D">
        <w:rPr>
          <w:rFonts w:ascii="Calibri" w:hAnsi="Calibri"/>
          <w:iCs/>
          <w:spacing w:val="0"/>
          <w:sz w:val="21"/>
          <w:szCs w:val="21"/>
        </w:rPr>
        <w:t>Lackierkabine in Betrieb genommen. I</w:t>
      </w:r>
      <w:r w:rsidR="00837448">
        <w:rPr>
          <w:rFonts w:ascii="Calibri" w:hAnsi="Calibri"/>
          <w:iCs/>
          <w:spacing w:val="0"/>
          <w:sz w:val="21"/>
          <w:szCs w:val="21"/>
        </w:rPr>
        <w:t xml:space="preserve">m Interview </w:t>
      </w:r>
      <w:r w:rsidR="004E7554">
        <w:rPr>
          <w:rFonts w:ascii="Calibri" w:hAnsi="Calibri"/>
          <w:iCs/>
          <w:spacing w:val="0"/>
          <w:sz w:val="21"/>
          <w:szCs w:val="21"/>
        </w:rPr>
        <w:t>skizziert</w:t>
      </w:r>
      <w:r w:rsidR="009D573D">
        <w:rPr>
          <w:rFonts w:ascii="Calibri" w:hAnsi="Calibri"/>
          <w:iCs/>
          <w:spacing w:val="0"/>
          <w:sz w:val="21"/>
          <w:szCs w:val="21"/>
        </w:rPr>
        <w:t xml:space="preserve"> </w:t>
      </w:r>
      <w:r w:rsidR="00837448">
        <w:rPr>
          <w:rFonts w:ascii="Calibri" w:hAnsi="Calibri"/>
          <w:iCs/>
          <w:spacing w:val="0"/>
          <w:sz w:val="21"/>
          <w:szCs w:val="21"/>
        </w:rPr>
        <w:t xml:space="preserve">Geschäftsführer </w:t>
      </w:r>
      <w:r w:rsidR="00837448" w:rsidRPr="00837448">
        <w:rPr>
          <w:rFonts w:ascii="Calibri" w:hAnsi="Calibri"/>
          <w:iCs/>
          <w:spacing w:val="0"/>
          <w:sz w:val="21"/>
          <w:szCs w:val="21"/>
        </w:rPr>
        <w:t>Jürgen Blöcher</w:t>
      </w:r>
      <w:r w:rsidR="009D573D">
        <w:rPr>
          <w:rFonts w:ascii="Calibri" w:hAnsi="Calibri"/>
          <w:iCs/>
          <w:spacing w:val="0"/>
          <w:sz w:val="21"/>
          <w:szCs w:val="21"/>
        </w:rPr>
        <w:t xml:space="preserve">, welche </w:t>
      </w:r>
      <w:r w:rsidR="004E7554">
        <w:rPr>
          <w:rFonts w:ascii="Calibri" w:hAnsi="Calibri"/>
          <w:iCs/>
          <w:spacing w:val="0"/>
          <w:sz w:val="21"/>
          <w:szCs w:val="21"/>
        </w:rPr>
        <w:t xml:space="preserve">Bandbreite das FKM-Portfolio auf dem Gebiet der Oberflächentechnik nunmehr abdeckt. </w:t>
      </w:r>
      <w:r w:rsidR="009D573D">
        <w:rPr>
          <w:rFonts w:ascii="Calibri" w:hAnsi="Calibri"/>
          <w:iCs/>
          <w:spacing w:val="0"/>
          <w:sz w:val="21"/>
          <w:szCs w:val="21"/>
        </w:rPr>
        <w:t xml:space="preserve"> </w:t>
      </w:r>
    </w:p>
    <w:p w14:paraId="2E105905" w14:textId="6281CBEA" w:rsidR="009D573D" w:rsidRDefault="00833B84" w:rsidP="00490275">
      <w:pPr>
        <w:pStyle w:val="Textkrper2"/>
        <w:spacing w:after="120"/>
        <w:rPr>
          <w:rFonts w:ascii="Calibri" w:hAnsi="Calibri"/>
          <w:b w:val="0"/>
          <w:bCs w:val="0"/>
          <w:i/>
          <w:spacing w:val="0"/>
          <w:sz w:val="21"/>
          <w:szCs w:val="21"/>
        </w:rPr>
      </w:pPr>
      <w:r w:rsidRPr="00833B84">
        <w:rPr>
          <w:rFonts w:ascii="Calibri" w:hAnsi="Calibri"/>
          <w:b w:val="0"/>
          <w:bCs w:val="0"/>
          <w:i/>
          <w:spacing w:val="0"/>
          <w:sz w:val="21"/>
          <w:szCs w:val="21"/>
        </w:rPr>
        <w:t xml:space="preserve">Herr Blöcher, wie steht es </w:t>
      </w:r>
      <w:r>
        <w:rPr>
          <w:rFonts w:ascii="Calibri" w:hAnsi="Calibri"/>
          <w:b w:val="0"/>
          <w:bCs w:val="0"/>
          <w:i/>
          <w:spacing w:val="0"/>
          <w:sz w:val="21"/>
          <w:szCs w:val="21"/>
        </w:rPr>
        <w:t>prinzipiell</w:t>
      </w:r>
      <w:r w:rsidRPr="00833B84">
        <w:rPr>
          <w:rFonts w:ascii="Calibri" w:hAnsi="Calibri"/>
          <w:b w:val="0"/>
          <w:bCs w:val="0"/>
          <w:i/>
          <w:spacing w:val="0"/>
          <w:sz w:val="21"/>
          <w:szCs w:val="21"/>
        </w:rPr>
        <w:t xml:space="preserve"> um die Serienreife lasergesinterter Kunststoff</w:t>
      </w:r>
      <w:r>
        <w:rPr>
          <w:rFonts w:ascii="Calibri" w:hAnsi="Calibri"/>
          <w:b w:val="0"/>
          <w:bCs w:val="0"/>
          <w:i/>
          <w:spacing w:val="0"/>
          <w:sz w:val="21"/>
          <w:szCs w:val="21"/>
        </w:rPr>
        <w:t>-</w:t>
      </w:r>
      <w:r w:rsidRPr="00833B84">
        <w:rPr>
          <w:rFonts w:ascii="Calibri" w:hAnsi="Calibri"/>
          <w:b w:val="0"/>
          <w:bCs w:val="0"/>
          <w:i/>
          <w:spacing w:val="0"/>
          <w:sz w:val="21"/>
          <w:szCs w:val="21"/>
        </w:rPr>
        <w:t xml:space="preserve"> und Metall</w:t>
      </w:r>
      <w:r>
        <w:rPr>
          <w:rFonts w:ascii="Calibri" w:hAnsi="Calibri"/>
          <w:b w:val="0"/>
          <w:bCs w:val="0"/>
          <w:i/>
          <w:spacing w:val="0"/>
          <w:sz w:val="21"/>
          <w:szCs w:val="21"/>
        </w:rPr>
        <w:t>teile</w:t>
      </w:r>
      <w:r w:rsidRPr="00833B84">
        <w:rPr>
          <w:rFonts w:ascii="Calibri" w:hAnsi="Calibri"/>
          <w:b w:val="0"/>
          <w:bCs w:val="0"/>
          <w:i/>
          <w:spacing w:val="0"/>
          <w:sz w:val="21"/>
          <w:szCs w:val="21"/>
        </w:rPr>
        <w:t>?</w:t>
      </w:r>
    </w:p>
    <w:p w14:paraId="7D38A52D" w14:textId="13FBB766" w:rsidR="005C1A2C" w:rsidRDefault="00833B84" w:rsidP="00490275">
      <w:pPr>
        <w:pStyle w:val="Textkrper2"/>
        <w:spacing w:after="120"/>
        <w:rPr>
          <w:rFonts w:ascii="Calibri" w:hAnsi="Calibri"/>
          <w:b w:val="0"/>
          <w:bCs w:val="0"/>
          <w:iCs/>
          <w:spacing w:val="0"/>
          <w:sz w:val="21"/>
          <w:szCs w:val="21"/>
        </w:rPr>
      </w:pPr>
      <w:r w:rsidRPr="00833B84">
        <w:rPr>
          <w:rFonts w:ascii="Calibri" w:hAnsi="Calibri"/>
          <w:iCs/>
          <w:spacing w:val="0"/>
          <w:sz w:val="21"/>
          <w:szCs w:val="21"/>
        </w:rPr>
        <w:t xml:space="preserve">Blöcher: </w:t>
      </w:r>
      <w:r w:rsidR="00DB2C1C" w:rsidRPr="00DB2C1C">
        <w:rPr>
          <w:rFonts w:ascii="Calibri" w:hAnsi="Calibri"/>
          <w:b w:val="0"/>
          <w:bCs w:val="0"/>
          <w:iCs/>
          <w:spacing w:val="0"/>
          <w:sz w:val="21"/>
          <w:szCs w:val="21"/>
        </w:rPr>
        <w:t>Hinsichtlich der Werkstofftechnik und der</w:t>
      </w:r>
      <w:r w:rsidR="00DB2C1C">
        <w:rPr>
          <w:rFonts w:ascii="Calibri" w:hAnsi="Calibri"/>
          <w:iCs/>
          <w:spacing w:val="0"/>
          <w:sz w:val="21"/>
          <w:szCs w:val="21"/>
        </w:rPr>
        <w:t xml:space="preserve"> </w:t>
      </w:r>
      <w:r w:rsidR="003E42AC" w:rsidRPr="003E42AC">
        <w:rPr>
          <w:rFonts w:ascii="Calibri" w:hAnsi="Calibri"/>
          <w:b w:val="0"/>
          <w:bCs w:val="0"/>
          <w:iCs/>
          <w:spacing w:val="0"/>
          <w:sz w:val="21"/>
          <w:szCs w:val="21"/>
        </w:rPr>
        <w:t>V</w:t>
      </w:r>
      <w:r w:rsidR="001D74D0" w:rsidRPr="001D74D0">
        <w:rPr>
          <w:rFonts w:ascii="Calibri" w:hAnsi="Calibri"/>
          <w:b w:val="0"/>
          <w:bCs w:val="0"/>
          <w:iCs/>
          <w:spacing w:val="0"/>
          <w:sz w:val="21"/>
          <w:szCs w:val="21"/>
        </w:rPr>
        <w:t>erf</w:t>
      </w:r>
      <w:r w:rsidR="00DB2C1C">
        <w:rPr>
          <w:rFonts w:ascii="Calibri" w:hAnsi="Calibri"/>
          <w:b w:val="0"/>
          <w:bCs w:val="0"/>
          <w:iCs/>
          <w:spacing w:val="0"/>
          <w:sz w:val="21"/>
          <w:szCs w:val="21"/>
        </w:rPr>
        <w:t xml:space="preserve">ügbarkeit </w:t>
      </w:r>
      <w:r w:rsidR="00FC7538">
        <w:rPr>
          <w:rFonts w:ascii="Calibri" w:hAnsi="Calibri"/>
          <w:b w:val="0"/>
          <w:bCs w:val="0"/>
          <w:iCs/>
          <w:spacing w:val="0"/>
          <w:sz w:val="21"/>
          <w:szCs w:val="21"/>
        </w:rPr>
        <w:t>erfüllen</w:t>
      </w:r>
      <w:r w:rsidR="001D74D0">
        <w:rPr>
          <w:rFonts w:ascii="Calibri" w:hAnsi="Calibri"/>
          <w:b w:val="0"/>
          <w:bCs w:val="0"/>
          <w:iCs/>
          <w:spacing w:val="0"/>
          <w:sz w:val="21"/>
          <w:szCs w:val="21"/>
        </w:rPr>
        <w:t xml:space="preserve"> </w:t>
      </w:r>
      <w:r w:rsidR="003E42AC">
        <w:rPr>
          <w:rFonts w:ascii="Calibri" w:hAnsi="Calibri"/>
          <w:b w:val="0"/>
          <w:bCs w:val="0"/>
          <w:iCs/>
          <w:spacing w:val="0"/>
          <w:sz w:val="21"/>
          <w:szCs w:val="21"/>
        </w:rPr>
        <w:t>l</w:t>
      </w:r>
      <w:r w:rsidR="001D74D0">
        <w:rPr>
          <w:rFonts w:ascii="Calibri" w:hAnsi="Calibri"/>
          <w:b w:val="0"/>
          <w:bCs w:val="0"/>
          <w:iCs/>
          <w:spacing w:val="0"/>
          <w:sz w:val="21"/>
          <w:szCs w:val="21"/>
        </w:rPr>
        <w:t>aser</w:t>
      </w:r>
      <w:r w:rsidR="003E42AC">
        <w:rPr>
          <w:rFonts w:ascii="Calibri" w:hAnsi="Calibri"/>
          <w:b w:val="0"/>
          <w:bCs w:val="0"/>
          <w:iCs/>
          <w:spacing w:val="0"/>
          <w:sz w:val="21"/>
          <w:szCs w:val="21"/>
        </w:rPr>
        <w:t>ge</w:t>
      </w:r>
      <w:r w:rsidR="001D74D0">
        <w:rPr>
          <w:rFonts w:ascii="Calibri" w:hAnsi="Calibri"/>
          <w:b w:val="0"/>
          <w:bCs w:val="0"/>
          <w:iCs/>
          <w:spacing w:val="0"/>
          <w:sz w:val="21"/>
          <w:szCs w:val="21"/>
        </w:rPr>
        <w:t>sinter</w:t>
      </w:r>
      <w:r w:rsidR="003E42AC">
        <w:rPr>
          <w:rFonts w:ascii="Calibri" w:hAnsi="Calibri"/>
          <w:b w:val="0"/>
          <w:bCs w:val="0"/>
          <w:iCs/>
          <w:spacing w:val="0"/>
          <w:sz w:val="21"/>
          <w:szCs w:val="21"/>
        </w:rPr>
        <w:t xml:space="preserve">te </w:t>
      </w:r>
      <w:r w:rsidR="001D74D0">
        <w:rPr>
          <w:rFonts w:ascii="Calibri" w:hAnsi="Calibri"/>
          <w:b w:val="0"/>
          <w:bCs w:val="0"/>
          <w:iCs/>
          <w:spacing w:val="0"/>
          <w:sz w:val="21"/>
          <w:szCs w:val="21"/>
        </w:rPr>
        <w:t>Bauteile heute in vielen Bereichen bereits Serie</w:t>
      </w:r>
      <w:r w:rsidR="00FC7538">
        <w:rPr>
          <w:rFonts w:ascii="Calibri" w:hAnsi="Calibri"/>
          <w:b w:val="0"/>
          <w:bCs w:val="0"/>
          <w:iCs/>
          <w:spacing w:val="0"/>
          <w:sz w:val="21"/>
          <w:szCs w:val="21"/>
        </w:rPr>
        <w:t>n-Maßstäbe</w:t>
      </w:r>
      <w:r w:rsidR="001D74D0">
        <w:rPr>
          <w:rFonts w:ascii="Calibri" w:hAnsi="Calibri"/>
          <w:b w:val="0"/>
          <w:bCs w:val="0"/>
          <w:iCs/>
          <w:spacing w:val="0"/>
          <w:sz w:val="21"/>
          <w:szCs w:val="21"/>
        </w:rPr>
        <w:t xml:space="preserve">. Zudem ist </w:t>
      </w:r>
      <w:r w:rsidR="00B02E22">
        <w:rPr>
          <w:rFonts w:ascii="Calibri" w:hAnsi="Calibri"/>
          <w:b w:val="0"/>
          <w:bCs w:val="0"/>
          <w:iCs/>
          <w:spacing w:val="0"/>
          <w:sz w:val="21"/>
          <w:szCs w:val="21"/>
        </w:rPr>
        <w:t xml:space="preserve">gerade </w:t>
      </w:r>
      <w:r w:rsidR="001D74D0">
        <w:rPr>
          <w:rFonts w:ascii="Calibri" w:hAnsi="Calibri"/>
          <w:b w:val="0"/>
          <w:bCs w:val="0"/>
          <w:iCs/>
          <w:spacing w:val="0"/>
          <w:sz w:val="21"/>
          <w:szCs w:val="21"/>
        </w:rPr>
        <w:t xml:space="preserve">das Lasersintern als eine der führenden 3D-Printing-Technologien traditionellen </w:t>
      </w:r>
      <w:r w:rsidR="00A47FFB">
        <w:rPr>
          <w:rFonts w:ascii="Calibri" w:hAnsi="Calibri"/>
          <w:b w:val="0"/>
          <w:bCs w:val="0"/>
          <w:iCs/>
          <w:spacing w:val="0"/>
          <w:sz w:val="21"/>
          <w:szCs w:val="21"/>
        </w:rPr>
        <w:t>Formgebungsm</w:t>
      </w:r>
      <w:r w:rsidR="001D74D0">
        <w:rPr>
          <w:rFonts w:ascii="Calibri" w:hAnsi="Calibri"/>
          <w:b w:val="0"/>
          <w:bCs w:val="0"/>
          <w:iCs/>
          <w:spacing w:val="0"/>
          <w:sz w:val="21"/>
          <w:szCs w:val="21"/>
        </w:rPr>
        <w:t xml:space="preserve">ethoden </w:t>
      </w:r>
      <w:r w:rsidR="00A47FFB">
        <w:rPr>
          <w:rFonts w:ascii="Calibri" w:hAnsi="Calibri"/>
          <w:b w:val="0"/>
          <w:bCs w:val="0"/>
          <w:iCs/>
          <w:spacing w:val="0"/>
          <w:sz w:val="21"/>
          <w:szCs w:val="21"/>
        </w:rPr>
        <w:t>h</w:t>
      </w:r>
      <w:r w:rsidR="00B02E22">
        <w:rPr>
          <w:rFonts w:ascii="Calibri" w:hAnsi="Calibri"/>
          <w:b w:val="0"/>
          <w:bCs w:val="0"/>
          <w:iCs/>
          <w:spacing w:val="0"/>
          <w:sz w:val="21"/>
          <w:szCs w:val="21"/>
        </w:rPr>
        <w:t>äufig</w:t>
      </w:r>
      <w:r w:rsidR="001D74D0">
        <w:rPr>
          <w:rFonts w:ascii="Calibri" w:hAnsi="Calibri"/>
          <w:b w:val="0"/>
          <w:bCs w:val="0"/>
          <w:iCs/>
          <w:spacing w:val="0"/>
          <w:sz w:val="21"/>
          <w:szCs w:val="21"/>
        </w:rPr>
        <w:t xml:space="preserve"> überlegen – </w:t>
      </w:r>
      <w:r w:rsidR="00FC7538">
        <w:rPr>
          <w:rFonts w:ascii="Calibri" w:hAnsi="Calibri"/>
          <w:b w:val="0"/>
          <w:bCs w:val="0"/>
          <w:iCs/>
          <w:spacing w:val="0"/>
          <w:sz w:val="21"/>
          <w:szCs w:val="21"/>
        </w:rPr>
        <w:t>insbesondere</w:t>
      </w:r>
      <w:r w:rsidR="001D74D0">
        <w:rPr>
          <w:rFonts w:ascii="Calibri" w:hAnsi="Calibri"/>
          <w:b w:val="0"/>
          <w:bCs w:val="0"/>
          <w:iCs/>
          <w:spacing w:val="0"/>
          <w:sz w:val="21"/>
          <w:szCs w:val="21"/>
        </w:rPr>
        <w:t xml:space="preserve"> bei der Realisierung komplexer Geometrien mit Hinterschneidungen</w:t>
      </w:r>
      <w:r w:rsidR="00B02E22">
        <w:rPr>
          <w:rFonts w:ascii="Calibri" w:hAnsi="Calibri"/>
          <w:b w:val="0"/>
          <w:bCs w:val="0"/>
          <w:iCs/>
          <w:spacing w:val="0"/>
          <w:sz w:val="21"/>
          <w:szCs w:val="21"/>
        </w:rPr>
        <w:t xml:space="preserve"> und Hohlräumen. </w:t>
      </w:r>
      <w:r w:rsidR="00D9324E">
        <w:rPr>
          <w:rFonts w:ascii="Calibri" w:hAnsi="Calibri"/>
          <w:b w:val="0"/>
          <w:bCs w:val="0"/>
          <w:iCs/>
          <w:spacing w:val="0"/>
          <w:sz w:val="21"/>
          <w:szCs w:val="21"/>
        </w:rPr>
        <w:t xml:space="preserve">Allerdings </w:t>
      </w:r>
      <w:r w:rsidR="005C1A2C">
        <w:rPr>
          <w:rFonts w:ascii="Calibri" w:hAnsi="Calibri"/>
          <w:b w:val="0"/>
          <w:bCs w:val="0"/>
          <w:iCs/>
          <w:spacing w:val="0"/>
          <w:sz w:val="21"/>
          <w:szCs w:val="21"/>
        </w:rPr>
        <w:t xml:space="preserve">weist </w:t>
      </w:r>
      <w:r w:rsidR="00D9324E">
        <w:rPr>
          <w:rFonts w:ascii="Calibri" w:hAnsi="Calibri"/>
          <w:b w:val="0"/>
          <w:bCs w:val="0"/>
          <w:iCs/>
          <w:spacing w:val="0"/>
          <w:sz w:val="21"/>
          <w:szCs w:val="21"/>
        </w:rPr>
        <w:t xml:space="preserve">ein </w:t>
      </w:r>
      <w:r w:rsidR="00A47FFB">
        <w:rPr>
          <w:rFonts w:ascii="Calibri" w:hAnsi="Calibri"/>
          <w:b w:val="0"/>
          <w:bCs w:val="0"/>
          <w:iCs/>
          <w:spacing w:val="0"/>
          <w:sz w:val="21"/>
          <w:szCs w:val="21"/>
        </w:rPr>
        <w:t>L</w:t>
      </w:r>
      <w:r w:rsidR="00D9324E">
        <w:rPr>
          <w:rFonts w:ascii="Calibri" w:hAnsi="Calibri"/>
          <w:b w:val="0"/>
          <w:bCs w:val="0"/>
          <w:iCs/>
          <w:spacing w:val="0"/>
          <w:sz w:val="21"/>
          <w:szCs w:val="21"/>
        </w:rPr>
        <w:t>asersinter</w:t>
      </w:r>
      <w:r w:rsidR="00A47FFB">
        <w:rPr>
          <w:rFonts w:ascii="Calibri" w:hAnsi="Calibri"/>
          <w:b w:val="0"/>
          <w:bCs w:val="0"/>
          <w:iCs/>
          <w:spacing w:val="0"/>
          <w:sz w:val="21"/>
          <w:szCs w:val="21"/>
        </w:rPr>
        <w:t>t</w:t>
      </w:r>
      <w:r w:rsidR="00D9324E">
        <w:rPr>
          <w:rFonts w:ascii="Calibri" w:hAnsi="Calibri"/>
          <w:b w:val="0"/>
          <w:bCs w:val="0"/>
          <w:iCs/>
          <w:spacing w:val="0"/>
          <w:sz w:val="21"/>
          <w:szCs w:val="21"/>
        </w:rPr>
        <w:t xml:space="preserve">eil </w:t>
      </w:r>
      <w:r w:rsidR="005C1A2C">
        <w:rPr>
          <w:rFonts w:ascii="Calibri" w:hAnsi="Calibri"/>
          <w:b w:val="0"/>
          <w:bCs w:val="0"/>
          <w:iCs/>
          <w:spacing w:val="0"/>
          <w:sz w:val="21"/>
          <w:szCs w:val="21"/>
        </w:rPr>
        <w:t xml:space="preserve">selbst bei feinster Auflösung stets die für </w:t>
      </w:r>
      <w:r w:rsidR="00A47FFB">
        <w:rPr>
          <w:rFonts w:ascii="Calibri" w:hAnsi="Calibri"/>
          <w:b w:val="0"/>
          <w:bCs w:val="0"/>
          <w:iCs/>
          <w:spacing w:val="0"/>
          <w:sz w:val="21"/>
          <w:szCs w:val="21"/>
        </w:rPr>
        <w:t xml:space="preserve">ein </w:t>
      </w:r>
      <w:r w:rsidR="005C1A2C">
        <w:rPr>
          <w:rFonts w:ascii="Calibri" w:hAnsi="Calibri"/>
          <w:b w:val="0"/>
          <w:bCs w:val="0"/>
          <w:iCs/>
          <w:spacing w:val="0"/>
          <w:sz w:val="21"/>
          <w:szCs w:val="21"/>
        </w:rPr>
        <w:t>additive</w:t>
      </w:r>
      <w:r w:rsidR="00A47FFB">
        <w:rPr>
          <w:rFonts w:ascii="Calibri" w:hAnsi="Calibri"/>
          <w:b w:val="0"/>
          <w:bCs w:val="0"/>
          <w:iCs/>
          <w:spacing w:val="0"/>
          <w:sz w:val="21"/>
          <w:szCs w:val="21"/>
        </w:rPr>
        <w:t>s</w:t>
      </w:r>
      <w:r w:rsidR="005C1A2C">
        <w:rPr>
          <w:rFonts w:ascii="Calibri" w:hAnsi="Calibri"/>
          <w:b w:val="0"/>
          <w:bCs w:val="0"/>
          <w:iCs/>
          <w:spacing w:val="0"/>
          <w:sz w:val="21"/>
          <w:szCs w:val="21"/>
        </w:rPr>
        <w:t xml:space="preserve"> Schichtbauverfahren typische sandig-raue Oberfläche auf.</w:t>
      </w:r>
      <w:r w:rsidR="00CE4540">
        <w:rPr>
          <w:rFonts w:ascii="Calibri" w:hAnsi="Calibri"/>
          <w:b w:val="0"/>
          <w:bCs w:val="0"/>
          <w:iCs/>
          <w:spacing w:val="0"/>
          <w:sz w:val="21"/>
          <w:szCs w:val="21"/>
        </w:rPr>
        <w:t xml:space="preserve"> </w:t>
      </w:r>
      <w:r w:rsidR="00FC7538">
        <w:rPr>
          <w:rFonts w:ascii="Calibri" w:hAnsi="Calibri"/>
          <w:b w:val="0"/>
          <w:bCs w:val="0"/>
          <w:iCs/>
          <w:spacing w:val="0"/>
          <w:sz w:val="21"/>
          <w:szCs w:val="21"/>
        </w:rPr>
        <w:t xml:space="preserve">Bei </w:t>
      </w:r>
      <w:r w:rsidR="00CE4540">
        <w:rPr>
          <w:rFonts w:ascii="Calibri" w:hAnsi="Calibri"/>
          <w:b w:val="0"/>
          <w:bCs w:val="0"/>
          <w:iCs/>
          <w:spacing w:val="0"/>
          <w:sz w:val="21"/>
          <w:szCs w:val="21"/>
        </w:rPr>
        <w:t>ver</w:t>
      </w:r>
      <w:r w:rsidR="00A47FFB">
        <w:rPr>
          <w:rFonts w:ascii="Calibri" w:hAnsi="Calibri"/>
          <w:b w:val="0"/>
          <w:bCs w:val="0"/>
          <w:iCs/>
          <w:spacing w:val="0"/>
          <w:sz w:val="21"/>
          <w:szCs w:val="21"/>
        </w:rPr>
        <w:t xml:space="preserve">steckt </w:t>
      </w:r>
      <w:r w:rsidR="00CE4540">
        <w:rPr>
          <w:rFonts w:ascii="Calibri" w:hAnsi="Calibri"/>
          <w:b w:val="0"/>
          <w:bCs w:val="0"/>
          <w:iCs/>
          <w:spacing w:val="0"/>
          <w:sz w:val="21"/>
          <w:szCs w:val="21"/>
        </w:rPr>
        <w:t>montierte</w:t>
      </w:r>
      <w:r w:rsidR="00FC7538">
        <w:rPr>
          <w:rFonts w:ascii="Calibri" w:hAnsi="Calibri"/>
          <w:b w:val="0"/>
          <w:bCs w:val="0"/>
          <w:iCs/>
          <w:spacing w:val="0"/>
          <w:sz w:val="21"/>
          <w:szCs w:val="21"/>
        </w:rPr>
        <w:t>n</w:t>
      </w:r>
      <w:r w:rsidR="00CE4540">
        <w:rPr>
          <w:rFonts w:ascii="Calibri" w:hAnsi="Calibri"/>
          <w:b w:val="0"/>
          <w:bCs w:val="0"/>
          <w:iCs/>
          <w:spacing w:val="0"/>
          <w:sz w:val="21"/>
          <w:szCs w:val="21"/>
        </w:rPr>
        <w:t xml:space="preserve"> Funktion</w:t>
      </w:r>
      <w:r w:rsidR="00DB2C1C">
        <w:rPr>
          <w:rFonts w:ascii="Calibri" w:hAnsi="Calibri"/>
          <w:b w:val="0"/>
          <w:bCs w:val="0"/>
          <w:iCs/>
          <w:spacing w:val="0"/>
          <w:sz w:val="21"/>
          <w:szCs w:val="21"/>
        </w:rPr>
        <w:t>steilen</w:t>
      </w:r>
      <w:r w:rsidR="00CE4540">
        <w:rPr>
          <w:rFonts w:ascii="Calibri" w:hAnsi="Calibri"/>
          <w:b w:val="0"/>
          <w:bCs w:val="0"/>
          <w:iCs/>
          <w:spacing w:val="0"/>
          <w:sz w:val="21"/>
          <w:szCs w:val="21"/>
        </w:rPr>
        <w:t xml:space="preserve"> </w:t>
      </w:r>
      <w:r w:rsidR="005D0257">
        <w:rPr>
          <w:rFonts w:ascii="Calibri" w:hAnsi="Calibri"/>
          <w:b w:val="0"/>
          <w:bCs w:val="0"/>
          <w:iCs/>
          <w:spacing w:val="0"/>
          <w:sz w:val="21"/>
          <w:szCs w:val="21"/>
        </w:rPr>
        <w:t xml:space="preserve">hat </w:t>
      </w:r>
      <w:r w:rsidR="00CE4540">
        <w:rPr>
          <w:rFonts w:ascii="Calibri" w:hAnsi="Calibri"/>
          <w:b w:val="0"/>
          <w:bCs w:val="0"/>
          <w:iCs/>
          <w:spacing w:val="0"/>
          <w:sz w:val="21"/>
          <w:szCs w:val="21"/>
        </w:rPr>
        <w:t xml:space="preserve">das </w:t>
      </w:r>
      <w:r w:rsidR="00DB2C1C">
        <w:rPr>
          <w:rFonts w:ascii="Calibri" w:hAnsi="Calibri"/>
          <w:b w:val="0"/>
          <w:bCs w:val="0"/>
          <w:iCs/>
          <w:spacing w:val="0"/>
          <w:sz w:val="21"/>
          <w:szCs w:val="21"/>
        </w:rPr>
        <w:t>kaum</w:t>
      </w:r>
      <w:r w:rsidR="005D0257">
        <w:rPr>
          <w:rFonts w:ascii="Calibri" w:hAnsi="Calibri"/>
          <w:b w:val="0"/>
          <w:bCs w:val="0"/>
          <w:iCs/>
          <w:spacing w:val="0"/>
          <w:sz w:val="21"/>
          <w:szCs w:val="21"/>
        </w:rPr>
        <w:t xml:space="preserve"> R</w:t>
      </w:r>
      <w:r w:rsidR="00CE4540">
        <w:rPr>
          <w:rFonts w:ascii="Calibri" w:hAnsi="Calibri"/>
          <w:b w:val="0"/>
          <w:bCs w:val="0"/>
          <w:iCs/>
          <w:spacing w:val="0"/>
          <w:sz w:val="21"/>
          <w:szCs w:val="21"/>
        </w:rPr>
        <w:t>elevan</w:t>
      </w:r>
      <w:r w:rsidR="005D0257">
        <w:rPr>
          <w:rFonts w:ascii="Calibri" w:hAnsi="Calibri"/>
          <w:b w:val="0"/>
          <w:bCs w:val="0"/>
          <w:iCs/>
          <w:spacing w:val="0"/>
          <w:sz w:val="21"/>
          <w:szCs w:val="21"/>
        </w:rPr>
        <w:t xml:space="preserve">z. Sehr wohl aber </w:t>
      </w:r>
      <w:r w:rsidR="00CE4540">
        <w:rPr>
          <w:rFonts w:ascii="Calibri" w:hAnsi="Calibri"/>
          <w:b w:val="0"/>
          <w:bCs w:val="0"/>
          <w:iCs/>
          <w:spacing w:val="0"/>
          <w:sz w:val="21"/>
          <w:szCs w:val="21"/>
        </w:rPr>
        <w:t>für Design- und Sicht</w:t>
      </w:r>
      <w:r w:rsidR="00DB2C1C">
        <w:rPr>
          <w:rFonts w:ascii="Calibri" w:hAnsi="Calibri"/>
          <w:b w:val="0"/>
          <w:bCs w:val="0"/>
          <w:iCs/>
          <w:spacing w:val="0"/>
          <w:sz w:val="21"/>
          <w:szCs w:val="21"/>
        </w:rPr>
        <w:t>komponenten</w:t>
      </w:r>
      <w:r w:rsidR="00CE4540">
        <w:rPr>
          <w:rFonts w:ascii="Calibri" w:hAnsi="Calibri"/>
          <w:b w:val="0"/>
          <w:bCs w:val="0"/>
          <w:iCs/>
          <w:spacing w:val="0"/>
          <w:sz w:val="21"/>
          <w:szCs w:val="21"/>
        </w:rPr>
        <w:t xml:space="preserve"> </w:t>
      </w:r>
      <w:r w:rsidR="005D0257">
        <w:rPr>
          <w:rFonts w:ascii="Calibri" w:hAnsi="Calibri"/>
          <w:b w:val="0"/>
          <w:bCs w:val="0"/>
          <w:iCs/>
          <w:spacing w:val="0"/>
          <w:sz w:val="21"/>
          <w:szCs w:val="21"/>
        </w:rPr>
        <w:t xml:space="preserve">sowie Formteile mit </w:t>
      </w:r>
      <w:r w:rsidR="00DB2C1C">
        <w:rPr>
          <w:rFonts w:ascii="Calibri" w:hAnsi="Calibri"/>
          <w:b w:val="0"/>
          <w:bCs w:val="0"/>
          <w:iCs/>
          <w:spacing w:val="0"/>
          <w:sz w:val="21"/>
          <w:szCs w:val="21"/>
        </w:rPr>
        <w:t>hohen</w:t>
      </w:r>
      <w:r w:rsidR="005D0257">
        <w:rPr>
          <w:rFonts w:ascii="Calibri" w:hAnsi="Calibri"/>
          <w:b w:val="0"/>
          <w:bCs w:val="0"/>
          <w:iCs/>
          <w:spacing w:val="0"/>
          <w:sz w:val="21"/>
          <w:szCs w:val="21"/>
        </w:rPr>
        <w:t xml:space="preserve"> </w:t>
      </w:r>
      <w:r w:rsidR="00FC7538">
        <w:rPr>
          <w:rFonts w:ascii="Calibri" w:hAnsi="Calibri"/>
          <w:b w:val="0"/>
          <w:bCs w:val="0"/>
          <w:iCs/>
          <w:spacing w:val="0"/>
          <w:sz w:val="21"/>
          <w:szCs w:val="21"/>
        </w:rPr>
        <w:t>fluid</w:t>
      </w:r>
      <w:r w:rsidR="005D0257">
        <w:rPr>
          <w:rFonts w:ascii="Calibri" w:hAnsi="Calibri"/>
          <w:b w:val="0"/>
          <w:bCs w:val="0"/>
          <w:iCs/>
          <w:spacing w:val="0"/>
          <w:sz w:val="21"/>
          <w:szCs w:val="21"/>
        </w:rPr>
        <w:t xml:space="preserve">- </w:t>
      </w:r>
      <w:r w:rsidR="00A47FFB">
        <w:rPr>
          <w:rFonts w:ascii="Calibri" w:hAnsi="Calibri"/>
          <w:b w:val="0"/>
          <w:bCs w:val="0"/>
          <w:iCs/>
          <w:spacing w:val="0"/>
          <w:sz w:val="21"/>
          <w:szCs w:val="21"/>
        </w:rPr>
        <w:t>und</w:t>
      </w:r>
      <w:r w:rsidR="005D0257">
        <w:rPr>
          <w:rFonts w:ascii="Calibri" w:hAnsi="Calibri"/>
          <w:b w:val="0"/>
          <w:bCs w:val="0"/>
          <w:iCs/>
          <w:spacing w:val="0"/>
          <w:sz w:val="21"/>
          <w:szCs w:val="21"/>
        </w:rPr>
        <w:t xml:space="preserve"> </w:t>
      </w:r>
      <w:r w:rsidR="00FC7538">
        <w:rPr>
          <w:rFonts w:ascii="Calibri" w:hAnsi="Calibri"/>
          <w:b w:val="0"/>
          <w:bCs w:val="0"/>
          <w:iCs/>
          <w:spacing w:val="0"/>
          <w:sz w:val="21"/>
          <w:szCs w:val="21"/>
        </w:rPr>
        <w:t>hygiene</w:t>
      </w:r>
      <w:r w:rsidR="005D0257">
        <w:rPr>
          <w:rFonts w:ascii="Calibri" w:hAnsi="Calibri"/>
          <w:b w:val="0"/>
          <w:bCs w:val="0"/>
          <w:iCs/>
          <w:spacing w:val="0"/>
          <w:sz w:val="21"/>
          <w:szCs w:val="21"/>
        </w:rPr>
        <w:t>technischen Anforderungen.</w:t>
      </w:r>
      <w:r w:rsidR="00DB2C1C">
        <w:rPr>
          <w:rFonts w:ascii="Calibri" w:hAnsi="Calibri"/>
          <w:b w:val="0"/>
          <w:bCs w:val="0"/>
          <w:iCs/>
          <w:spacing w:val="0"/>
          <w:sz w:val="21"/>
          <w:szCs w:val="21"/>
        </w:rPr>
        <w:t xml:space="preserve"> Ein Schlüsselfaktor </w:t>
      </w:r>
      <w:r w:rsidR="00FC7538">
        <w:rPr>
          <w:rFonts w:ascii="Calibri" w:hAnsi="Calibri"/>
          <w:b w:val="0"/>
          <w:bCs w:val="0"/>
          <w:iCs/>
          <w:spacing w:val="0"/>
          <w:sz w:val="21"/>
          <w:szCs w:val="21"/>
        </w:rPr>
        <w:t>für die</w:t>
      </w:r>
      <w:r w:rsidR="003E693E">
        <w:rPr>
          <w:rFonts w:ascii="Calibri" w:hAnsi="Calibri"/>
          <w:b w:val="0"/>
          <w:bCs w:val="0"/>
          <w:iCs/>
          <w:spacing w:val="0"/>
          <w:sz w:val="21"/>
          <w:szCs w:val="21"/>
        </w:rPr>
        <w:t xml:space="preserve"> Serientauglichkeit </w:t>
      </w:r>
      <w:r w:rsidR="00DB2C1C">
        <w:rPr>
          <w:rFonts w:ascii="Calibri" w:hAnsi="Calibri"/>
          <w:b w:val="0"/>
          <w:bCs w:val="0"/>
          <w:iCs/>
          <w:spacing w:val="0"/>
          <w:sz w:val="21"/>
          <w:szCs w:val="21"/>
        </w:rPr>
        <w:t xml:space="preserve">eines </w:t>
      </w:r>
      <w:r w:rsidR="003E693E">
        <w:rPr>
          <w:rFonts w:ascii="Calibri" w:hAnsi="Calibri"/>
          <w:b w:val="0"/>
          <w:bCs w:val="0"/>
          <w:iCs/>
          <w:spacing w:val="0"/>
          <w:sz w:val="21"/>
          <w:szCs w:val="21"/>
        </w:rPr>
        <w:t>3D-Printing-Bauteil</w:t>
      </w:r>
      <w:r w:rsidR="00DB2C1C">
        <w:rPr>
          <w:rFonts w:ascii="Calibri" w:hAnsi="Calibri"/>
          <w:b w:val="0"/>
          <w:bCs w:val="0"/>
          <w:iCs/>
          <w:spacing w:val="0"/>
          <w:sz w:val="21"/>
          <w:szCs w:val="21"/>
        </w:rPr>
        <w:t>s ist daher die Qualität seiner Oberfläche</w:t>
      </w:r>
      <w:r w:rsidR="003E693E">
        <w:rPr>
          <w:rFonts w:ascii="Calibri" w:hAnsi="Calibri"/>
          <w:b w:val="0"/>
          <w:bCs w:val="0"/>
          <w:iCs/>
          <w:spacing w:val="0"/>
          <w:sz w:val="21"/>
          <w:szCs w:val="21"/>
        </w:rPr>
        <w:t xml:space="preserve">. </w:t>
      </w:r>
      <w:r w:rsidR="00264F88">
        <w:rPr>
          <w:rFonts w:ascii="Calibri" w:hAnsi="Calibri"/>
          <w:b w:val="0"/>
          <w:bCs w:val="0"/>
          <w:iCs/>
          <w:spacing w:val="0"/>
          <w:sz w:val="21"/>
          <w:szCs w:val="21"/>
        </w:rPr>
        <w:t xml:space="preserve">Bei FKM </w:t>
      </w:r>
      <w:r w:rsidR="00FC7538">
        <w:rPr>
          <w:rFonts w:ascii="Calibri" w:hAnsi="Calibri"/>
          <w:b w:val="0"/>
          <w:bCs w:val="0"/>
          <w:iCs/>
          <w:spacing w:val="0"/>
          <w:sz w:val="21"/>
          <w:szCs w:val="21"/>
        </w:rPr>
        <w:t>befassen wi</w:t>
      </w:r>
      <w:r w:rsidR="00264F88">
        <w:rPr>
          <w:rFonts w:ascii="Calibri" w:hAnsi="Calibri"/>
          <w:b w:val="0"/>
          <w:bCs w:val="0"/>
          <w:iCs/>
          <w:spacing w:val="0"/>
          <w:sz w:val="21"/>
          <w:szCs w:val="21"/>
        </w:rPr>
        <w:t xml:space="preserve">r uns deshalb intensiv mit dieser Thematik </w:t>
      </w:r>
      <w:r w:rsidR="008038FA">
        <w:rPr>
          <w:rFonts w:ascii="Calibri" w:hAnsi="Calibri"/>
          <w:b w:val="0"/>
          <w:bCs w:val="0"/>
          <w:iCs/>
          <w:spacing w:val="0"/>
          <w:sz w:val="21"/>
          <w:szCs w:val="21"/>
        </w:rPr>
        <w:t xml:space="preserve">und </w:t>
      </w:r>
      <w:r w:rsidR="00FC7538">
        <w:rPr>
          <w:rFonts w:ascii="Calibri" w:hAnsi="Calibri"/>
          <w:b w:val="0"/>
          <w:bCs w:val="0"/>
          <w:iCs/>
          <w:spacing w:val="0"/>
          <w:sz w:val="21"/>
          <w:szCs w:val="21"/>
        </w:rPr>
        <w:t xml:space="preserve">haben </w:t>
      </w:r>
      <w:r w:rsidR="008038FA">
        <w:rPr>
          <w:rFonts w:ascii="Calibri" w:hAnsi="Calibri"/>
          <w:b w:val="0"/>
          <w:bCs w:val="0"/>
          <w:iCs/>
          <w:spacing w:val="0"/>
          <w:sz w:val="21"/>
          <w:szCs w:val="21"/>
        </w:rPr>
        <w:t>zahlreiche Lösungen erarbeitet.</w:t>
      </w:r>
    </w:p>
    <w:p w14:paraId="602947B7" w14:textId="26918633" w:rsidR="008038FA" w:rsidRPr="00023153" w:rsidRDefault="00023153" w:rsidP="00490275">
      <w:pPr>
        <w:pStyle w:val="Textkrper2"/>
        <w:spacing w:after="120"/>
        <w:rPr>
          <w:rFonts w:ascii="Calibri" w:hAnsi="Calibri"/>
          <w:b w:val="0"/>
          <w:bCs w:val="0"/>
          <w:i/>
          <w:spacing w:val="0"/>
          <w:sz w:val="21"/>
          <w:szCs w:val="21"/>
        </w:rPr>
      </w:pPr>
      <w:r w:rsidRPr="00023153">
        <w:rPr>
          <w:rFonts w:ascii="Calibri" w:hAnsi="Calibri"/>
          <w:b w:val="0"/>
          <w:bCs w:val="0"/>
          <w:i/>
          <w:spacing w:val="0"/>
          <w:sz w:val="21"/>
          <w:szCs w:val="21"/>
        </w:rPr>
        <w:t xml:space="preserve">Unsere Neugier ist geweckt. </w:t>
      </w:r>
      <w:r w:rsidR="006D2D4D">
        <w:rPr>
          <w:rFonts w:ascii="Calibri" w:hAnsi="Calibri"/>
          <w:b w:val="0"/>
          <w:bCs w:val="0"/>
          <w:i/>
          <w:spacing w:val="0"/>
          <w:sz w:val="21"/>
          <w:szCs w:val="21"/>
        </w:rPr>
        <w:t xml:space="preserve">Lassen </w:t>
      </w:r>
      <w:r w:rsidRPr="00023153">
        <w:rPr>
          <w:rFonts w:ascii="Calibri" w:hAnsi="Calibri"/>
          <w:b w:val="0"/>
          <w:bCs w:val="0"/>
          <w:i/>
          <w:spacing w:val="0"/>
          <w:sz w:val="21"/>
          <w:szCs w:val="21"/>
        </w:rPr>
        <w:t xml:space="preserve">Sie </w:t>
      </w:r>
      <w:r w:rsidR="006D2D4D">
        <w:rPr>
          <w:rFonts w:ascii="Calibri" w:hAnsi="Calibri"/>
          <w:b w:val="0"/>
          <w:bCs w:val="0"/>
          <w:i/>
          <w:spacing w:val="0"/>
          <w:sz w:val="21"/>
          <w:szCs w:val="21"/>
        </w:rPr>
        <w:t>uns wissen</w:t>
      </w:r>
      <w:r w:rsidRPr="00023153">
        <w:rPr>
          <w:rFonts w:ascii="Calibri" w:hAnsi="Calibri"/>
          <w:b w:val="0"/>
          <w:bCs w:val="0"/>
          <w:i/>
          <w:spacing w:val="0"/>
          <w:sz w:val="21"/>
          <w:szCs w:val="21"/>
        </w:rPr>
        <w:t xml:space="preserve">, um welche Lösungen sich dabei handelt? </w:t>
      </w:r>
    </w:p>
    <w:p w14:paraId="03BC2837" w14:textId="58009A9F" w:rsidR="00B251D1" w:rsidRDefault="00023153" w:rsidP="00490275">
      <w:pPr>
        <w:pStyle w:val="Textkrper2"/>
        <w:spacing w:after="120"/>
        <w:rPr>
          <w:rFonts w:ascii="Calibri" w:hAnsi="Calibri"/>
          <w:b w:val="0"/>
          <w:bCs w:val="0"/>
          <w:iCs/>
          <w:spacing w:val="0"/>
          <w:sz w:val="21"/>
          <w:szCs w:val="21"/>
        </w:rPr>
      </w:pPr>
      <w:r w:rsidRPr="00624AF3">
        <w:rPr>
          <w:rFonts w:ascii="Calibri" w:hAnsi="Calibri"/>
          <w:iCs/>
          <w:spacing w:val="0"/>
          <w:sz w:val="21"/>
          <w:szCs w:val="21"/>
        </w:rPr>
        <w:t xml:space="preserve">Blöcher: </w:t>
      </w:r>
      <w:r w:rsidR="00FB459D" w:rsidRPr="00FB459D">
        <w:rPr>
          <w:rFonts w:ascii="Calibri" w:hAnsi="Calibri"/>
          <w:b w:val="0"/>
          <w:bCs w:val="0"/>
          <w:iCs/>
          <w:spacing w:val="0"/>
          <w:sz w:val="21"/>
          <w:szCs w:val="21"/>
        </w:rPr>
        <w:t>D</w:t>
      </w:r>
      <w:r w:rsidR="00B251D1" w:rsidRPr="00FB459D">
        <w:rPr>
          <w:rFonts w:ascii="Calibri" w:hAnsi="Calibri"/>
          <w:b w:val="0"/>
          <w:bCs w:val="0"/>
          <w:iCs/>
          <w:spacing w:val="0"/>
          <w:sz w:val="21"/>
          <w:szCs w:val="21"/>
        </w:rPr>
        <w:t xml:space="preserve">em </w:t>
      </w:r>
      <w:r w:rsidR="000B4ED0">
        <w:rPr>
          <w:rFonts w:ascii="Calibri" w:hAnsi="Calibri"/>
          <w:b w:val="0"/>
          <w:bCs w:val="0"/>
          <w:iCs/>
          <w:spacing w:val="0"/>
          <w:sz w:val="21"/>
          <w:szCs w:val="21"/>
        </w:rPr>
        <w:t>Baup</w:t>
      </w:r>
      <w:r w:rsidR="00FB459D" w:rsidRPr="00FB459D">
        <w:rPr>
          <w:rFonts w:ascii="Calibri" w:hAnsi="Calibri"/>
          <w:b w:val="0"/>
          <w:bCs w:val="0"/>
          <w:iCs/>
          <w:spacing w:val="0"/>
          <w:sz w:val="21"/>
          <w:szCs w:val="21"/>
        </w:rPr>
        <w:t>rozess</w:t>
      </w:r>
      <w:r w:rsidR="00B251D1" w:rsidRPr="00FB459D">
        <w:rPr>
          <w:rFonts w:ascii="Calibri" w:hAnsi="Calibri"/>
          <w:b w:val="0"/>
          <w:bCs w:val="0"/>
          <w:iCs/>
          <w:spacing w:val="0"/>
          <w:sz w:val="21"/>
          <w:szCs w:val="21"/>
        </w:rPr>
        <w:t xml:space="preserve"> nachgeschaltet</w:t>
      </w:r>
      <w:r w:rsidR="00FB459D" w:rsidRPr="00FB459D">
        <w:rPr>
          <w:rFonts w:ascii="Calibri" w:hAnsi="Calibri"/>
          <w:b w:val="0"/>
          <w:bCs w:val="0"/>
          <w:iCs/>
          <w:spacing w:val="0"/>
          <w:sz w:val="21"/>
          <w:szCs w:val="21"/>
        </w:rPr>
        <w:t xml:space="preserve"> ist </w:t>
      </w:r>
      <w:r w:rsidR="00833A9E">
        <w:rPr>
          <w:rFonts w:ascii="Calibri" w:hAnsi="Calibri"/>
          <w:b w:val="0"/>
          <w:bCs w:val="0"/>
          <w:iCs/>
          <w:spacing w:val="0"/>
          <w:sz w:val="21"/>
          <w:szCs w:val="21"/>
        </w:rPr>
        <w:t xml:space="preserve">ja </w:t>
      </w:r>
      <w:r w:rsidR="00FB459D" w:rsidRPr="00FB459D">
        <w:rPr>
          <w:rFonts w:ascii="Calibri" w:hAnsi="Calibri"/>
          <w:b w:val="0"/>
          <w:bCs w:val="0"/>
          <w:iCs/>
          <w:spacing w:val="0"/>
          <w:sz w:val="21"/>
          <w:szCs w:val="21"/>
        </w:rPr>
        <w:t>zunächst immer das</w:t>
      </w:r>
      <w:r w:rsidR="00B251D1" w:rsidRPr="00FB459D">
        <w:rPr>
          <w:rFonts w:ascii="Calibri" w:hAnsi="Calibri"/>
          <w:b w:val="0"/>
          <w:bCs w:val="0"/>
          <w:iCs/>
          <w:spacing w:val="0"/>
          <w:sz w:val="21"/>
          <w:szCs w:val="21"/>
        </w:rPr>
        <w:t xml:space="preserve"> Sandstrahlen</w:t>
      </w:r>
      <w:r w:rsidR="00FB459D" w:rsidRPr="00FB459D">
        <w:rPr>
          <w:rFonts w:ascii="Calibri" w:hAnsi="Calibri"/>
          <w:b w:val="0"/>
          <w:bCs w:val="0"/>
          <w:iCs/>
          <w:spacing w:val="0"/>
          <w:sz w:val="21"/>
          <w:szCs w:val="21"/>
        </w:rPr>
        <w:t xml:space="preserve">. Darüber hinaus </w:t>
      </w:r>
      <w:r w:rsidR="000B4ED0">
        <w:rPr>
          <w:rFonts w:ascii="Calibri" w:hAnsi="Calibri"/>
          <w:b w:val="0"/>
          <w:bCs w:val="0"/>
          <w:iCs/>
          <w:spacing w:val="0"/>
          <w:sz w:val="21"/>
          <w:szCs w:val="21"/>
        </w:rPr>
        <w:t xml:space="preserve">aber </w:t>
      </w:r>
      <w:r w:rsidR="00B251D1" w:rsidRPr="00FB459D">
        <w:rPr>
          <w:rFonts w:ascii="Calibri" w:hAnsi="Calibri"/>
          <w:b w:val="0"/>
          <w:bCs w:val="0"/>
          <w:iCs/>
          <w:spacing w:val="0"/>
          <w:sz w:val="21"/>
          <w:szCs w:val="21"/>
        </w:rPr>
        <w:t>können wir unseren Kunden</w:t>
      </w:r>
      <w:r w:rsidR="000B4ED0">
        <w:rPr>
          <w:rFonts w:ascii="Calibri" w:hAnsi="Calibri"/>
          <w:b w:val="0"/>
          <w:bCs w:val="0"/>
          <w:iCs/>
          <w:spacing w:val="0"/>
          <w:sz w:val="21"/>
          <w:szCs w:val="21"/>
        </w:rPr>
        <w:t xml:space="preserve"> </w:t>
      </w:r>
      <w:r w:rsidR="00B251D1" w:rsidRPr="00FB459D">
        <w:rPr>
          <w:rFonts w:ascii="Calibri" w:hAnsi="Calibri"/>
          <w:b w:val="0"/>
          <w:bCs w:val="0"/>
          <w:iCs/>
          <w:spacing w:val="0"/>
          <w:sz w:val="21"/>
          <w:szCs w:val="21"/>
        </w:rPr>
        <w:t xml:space="preserve">inzwischen </w:t>
      </w:r>
      <w:r w:rsidR="000B4ED0">
        <w:rPr>
          <w:rFonts w:ascii="Calibri" w:hAnsi="Calibri"/>
          <w:b w:val="0"/>
          <w:bCs w:val="0"/>
          <w:iCs/>
          <w:spacing w:val="0"/>
          <w:sz w:val="21"/>
          <w:szCs w:val="21"/>
        </w:rPr>
        <w:t xml:space="preserve">eine </w:t>
      </w:r>
      <w:r w:rsidR="00DB2C1C">
        <w:rPr>
          <w:rFonts w:ascii="Calibri" w:hAnsi="Calibri"/>
          <w:b w:val="0"/>
          <w:bCs w:val="0"/>
          <w:iCs/>
          <w:spacing w:val="0"/>
          <w:sz w:val="21"/>
          <w:szCs w:val="21"/>
        </w:rPr>
        <w:t>interessante Palette</w:t>
      </w:r>
      <w:r w:rsidR="00FB459D" w:rsidRPr="00FB459D">
        <w:rPr>
          <w:rFonts w:ascii="Calibri" w:hAnsi="Calibri"/>
          <w:b w:val="0"/>
          <w:bCs w:val="0"/>
          <w:iCs/>
          <w:spacing w:val="0"/>
          <w:sz w:val="21"/>
          <w:szCs w:val="21"/>
        </w:rPr>
        <w:t xml:space="preserve"> an Verfahren zur </w:t>
      </w:r>
      <w:r w:rsidR="00B251D1" w:rsidRPr="00FB459D">
        <w:rPr>
          <w:rFonts w:ascii="Calibri" w:hAnsi="Calibri"/>
          <w:b w:val="0"/>
          <w:bCs w:val="0"/>
          <w:iCs/>
          <w:spacing w:val="0"/>
          <w:sz w:val="21"/>
          <w:szCs w:val="21"/>
        </w:rPr>
        <w:t>oberflächentechnische</w:t>
      </w:r>
      <w:r w:rsidR="00FB459D" w:rsidRPr="00FB459D">
        <w:rPr>
          <w:rFonts w:ascii="Calibri" w:hAnsi="Calibri"/>
          <w:b w:val="0"/>
          <w:bCs w:val="0"/>
          <w:iCs/>
          <w:spacing w:val="0"/>
          <w:sz w:val="21"/>
          <w:szCs w:val="21"/>
        </w:rPr>
        <w:t>n</w:t>
      </w:r>
      <w:r w:rsidR="00B251D1" w:rsidRPr="00FB459D">
        <w:rPr>
          <w:rFonts w:ascii="Calibri" w:hAnsi="Calibri"/>
          <w:b w:val="0"/>
          <w:bCs w:val="0"/>
          <w:iCs/>
          <w:spacing w:val="0"/>
          <w:sz w:val="21"/>
          <w:szCs w:val="21"/>
        </w:rPr>
        <w:t xml:space="preserve"> </w:t>
      </w:r>
      <w:r w:rsidR="000B4ED0">
        <w:rPr>
          <w:rFonts w:ascii="Calibri" w:hAnsi="Calibri"/>
          <w:b w:val="0"/>
          <w:bCs w:val="0"/>
          <w:iCs/>
          <w:spacing w:val="0"/>
          <w:sz w:val="21"/>
          <w:szCs w:val="21"/>
        </w:rPr>
        <w:t xml:space="preserve">Fertigbearbeitung </w:t>
      </w:r>
      <w:r w:rsidR="00B251D1" w:rsidRPr="00FB459D">
        <w:rPr>
          <w:rFonts w:ascii="Calibri" w:hAnsi="Calibri"/>
          <w:b w:val="0"/>
          <w:bCs w:val="0"/>
          <w:iCs/>
          <w:spacing w:val="0"/>
          <w:sz w:val="21"/>
          <w:szCs w:val="21"/>
        </w:rPr>
        <w:t xml:space="preserve">und Veredelung </w:t>
      </w:r>
      <w:r w:rsidR="00FB459D" w:rsidRPr="00FB459D">
        <w:rPr>
          <w:rFonts w:ascii="Calibri" w:hAnsi="Calibri"/>
          <w:b w:val="0"/>
          <w:bCs w:val="0"/>
          <w:iCs/>
          <w:spacing w:val="0"/>
          <w:sz w:val="21"/>
          <w:szCs w:val="21"/>
        </w:rPr>
        <w:t xml:space="preserve">der </w:t>
      </w:r>
      <w:r w:rsidR="000B4ED0">
        <w:rPr>
          <w:rFonts w:ascii="Calibri" w:hAnsi="Calibri"/>
          <w:b w:val="0"/>
          <w:bCs w:val="0"/>
          <w:iCs/>
          <w:spacing w:val="0"/>
          <w:sz w:val="21"/>
          <w:szCs w:val="21"/>
        </w:rPr>
        <w:t xml:space="preserve">lasergesinterten Teile bieten. Je nachdem, ob es sich um ein Kunststoff- oder Metallteil handelt, stehen dabei </w:t>
      </w:r>
      <w:r w:rsidR="00024971">
        <w:rPr>
          <w:rFonts w:ascii="Calibri" w:hAnsi="Calibri"/>
          <w:b w:val="0"/>
          <w:bCs w:val="0"/>
          <w:iCs/>
          <w:spacing w:val="0"/>
          <w:sz w:val="21"/>
          <w:szCs w:val="21"/>
        </w:rPr>
        <w:t xml:space="preserve">sowohl </w:t>
      </w:r>
      <w:r w:rsidR="000B4ED0">
        <w:rPr>
          <w:rFonts w:ascii="Calibri" w:hAnsi="Calibri"/>
          <w:b w:val="0"/>
          <w:bCs w:val="0"/>
          <w:iCs/>
          <w:spacing w:val="0"/>
          <w:sz w:val="21"/>
          <w:szCs w:val="21"/>
        </w:rPr>
        <w:t xml:space="preserve">mechanische </w:t>
      </w:r>
      <w:r w:rsidR="00024971">
        <w:rPr>
          <w:rFonts w:ascii="Calibri" w:hAnsi="Calibri"/>
          <w:b w:val="0"/>
          <w:bCs w:val="0"/>
          <w:iCs/>
          <w:spacing w:val="0"/>
          <w:sz w:val="21"/>
          <w:szCs w:val="21"/>
        </w:rPr>
        <w:t xml:space="preserve">als auch verschiedene </w:t>
      </w:r>
      <w:r w:rsidR="000B4ED0">
        <w:rPr>
          <w:rFonts w:ascii="Calibri" w:hAnsi="Calibri"/>
          <w:b w:val="0"/>
          <w:bCs w:val="0"/>
          <w:iCs/>
          <w:spacing w:val="0"/>
          <w:sz w:val="21"/>
          <w:szCs w:val="21"/>
        </w:rPr>
        <w:t>beschichtungstechnische Verfahren zur Wahl.</w:t>
      </w:r>
    </w:p>
    <w:p w14:paraId="27F114E1" w14:textId="5CA89864" w:rsidR="00024971" w:rsidRPr="00024971" w:rsidRDefault="00024971" w:rsidP="00490275">
      <w:pPr>
        <w:pStyle w:val="Textkrper2"/>
        <w:spacing w:after="120"/>
        <w:rPr>
          <w:rFonts w:ascii="Calibri" w:hAnsi="Calibri"/>
          <w:b w:val="0"/>
          <w:bCs w:val="0"/>
          <w:i/>
          <w:spacing w:val="0"/>
          <w:sz w:val="21"/>
          <w:szCs w:val="21"/>
        </w:rPr>
      </w:pPr>
      <w:r w:rsidRPr="00024971">
        <w:rPr>
          <w:rFonts w:ascii="Calibri" w:hAnsi="Calibri"/>
          <w:b w:val="0"/>
          <w:bCs w:val="0"/>
          <w:i/>
          <w:spacing w:val="0"/>
          <w:sz w:val="21"/>
          <w:szCs w:val="21"/>
        </w:rPr>
        <w:t xml:space="preserve">Können Sie das </w:t>
      </w:r>
      <w:r>
        <w:rPr>
          <w:rFonts w:ascii="Calibri" w:hAnsi="Calibri"/>
          <w:b w:val="0"/>
          <w:bCs w:val="0"/>
          <w:i/>
          <w:spacing w:val="0"/>
          <w:sz w:val="21"/>
          <w:szCs w:val="21"/>
        </w:rPr>
        <w:t>anhand einiger Beispiele konkreti</w:t>
      </w:r>
      <w:r w:rsidRPr="00024971">
        <w:rPr>
          <w:rFonts w:ascii="Calibri" w:hAnsi="Calibri"/>
          <w:b w:val="0"/>
          <w:bCs w:val="0"/>
          <w:i/>
          <w:spacing w:val="0"/>
          <w:sz w:val="21"/>
          <w:szCs w:val="21"/>
        </w:rPr>
        <w:t>sieren?</w:t>
      </w:r>
    </w:p>
    <w:p w14:paraId="543FBA8B" w14:textId="6D703C10" w:rsidR="00607788" w:rsidRDefault="00024971" w:rsidP="00490275">
      <w:pPr>
        <w:pStyle w:val="Textkrper2"/>
        <w:spacing w:after="120"/>
        <w:rPr>
          <w:rFonts w:ascii="Calibri" w:hAnsi="Calibri"/>
          <w:b w:val="0"/>
          <w:iCs/>
          <w:spacing w:val="0"/>
          <w:sz w:val="21"/>
          <w:szCs w:val="21"/>
        </w:rPr>
      </w:pPr>
      <w:r w:rsidRPr="008C7195">
        <w:rPr>
          <w:rFonts w:ascii="Calibri" w:hAnsi="Calibri"/>
          <w:iCs/>
          <w:spacing w:val="0"/>
          <w:sz w:val="21"/>
          <w:szCs w:val="21"/>
        </w:rPr>
        <w:t>Blöcher:</w:t>
      </w:r>
      <w:r>
        <w:rPr>
          <w:rFonts w:ascii="Calibri" w:hAnsi="Calibri"/>
          <w:b w:val="0"/>
          <w:bCs w:val="0"/>
          <w:iCs/>
          <w:spacing w:val="0"/>
          <w:sz w:val="21"/>
          <w:szCs w:val="21"/>
        </w:rPr>
        <w:t xml:space="preserve"> </w:t>
      </w:r>
      <w:r w:rsidR="00F90EEA">
        <w:rPr>
          <w:rFonts w:ascii="Calibri" w:hAnsi="Calibri"/>
          <w:b w:val="0"/>
          <w:bCs w:val="0"/>
          <w:iCs/>
          <w:spacing w:val="0"/>
          <w:sz w:val="21"/>
          <w:szCs w:val="21"/>
        </w:rPr>
        <w:t xml:space="preserve">Die Oberflächen lasergesinterter Kunststoffteile können wir zunächst durch Gleitschleifen, Verdichtungsstrahlen und spanende Bearbeitung optimieren. Außerdem lassen sie sich </w:t>
      </w:r>
      <w:r w:rsidR="008C7195">
        <w:rPr>
          <w:rFonts w:ascii="Calibri" w:hAnsi="Calibri"/>
          <w:b w:val="0"/>
          <w:bCs w:val="0"/>
          <w:iCs/>
          <w:spacing w:val="0"/>
          <w:sz w:val="21"/>
          <w:szCs w:val="21"/>
        </w:rPr>
        <w:t xml:space="preserve">gas- und wasserdicht infiltrieren, </w:t>
      </w:r>
      <w:r w:rsidR="00F90EEA">
        <w:rPr>
          <w:rFonts w:ascii="Calibri" w:hAnsi="Calibri"/>
          <w:b w:val="0"/>
          <w:bCs w:val="0"/>
          <w:iCs/>
          <w:spacing w:val="0"/>
          <w:sz w:val="21"/>
          <w:szCs w:val="21"/>
        </w:rPr>
        <w:t>farbig infiltrieren</w:t>
      </w:r>
      <w:r w:rsidR="008C7195">
        <w:rPr>
          <w:rFonts w:ascii="Calibri" w:hAnsi="Calibri"/>
          <w:b w:val="0"/>
          <w:bCs w:val="0"/>
          <w:iCs/>
          <w:spacing w:val="0"/>
          <w:sz w:val="21"/>
          <w:szCs w:val="21"/>
        </w:rPr>
        <w:t xml:space="preserve">, lackierfähig finishen und farbig lackieren. Mit Blick auf die Applikation moderner Struktur- und Serienlacke, wie sie beispielsweise in Automobilbau und </w:t>
      </w:r>
      <w:r w:rsidR="008C7195">
        <w:rPr>
          <w:rFonts w:ascii="Calibri" w:hAnsi="Calibri"/>
          <w:b w:val="0"/>
          <w:bCs w:val="0"/>
          <w:iCs/>
          <w:spacing w:val="0"/>
          <w:sz w:val="21"/>
          <w:szCs w:val="21"/>
        </w:rPr>
        <w:lastRenderedPageBreak/>
        <w:t xml:space="preserve">Hausgerätetechnik </w:t>
      </w:r>
      <w:r w:rsidR="00833A9E">
        <w:rPr>
          <w:rFonts w:ascii="Calibri" w:hAnsi="Calibri"/>
          <w:b w:val="0"/>
          <w:bCs w:val="0"/>
          <w:iCs/>
          <w:spacing w:val="0"/>
          <w:sz w:val="21"/>
          <w:szCs w:val="21"/>
        </w:rPr>
        <w:t>zum Einsatz kommen</w:t>
      </w:r>
      <w:r w:rsidR="008C7195">
        <w:rPr>
          <w:rFonts w:ascii="Calibri" w:hAnsi="Calibri"/>
          <w:b w:val="0"/>
          <w:bCs w:val="0"/>
          <w:iCs/>
          <w:spacing w:val="0"/>
          <w:sz w:val="21"/>
          <w:szCs w:val="21"/>
        </w:rPr>
        <w:t xml:space="preserve">, haben wir vor wenigen Monaten </w:t>
      </w:r>
      <w:r w:rsidR="003E693E">
        <w:rPr>
          <w:rFonts w:ascii="Calibri" w:hAnsi="Calibri"/>
          <w:b w:val="0"/>
          <w:bCs w:val="0"/>
          <w:iCs/>
          <w:spacing w:val="0"/>
          <w:sz w:val="21"/>
          <w:szCs w:val="21"/>
        </w:rPr>
        <w:t xml:space="preserve">zusätzlich zu unseren bisherigen Kapazitäten </w:t>
      </w:r>
      <w:r w:rsidR="008C7195">
        <w:rPr>
          <w:rFonts w:ascii="Calibri" w:hAnsi="Calibri"/>
          <w:b w:val="0"/>
          <w:bCs w:val="0"/>
          <w:iCs/>
          <w:spacing w:val="0"/>
          <w:sz w:val="21"/>
          <w:szCs w:val="21"/>
        </w:rPr>
        <w:t>ein</w:t>
      </w:r>
      <w:r w:rsidR="003F5E2B">
        <w:rPr>
          <w:rFonts w:ascii="Calibri" w:hAnsi="Calibri"/>
          <w:b w:val="0"/>
          <w:bCs w:val="0"/>
          <w:iCs/>
          <w:spacing w:val="0"/>
          <w:sz w:val="21"/>
          <w:szCs w:val="21"/>
        </w:rPr>
        <w:t>e</w:t>
      </w:r>
      <w:r w:rsidR="008C7195">
        <w:rPr>
          <w:rFonts w:ascii="Calibri" w:hAnsi="Calibri"/>
          <w:b w:val="0"/>
          <w:bCs w:val="0"/>
          <w:iCs/>
          <w:spacing w:val="0"/>
          <w:sz w:val="21"/>
          <w:szCs w:val="21"/>
        </w:rPr>
        <w:t xml:space="preserve"> neue Lackierkabine in Betrieb genommen. Sie ist beheizbar</w:t>
      </w:r>
      <w:r w:rsidR="00F90EEA">
        <w:rPr>
          <w:rFonts w:ascii="Calibri" w:hAnsi="Calibri"/>
          <w:b w:val="0"/>
          <w:bCs w:val="0"/>
          <w:iCs/>
          <w:spacing w:val="0"/>
          <w:sz w:val="21"/>
          <w:szCs w:val="21"/>
        </w:rPr>
        <w:t xml:space="preserve"> </w:t>
      </w:r>
      <w:r w:rsidR="008C7195">
        <w:rPr>
          <w:rFonts w:ascii="Calibri" w:hAnsi="Calibri"/>
          <w:b w:val="0"/>
          <w:bCs w:val="0"/>
          <w:iCs/>
          <w:spacing w:val="0"/>
          <w:sz w:val="21"/>
          <w:szCs w:val="21"/>
        </w:rPr>
        <w:t>und so groß, dass Sie darin einen P</w:t>
      </w:r>
      <w:r w:rsidR="00757BF3">
        <w:rPr>
          <w:rFonts w:ascii="Calibri" w:hAnsi="Calibri"/>
          <w:b w:val="0"/>
          <w:bCs w:val="0"/>
          <w:iCs/>
          <w:spacing w:val="0"/>
          <w:sz w:val="21"/>
          <w:szCs w:val="21"/>
        </w:rPr>
        <w:t>kw</w:t>
      </w:r>
      <w:r w:rsidR="008C7195">
        <w:rPr>
          <w:rFonts w:ascii="Calibri" w:hAnsi="Calibri"/>
          <w:b w:val="0"/>
          <w:bCs w:val="0"/>
          <w:iCs/>
          <w:spacing w:val="0"/>
          <w:sz w:val="21"/>
          <w:szCs w:val="21"/>
        </w:rPr>
        <w:t xml:space="preserve"> der Mittelklasse lackieren könnten. </w:t>
      </w:r>
      <w:r w:rsidR="00DD56E5">
        <w:rPr>
          <w:rFonts w:ascii="Calibri" w:hAnsi="Calibri"/>
          <w:b w:val="0"/>
          <w:bCs w:val="0"/>
          <w:iCs/>
          <w:spacing w:val="0"/>
          <w:sz w:val="21"/>
          <w:szCs w:val="21"/>
        </w:rPr>
        <w:t>Darüber hinaus bieten wir mit FKM Smooth</w:t>
      </w:r>
      <w:r w:rsidR="00DD56E5" w:rsidRPr="00B76CFD">
        <w:rPr>
          <w:rFonts w:ascii="Calibri" w:hAnsi="Calibri"/>
          <w:b w:val="0"/>
          <w:iCs/>
          <w:spacing w:val="0"/>
          <w:sz w:val="21"/>
          <w:szCs w:val="21"/>
        </w:rPr>
        <w:t>®</w:t>
      </w:r>
      <w:r w:rsidR="00DD56E5">
        <w:rPr>
          <w:rFonts w:ascii="Calibri" w:hAnsi="Calibri"/>
          <w:b w:val="0"/>
          <w:iCs/>
          <w:spacing w:val="0"/>
          <w:sz w:val="21"/>
          <w:szCs w:val="21"/>
        </w:rPr>
        <w:t xml:space="preserve"> ein</w:t>
      </w:r>
      <w:r w:rsidR="00757BF3">
        <w:rPr>
          <w:rFonts w:ascii="Calibri" w:hAnsi="Calibri"/>
          <w:b w:val="0"/>
          <w:iCs/>
          <w:spacing w:val="0"/>
          <w:sz w:val="21"/>
          <w:szCs w:val="21"/>
        </w:rPr>
        <w:t>en</w:t>
      </w:r>
      <w:r w:rsidR="00DD56E5">
        <w:rPr>
          <w:rFonts w:ascii="Calibri" w:hAnsi="Calibri"/>
          <w:b w:val="0"/>
          <w:iCs/>
          <w:spacing w:val="0"/>
          <w:sz w:val="21"/>
          <w:szCs w:val="21"/>
        </w:rPr>
        <w:t xml:space="preserve"> hochinnovative</w:t>
      </w:r>
      <w:r w:rsidR="00757BF3">
        <w:rPr>
          <w:rFonts w:ascii="Calibri" w:hAnsi="Calibri"/>
          <w:b w:val="0"/>
          <w:iCs/>
          <w:spacing w:val="0"/>
          <w:sz w:val="21"/>
          <w:szCs w:val="21"/>
        </w:rPr>
        <w:t>n</w:t>
      </w:r>
      <w:r w:rsidR="00DD56E5">
        <w:rPr>
          <w:rFonts w:ascii="Calibri" w:hAnsi="Calibri"/>
          <w:b w:val="0"/>
          <w:iCs/>
          <w:spacing w:val="0"/>
          <w:sz w:val="21"/>
          <w:szCs w:val="21"/>
        </w:rPr>
        <w:t xml:space="preserve"> </w:t>
      </w:r>
      <w:r w:rsidR="00757BF3">
        <w:rPr>
          <w:rFonts w:ascii="Calibri" w:hAnsi="Calibri"/>
          <w:b w:val="0"/>
          <w:iCs/>
          <w:spacing w:val="0"/>
          <w:sz w:val="21"/>
          <w:szCs w:val="21"/>
        </w:rPr>
        <w:t>Prozess</w:t>
      </w:r>
      <w:r w:rsidR="00DD56E5">
        <w:rPr>
          <w:rFonts w:ascii="Calibri" w:hAnsi="Calibri"/>
          <w:b w:val="0"/>
          <w:iCs/>
          <w:spacing w:val="0"/>
          <w:sz w:val="21"/>
          <w:szCs w:val="21"/>
        </w:rPr>
        <w:t xml:space="preserve"> zum Glätten und Versiegeln der Oberflächen lasergesinterter Kunststoffteilen.</w:t>
      </w:r>
    </w:p>
    <w:p w14:paraId="22C299B0" w14:textId="64CB7D23" w:rsidR="00DD56E5" w:rsidRPr="00194F43" w:rsidRDefault="00194F43" w:rsidP="00490275">
      <w:pPr>
        <w:pStyle w:val="Textkrper2"/>
        <w:spacing w:after="120"/>
        <w:rPr>
          <w:rFonts w:ascii="Calibri" w:hAnsi="Calibri"/>
          <w:b w:val="0"/>
          <w:bCs w:val="0"/>
          <w:i/>
          <w:spacing w:val="0"/>
          <w:sz w:val="21"/>
          <w:szCs w:val="21"/>
        </w:rPr>
      </w:pPr>
      <w:r w:rsidRPr="00194F43">
        <w:rPr>
          <w:rFonts w:ascii="Calibri" w:hAnsi="Calibri"/>
          <w:b w:val="0"/>
          <w:bCs w:val="0"/>
          <w:i/>
          <w:spacing w:val="0"/>
          <w:sz w:val="21"/>
          <w:szCs w:val="21"/>
        </w:rPr>
        <w:t>Worum handelt es sich bei diesem Verfahren im Detail?</w:t>
      </w:r>
    </w:p>
    <w:p w14:paraId="0706DA56" w14:textId="116E60FF" w:rsidR="00490275" w:rsidRDefault="00194F43" w:rsidP="00490275">
      <w:pPr>
        <w:pStyle w:val="Textkrper2"/>
        <w:spacing w:after="120"/>
        <w:rPr>
          <w:rFonts w:ascii="Calibri" w:hAnsi="Calibri"/>
          <w:b w:val="0"/>
          <w:iCs/>
          <w:spacing w:val="0"/>
          <w:sz w:val="21"/>
          <w:szCs w:val="21"/>
        </w:rPr>
      </w:pPr>
      <w:r>
        <w:rPr>
          <w:rFonts w:ascii="Calibri" w:hAnsi="Calibri"/>
          <w:iCs/>
          <w:spacing w:val="0"/>
          <w:sz w:val="21"/>
          <w:szCs w:val="21"/>
        </w:rPr>
        <w:t xml:space="preserve">Blöcher: </w:t>
      </w:r>
      <w:r w:rsidR="00833A9E">
        <w:rPr>
          <w:rFonts w:ascii="Calibri" w:hAnsi="Calibri"/>
          <w:b w:val="0"/>
          <w:bCs w:val="0"/>
          <w:iCs/>
          <w:spacing w:val="0"/>
          <w:sz w:val="21"/>
          <w:szCs w:val="21"/>
        </w:rPr>
        <w:t>FKM Smooth</w:t>
      </w:r>
      <w:r w:rsidR="00833A9E" w:rsidRPr="00B76CFD">
        <w:rPr>
          <w:rFonts w:ascii="Calibri" w:hAnsi="Calibri"/>
          <w:b w:val="0"/>
          <w:iCs/>
          <w:spacing w:val="0"/>
          <w:sz w:val="21"/>
          <w:szCs w:val="21"/>
        </w:rPr>
        <w:t>®</w:t>
      </w:r>
      <w:r w:rsidR="00833A9E">
        <w:rPr>
          <w:rFonts w:ascii="Calibri" w:hAnsi="Calibri"/>
          <w:b w:val="0"/>
          <w:iCs/>
          <w:spacing w:val="0"/>
          <w:sz w:val="21"/>
          <w:szCs w:val="21"/>
        </w:rPr>
        <w:t xml:space="preserve"> ist eine</w:t>
      </w:r>
      <w:r w:rsidR="00833A9E" w:rsidRPr="00833A9E">
        <w:rPr>
          <w:rFonts w:ascii="Calibri" w:hAnsi="Calibri"/>
          <w:b w:val="0"/>
          <w:bCs w:val="0"/>
          <w:iCs/>
          <w:spacing w:val="0"/>
          <w:sz w:val="21"/>
          <w:szCs w:val="21"/>
        </w:rPr>
        <w:t xml:space="preserve"> neuartige, vollautomatisierte</w:t>
      </w:r>
      <w:r w:rsidR="00CA4F7F">
        <w:rPr>
          <w:rFonts w:ascii="Calibri" w:hAnsi="Calibri"/>
          <w:b w:val="0"/>
          <w:bCs w:val="0"/>
          <w:iCs/>
          <w:spacing w:val="0"/>
          <w:sz w:val="21"/>
          <w:szCs w:val="21"/>
        </w:rPr>
        <w:t>, thermochemische</w:t>
      </w:r>
      <w:r w:rsidR="00833A9E" w:rsidRPr="00833A9E">
        <w:rPr>
          <w:rFonts w:ascii="Calibri" w:hAnsi="Calibri"/>
          <w:b w:val="0"/>
          <w:bCs w:val="0"/>
          <w:iCs/>
          <w:spacing w:val="0"/>
          <w:sz w:val="21"/>
          <w:szCs w:val="21"/>
        </w:rPr>
        <w:t xml:space="preserve"> Finishing-Technologie, die sich für alle Lasersinter-</w:t>
      </w:r>
      <w:r w:rsidR="00833A9E">
        <w:rPr>
          <w:rFonts w:ascii="Calibri" w:hAnsi="Calibri"/>
          <w:b w:val="0"/>
          <w:bCs w:val="0"/>
          <w:iCs/>
          <w:spacing w:val="0"/>
          <w:sz w:val="21"/>
          <w:szCs w:val="21"/>
        </w:rPr>
        <w:t>Kunst</w:t>
      </w:r>
      <w:r w:rsidR="00833A9E" w:rsidRPr="00833A9E">
        <w:rPr>
          <w:rFonts w:ascii="Calibri" w:hAnsi="Calibri"/>
          <w:b w:val="0"/>
          <w:bCs w:val="0"/>
          <w:iCs/>
          <w:spacing w:val="0"/>
          <w:sz w:val="21"/>
          <w:szCs w:val="21"/>
        </w:rPr>
        <w:t>stoffe eignet.</w:t>
      </w:r>
      <w:r w:rsidR="00833A9E">
        <w:rPr>
          <w:rFonts w:ascii="Calibri" w:hAnsi="Calibri"/>
          <w:iCs/>
          <w:spacing w:val="0"/>
          <w:sz w:val="21"/>
          <w:szCs w:val="21"/>
        </w:rPr>
        <w:t xml:space="preserve"> </w:t>
      </w:r>
      <w:r w:rsidR="00833A9E" w:rsidRPr="00B76CFD">
        <w:rPr>
          <w:rFonts w:ascii="Calibri" w:hAnsi="Calibri"/>
          <w:b w:val="0"/>
          <w:iCs/>
          <w:spacing w:val="0"/>
          <w:sz w:val="21"/>
          <w:szCs w:val="21"/>
        </w:rPr>
        <w:t>Die Oberflächen der Bauteile lassen sich damit</w:t>
      </w:r>
      <w:r w:rsidR="005B7A37">
        <w:rPr>
          <w:rFonts w:ascii="Calibri" w:hAnsi="Calibri"/>
          <w:b w:val="0"/>
          <w:iCs/>
          <w:spacing w:val="0"/>
          <w:sz w:val="21"/>
          <w:szCs w:val="21"/>
        </w:rPr>
        <w:t xml:space="preserve"> </w:t>
      </w:r>
      <w:r w:rsidR="00354462">
        <w:rPr>
          <w:rFonts w:ascii="Calibri" w:hAnsi="Calibri"/>
          <w:b w:val="0"/>
          <w:iCs/>
          <w:spacing w:val="0"/>
          <w:sz w:val="21"/>
          <w:szCs w:val="21"/>
        </w:rPr>
        <w:t>h</w:t>
      </w:r>
      <w:r w:rsidR="00833A9E" w:rsidRPr="00B76CFD">
        <w:rPr>
          <w:rFonts w:ascii="Calibri" w:hAnsi="Calibri"/>
          <w:b w:val="0"/>
          <w:iCs/>
          <w:spacing w:val="0"/>
          <w:sz w:val="21"/>
          <w:szCs w:val="21"/>
        </w:rPr>
        <w:t>ochgl</w:t>
      </w:r>
      <w:r w:rsidR="00354462">
        <w:rPr>
          <w:rFonts w:ascii="Calibri" w:hAnsi="Calibri"/>
          <w:b w:val="0"/>
          <w:iCs/>
          <w:spacing w:val="0"/>
          <w:sz w:val="21"/>
          <w:szCs w:val="21"/>
        </w:rPr>
        <w:t>ä</w:t>
      </w:r>
      <w:r w:rsidR="00833A9E" w:rsidRPr="00B76CFD">
        <w:rPr>
          <w:rFonts w:ascii="Calibri" w:hAnsi="Calibri"/>
          <w:b w:val="0"/>
          <w:iCs/>
          <w:spacing w:val="0"/>
          <w:sz w:val="21"/>
          <w:szCs w:val="21"/>
        </w:rPr>
        <w:t>nz</w:t>
      </w:r>
      <w:r w:rsidR="00354462">
        <w:rPr>
          <w:rFonts w:ascii="Calibri" w:hAnsi="Calibri"/>
          <w:b w:val="0"/>
          <w:iCs/>
          <w:spacing w:val="0"/>
          <w:sz w:val="21"/>
          <w:szCs w:val="21"/>
        </w:rPr>
        <w:t>end ausführen sowie</w:t>
      </w:r>
      <w:r w:rsidR="00833A9E" w:rsidRPr="00B76CFD">
        <w:rPr>
          <w:rFonts w:ascii="Calibri" w:hAnsi="Calibri"/>
          <w:b w:val="0"/>
          <w:iCs/>
          <w:spacing w:val="0"/>
          <w:sz w:val="21"/>
          <w:szCs w:val="21"/>
        </w:rPr>
        <w:t xml:space="preserve"> glätten, egalisieren, mattieren</w:t>
      </w:r>
      <w:r w:rsidR="00354462">
        <w:rPr>
          <w:rFonts w:ascii="Calibri" w:hAnsi="Calibri"/>
          <w:b w:val="0"/>
          <w:iCs/>
          <w:spacing w:val="0"/>
          <w:sz w:val="21"/>
          <w:szCs w:val="21"/>
        </w:rPr>
        <w:t xml:space="preserve"> und</w:t>
      </w:r>
      <w:r w:rsidR="00833A9E" w:rsidRPr="00B76CFD">
        <w:rPr>
          <w:rFonts w:ascii="Calibri" w:hAnsi="Calibri"/>
          <w:b w:val="0"/>
          <w:iCs/>
          <w:spacing w:val="0"/>
          <w:sz w:val="21"/>
          <w:szCs w:val="21"/>
        </w:rPr>
        <w:t xml:space="preserve"> schützen</w:t>
      </w:r>
      <w:r w:rsidR="00354462">
        <w:rPr>
          <w:rFonts w:ascii="Calibri" w:hAnsi="Calibri"/>
          <w:b w:val="0"/>
          <w:iCs/>
          <w:spacing w:val="0"/>
          <w:sz w:val="21"/>
          <w:szCs w:val="21"/>
        </w:rPr>
        <w:t xml:space="preserve">. Zudem können sie </w:t>
      </w:r>
      <w:r w:rsidR="00833A9E" w:rsidRPr="00B76CFD">
        <w:rPr>
          <w:rFonts w:ascii="Calibri" w:hAnsi="Calibri"/>
          <w:b w:val="0"/>
          <w:iCs/>
          <w:spacing w:val="0"/>
          <w:sz w:val="21"/>
          <w:szCs w:val="21"/>
        </w:rPr>
        <w:t xml:space="preserve">hinsichtlich </w:t>
      </w:r>
      <w:r w:rsidR="00354462">
        <w:rPr>
          <w:rFonts w:ascii="Calibri" w:hAnsi="Calibri"/>
          <w:b w:val="0"/>
          <w:iCs/>
          <w:spacing w:val="0"/>
          <w:sz w:val="21"/>
          <w:szCs w:val="21"/>
        </w:rPr>
        <w:t>der</w:t>
      </w:r>
      <w:r w:rsidR="00833A9E" w:rsidRPr="00B76CFD">
        <w:rPr>
          <w:rFonts w:ascii="Calibri" w:hAnsi="Calibri"/>
          <w:b w:val="0"/>
          <w:iCs/>
          <w:spacing w:val="0"/>
          <w:sz w:val="21"/>
          <w:szCs w:val="21"/>
        </w:rPr>
        <w:t xml:space="preserve"> Hygienefreundlichkeit, </w:t>
      </w:r>
      <w:r w:rsidR="00354462">
        <w:rPr>
          <w:rFonts w:ascii="Calibri" w:hAnsi="Calibri"/>
          <w:b w:val="0"/>
          <w:iCs/>
          <w:spacing w:val="0"/>
          <w:sz w:val="21"/>
          <w:szCs w:val="21"/>
        </w:rPr>
        <w:t xml:space="preserve">der </w:t>
      </w:r>
      <w:r w:rsidR="00833A9E" w:rsidRPr="00B76CFD">
        <w:rPr>
          <w:rFonts w:ascii="Calibri" w:hAnsi="Calibri"/>
          <w:b w:val="0"/>
          <w:iCs/>
          <w:spacing w:val="0"/>
          <w:sz w:val="21"/>
          <w:szCs w:val="21"/>
        </w:rPr>
        <w:t xml:space="preserve">Permeabilität, </w:t>
      </w:r>
      <w:r w:rsidR="00354462">
        <w:rPr>
          <w:rFonts w:ascii="Calibri" w:hAnsi="Calibri"/>
          <w:b w:val="0"/>
          <w:iCs/>
          <w:spacing w:val="0"/>
          <w:sz w:val="21"/>
          <w:szCs w:val="21"/>
        </w:rPr>
        <w:t>de</w:t>
      </w:r>
      <w:r w:rsidR="00833A9E" w:rsidRPr="00B76CFD">
        <w:rPr>
          <w:rFonts w:ascii="Calibri" w:hAnsi="Calibri"/>
          <w:b w:val="0"/>
          <w:iCs/>
          <w:spacing w:val="0"/>
          <w:sz w:val="21"/>
          <w:szCs w:val="21"/>
        </w:rPr>
        <w:t xml:space="preserve">r Lebensmittelkonformität und </w:t>
      </w:r>
      <w:r w:rsidR="00354462">
        <w:rPr>
          <w:rFonts w:ascii="Calibri" w:hAnsi="Calibri"/>
          <w:b w:val="0"/>
          <w:iCs/>
          <w:spacing w:val="0"/>
          <w:sz w:val="21"/>
          <w:szCs w:val="21"/>
        </w:rPr>
        <w:t>der</w:t>
      </w:r>
      <w:r w:rsidR="00833A9E" w:rsidRPr="00B76CFD">
        <w:rPr>
          <w:rFonts w:ascii="Calibri" w:hAnsi="Calibri"/>
          <w:b w:val="0"/>
          <w:iCs/>
          <w:spacing w:val="0"/>
          <w:sz w:val="21"/>
          <w:szCs w:val="21"/>
        </w:rPr>
        <w:t xml:space="preserve"> mechanischen Festigkeit optimier</w:t>
      </w:r>
      <w:r w:rsidR="00354462">
        <w:rPr>
          <w:rFonts w:ascii="Calibri" w:hAnsi="Calibri"/>
          <w:b w:val="0"/>
          <w:iCs/>
          <w:spacing w:val="0"/>
          <w:sz w:val="21"/>
          <w:szCs w:val="21"/>
        </w:rPr>
        <w:t>t werden</w:t>
      </w:r>
      <w:r w:rsidR="00833A9E" w:rsidRPr="00B76CFD">
        <w:rPr>
          <w:rFonts w:ascii="Calibri" w:hAnsi="Calibri"/>
          <w:b w:val="0"/>
          <w:iCs/>
          <w:spacing w:val="0"/>
          <w:sz w:val="21"/>
          <w:szCs w:val="21"/>
        </w:rPr>
        <w:t>. Die mit FKM smooth® generierten Eigenschaften erfassen die Oberfläche gleichmäßig und vollständig</w:t>
      </w:r>
      <w:r w:rsidR="00686AA3">
        <w:rPr>
          <w:rFonts w:ascii="Calibri" w:hAnsi="Calibri"/>
          <w:b w:val="0"/>
          <w:iCs/>
          <w:spacing w:val="0"/>
          <w:sz w:val="21"/>
          <w:szCs w:val="21"/>
        </w:rPr>
        <w:t>.</w:t>
      </w:r>
      <w:r w:rsidR="00833A9E" w:rsidRPr="00B76CFD">
        <w:rPr>
          <w:rFonts w:ascii="Calibri" w:hAnsi="Calibri"/>
          <w:b w:val="0"/>
          <w:iCs/>
          <w:spacing w:val="0"/>
          <w:sz w:val="21"/>
          <w:szCs w:val="21"/>
        </w:rPr>
        <w:t xml:space="preserve"> Das gilt </w:t>
      </w:r>
      <w:r w:rsidR="00CD3294">
        <w:rPr>
          <w:rFonts w:ascii="Calibri" w:hAnsi="Calibri"/>
          <w:b w:val="0"/>
          <w:iCs/>
          <w:spacing w:val="0"/>
          <w:sz w:val="21"/>
          <w:szCs w:val="21"/>
        </w:rPr>
        <w:t>auch</w:t>
      </w:r>
      <w:r w:rsidR="00833A9E" w:rsidRPr="00B76CFD">
        <w:rPr>
          <w:rFonts w:ascii="Calibri" w:hAnsi="Calibri"/>
          <w:b w:val="0"/>
          <w:iCs/>
          <w:spacing w:val="0"/>
          <w:sz w:val="21"/>
          <w:szCs w:val="21"/>
        </w:rPr>
        <w:t xml:space="preserve"> für innenliegende Strukturen </w:t>
      </w:r>
      <w:r w:rsidR="00686AA3">
        <w:rPr>
          <w:rFonts w:ascii="Calibri" w:hAnsi="Calibri"/>
          <w:b w:val="0"/>
          <w:iCs/>
          <w:spacing w:val="0"/>
          <w:sz w:val="21"/>
          <w:szCs w:val="21"/>
        </w:rPr>
        <w:t>und</w:t>
      </w:r>
      <w:r w:rsidR="00833A9E" w:rsidRPr="00B76CFD">
        <w:rPr>
          <w:rFonts w:ascii="Calibri" w:hAnsi="Calibri"/>
          <w:b w:val="0"/>
          <w:iCs/>
          <w:spacing w:val="0"/>
          <w:sz w:val="21"/>
          <w:szCs w:val="21"/>
        </w:rPr>
        <w:t xml:space="preserve"> Bereiche, die für konventionelle Bearbeitungstechniken ni</w:t>
      </w:r>
      <w:r w:rsidR="00CD3294">
        <w:rPr>
          <w:rFonts w:ascii="Calibri" w:hAnsi="Calibri"/>
          <w:b w:val="0"/>
          <w:iCs/>
          <w:spacing w:val="0"/>
          <w:sz w:val="21"/>
          <w:szCs w:val="21"/>
        </w:rPr>
        <w:t xml:space="preserve">cht </w:t>
      </w:r>
      <w:r w:rsidR="00833A9E" w:rsidRPr="00B76CFD">
        <w:rPr>
          <w:rFonts w:ascii="Calibri" w:hAnsi="Calibri"/>
          <w:b w:val="0"/>
          <w:iCs/>
          <w:spacing w:val="0"/>
          <w:sz w:val="21"/>
          <w:szCs w:val="21"/>
        </w:rPr>
        <w:t xml:space="preserve">erreichbar sind. </w:t>
      </w:r>
      <w:r w:rsidR="00CD3294">
        <w:rPr>
          <w:rFonts w:ascii="Calibri" w:hAnsi="Calibri"/>
          <w:b w:val="0"/>
          <w:iCs/>
          <w:spacing w:val="0"/>
          <w:sz w:val="21"/>
          <w:szCs w:val="21"/>
        </w:rPr>
        <w:t>Das</w:t>
      </w:r>
      <w:r w:rsidR="00833A9E" w:rsidRPr="00B76CFD">
        <w:rPr>
          <w:rFonts w:ascii="Calibri" w:hAnsi="Calibri"/>
          <w:b w:val="0"/>
          <w:iCs/>
          <w:spacing w:val="0"/>
          <w:sz w:val="21"/>
          <w:szCs w:val="21"/>
        </w:rPr>
        <w:t xml:space="preserve"> Verfahren </w:t>
      </w:r>
      <w:r w:rsidR="00CD3294">
        <w:rPr>
          <w:rFonts w:ascii="Calibri" w:hAnsi="Calibri"/>
          <w:b w:val="0"/>
          <w:iCs/>
          <w:spacing w:val="0"/>
          <w:sz w:val="21"/>
          <w:szCs w:val="21"/>
        </w:rPr>
        <w:t xml:space="preserve">ist </w:t>
      </w:r>
      <w:r w:rsidR="00686AA3">
        <w:rPr>
          <w:rFonts w:ascii="Calibri" w:hAnsi="Calibri"/>
          <w:b w:val="0"/>
          <w:iCs/>
          <w:spacing w:val="0"/>
          <w:sz w:val="21"/>
          <w:szCs w:val="21"/>
        </w:rPr>
        <w:t>die</w:t>
      </w:r>
      <w:r w:rsidR="00CD3294">
        <w:rPr>
          <w:rFonts w:ascii="Calibri" w:hAnsi="Calibri"/>
          <w:b w:val="0"/>
          <w:iCs/>
          <w:spacing w:val="0"/>
          <w:sz w:val="21"/>
          <w:szCs w:val="21"/>
        </w:rPr>
        <w:t xml:space="preserve"> </w:t>
      </w:r>
      <w:r w:rsidR="005B7A37">
        <w:rPr>
          <w:rFonts w:ascii="Calibri" w:hAnsi="Calibri"/>
          <w:b w:val="0"/>
          <w:iCs/>
          <w:spacing w:val="0"/>
          <w:sz w:val="21"/>
          <w:szCs w:val="21"/>
        </w:rPr>
        <w:t xml:space="preserve">ideale </w:t>
      </w:r>
      <w:r w:rsidR="00CD3294">
        <w:rPr>
          <w:rFonts w:ascii="Calibri" w:hAnsi="Calibri"/>
          <w:b w:val="0"/>
          <w:iCs/>
          <w:spacing w:val="0"/>
          <w:sz w:val="21"/>
          <w:szCs w:val="21"/>
        </w:rPr>
        <w:t xml:space="preserve">Wahl </w:t>
      </w:r>
      <w:r w:rsidR="00833A9E" w:rsidRPr="00B76CFD">
        <w:rPr>
          <w:rFonts w:ascii="Calibri" w:hAnsi="Calibri"/>
          <w:b w:val="0"/>
          <w:iCs/>
          <w:spacing w:val="0"/>
          <w:sz w:val="21"/>
          <w:szCs w:val="21"/>
        </w:rPr>
        <w:t>für anspruchsvolle Funktionsbauteile mit filigranen Geometrien.</w:t>
      </w:r>
      <w:r w:rsidR="00CA4F7F">
        <w:rPr>
          <w:rFonts w:ascii="Calibri" w:hAnsi="Calibri"/>
          <w:b w:val="0"/>
          <w:iCs/>
          <w:spacing w:val="0"/>
          <w:sz w:val="21"/>
          <w:szCs w:val="21"/>
        </w:rPr>
        <w:t xml:space="preserve"> Es hat </w:t>
      </w:r>
      <w:r w:rsidR="00CA4F7F" w:rsidRPr="00B76CFD">
        <w:rPr>
          <w:rFonts w:ascii="Calibri" w:hAnsi="Calibri"/>
          <w:b w:val="0"/>
          <w:iCs/>
          <w:spacing w:val="0"/>
          <w:sz w:val="21"/>
          <w:szCs w:val="21"/>
        </w:rPr>
        <w:t>keine</w:t>
      </w:r>
      <w:r w:rsidR="00CA4F7F">
        <w:rPr>
          <w:rFonts w:ascii="Calibri" w:hAnsi="Calibri"/>
          <w:b w:val="0"/>
          <w:iCs/>
          <w:spacing w:val="0"/>
          <w:sz w:val="21"/>
          <w:szCs w:val="21"/>
        </w:rPr>
        <w:t>n</w:t>
      </w:r>
      <w:r w:rsidR="00CA4F7F" w:rsidRPr="00B76CFD">
        <w:rPr>
          <w:rFonts w:ascii="Calibri" w:hAnsi="Calibri"/>
          <w:b w:val="0"/>
          <w:iCs/>
          <w:spacing w:val="0"/>
          <w:sz w:val="21"/>
          <w:szCs w:val="21"/>
        </w:rPr>
        <w:t xml:space="preserve"> Einfluss auf die Maßhaltigkeit der Bauteile</w:t>
      </w:r>
      <w:r w:rsidR="00CA4F7F">
        <w:rPr>
          <w:rFonts w:ascii="Calibri" w:hAnsi="Calibri"/>
          <w:b w:val="0"/>
          <w:iCs/>
          <w:spacing w:val="0"/>
          <w:sz w:val="21"/>
          <w:szCs w:val="21"/>
        </w:rPr>
        <w:t xml:space="preserve"> und lässt sich </w:t>
      </w:r>
      <w:r w:rsidR="00CA4F7F" w:rsidRPr="00B76CFD">
        <w:rPr>
          <w:rFonts w:ascii="Calibri" w:hAnsi="Calibri"/>
          <w:b w:val="0"/>
          <w:iCs/>
          <w:spacing w:val="0"/>
          <w:sz w:val="21"/>
          <w:szCs w:val="21"/>
        </w:rPr>
        <w:t xml:space="preserve">in </w:t>
      </w:r>
      <w:r w:rsidR="00CA4F7F">
        <w:rPr>
          <w:rFonts w:ascii="Calibri" w:hAnsi="Calibri"/>
          <w:b w:val="0"/>
          <w:iCs/>
          <w:spacing w:val="0"/>
          <w:sz w:val="21"/>
          <w:szCs w:val="21"/>
        </w:rPr>
        <w:t>der</w:t>
      </w:r>
      <w:r w:rsidR="00CA4F7F" w:rsidRPr="00B76CFD">
        <w:rPr>
          <w:rFonts w:ascii="Calibri" w:hAnsi="Calibri"/>
          <w:b w:val="0"/>
          <w:iCs/>
          <w:spacing w:val="0"/>
          <w:sz w:val="21"/>
          <w:szCs w:val="21"/>
        </w:rPr>
        <w:t xml:space="preserve"> Intensität auf die </w:t>
      </w:r>
      <w:r w:rsidR="00714112">
        <w:rPr>
          <w:rFonts w:ascii="Calibri" w:hAnsi="Calibri"/>
          <w:b w:val="0"/>
          <w:iCs/>
          <w:spacing w:val="0"/>
          <w:sz w:val="21"/>
          <w:szCs w:val="21"/>
        </w:rPr>
        <w:t>oberflächentechnische</w:t>
      </w:r>
      <w:r w:rsidR="00CA4F7F" w:rsidRPr="00B76CFD">
        <w:rPr>
          <w:rFonts w:ascii="Calibri" w:hAnsi="Calibri"/>
          <w:b w:val="0"/>
          <w:iCs/>
          <w:spacing w:val="0"/>
          <w:sz w:val="21"/>
          <w:szCs w:val="21"/>
        </w:rPr>
        <w:t xml:space="preserve"> Zielsetzung </w:t>
      </w:r>
      <w:r w:rsidR="00686AA3">
        <w:rPr>
          <w:rFonts w:ascii="Calibri" w:hAnsi="Calibri"/>
          <w:b w:val="0"/>
          <w:iCs/>
          <w:spacing w:val="0"/>
          <w:sz w:val="21"/>
          <w:szCs w:val="21"/>
        </w:rPr>
        <w:t xml:space="preserve">sehr genau </w:t>
      </w:r>
      <w:r w:rsidR="00CA4F7F" w:rsidRPr="00B76CFD">
        <w:rPr>
          <w:rFonts w:ascii="Calibri" w:hAnsi="Calibri"/>
          <w:b w:val="0"/>
          <w:iCs/>
          <w:spacing w:val="0"/>
          <w:sz w:val="21"/>
          <w:szCs w:val="21"/>
        </w:rPr>
        <w:t>abstimmen</w:t>
      </w:r>
      <w:r w:rsidR="00CA4F7F">
        <w:rPr>
          <w:rFonts w:ascii="Calibri" w:hAnsi="Calibri"/>
          <w:b w:val="0"/>
          <w:iCs/>
          <w:spacing w:val="0"/>
          <w:sz w:val="21"/>
          <w:szCs w:val="21"/>
        </w:rPr>
        <w:t>.</w:t>
      </w:r>
    </w:p>
    <w:p w14:paraId="2026179B" w14:textId="42C7D36D" w:rsidR="00194F43" w:rsidRPr="006461F9" w:rsidRDefault="006461F9" w:rsidP="00490275">
      <w:pPr>
        <w:pStyle w:val="Textkrper2"/>
        <w:spacing w:after="120"/>
        <w:rPr>
          <w:rFonts w:ascii="Calibri" w:hAnsi="Calibri"/>
          <w:b w:val="0"/>
          <w:bCs w:val="0"/>
          <w:i/>
          <w:spacing w:val="0"/>
          <w:sz w:val="21"/>
          <w:szCs w:val="21"/>
        </w:rPr>
      </w:pPr>
      <w:r w:rsidRPr="006461F9">
        <w:rPr>
          <w:rFonts w:ascii="Calibri" w:hAnsi="Calibri"/>
          <w:b w:val="0"/>
          <w:bCs w:val="0"/>
          <w:i/>
          <w:spacing w:val="0"/>
          <w:sz w:val="21"/>
          <w:szCs w:val="21"/>
        </w:rPr>
        <w:t>Lässt sich diese</w:t>
      </w:r>
      <w:r w:rsidR="002A12B7">
        <w:rPr>
          <w:rFonts w:ascii="Calibri" w:hAnsi="Calibri"/>
          <w:b w:val="0"/>
          <w:bCs w:val="0"/>
          <w:i/>
          <w:spacing w:val="0"/>
          <w:sz w:val="21"/>
          <w:szCs w:val="21"/>
        </w:rPr>
        <w:t xml:space="preserve"> Technologie</w:t>
      </w:r>
      <w:r w:rsidRPr="006461F9">
        <w:rPr>
          <w:rFonts w:ascii="Calibri" w:hAnsi="Calibri"/>
          <w:b w:val="0"/>
          <w:bCs w:val="0"/>
          <w:i/>
          <w:spacing w:val="0"/>
          <w:sz w:val="21"/>
          <w:szCs w:val="21"/>
        </w:rPr>
        <w:t xml:space="preserve"> auch für lasergesinterte Metallteile anwenden?</w:t>
      </w:r>
    </w:p>
    <w:p w14:paraId="742859A2" w14:textId="58BC431A" w:rsidR="006461F9" w:rsidRDefault="006461F9" w:rsidP="00490275">
      <w:pPr>
        <w:pStyle w:val="Textkrper2"/>
        <w:spacing w:after="120"/>
        <w:rPr>
          <w:rFonts w:ascii="Calibri" w:hAnsi="Calibri"/>
          <w:iCs/>
          <w:spacing w:val="0"/>
          <w:sz w:val="21"/>
          <w:szCs w:val="21"/>
        </w:rPr>
      </w:pPr>
      <w:r>
        <w:rPr>
          <w:rFonts w:ascii="Calibri" w:hAnsi="Calibri"/>
          <w:iCs/>
          <w:spacing w:val="0"/>
          <w:sz w:val="21"/>
          <w:szCs w:val="21"/>
        </w:rPr>
        <w:t xml:space="preserve">Blöcher: </w:t>
      </w:r>
      <w:r w:rsidRPr="006461F9">
        <w:rPr>
          <w:rFonts w:ascii="Calibri" w:hAnsi="Calibri"/>
          <w:b w:val="0"/>
          <w:bCs w:val="0"/>
          <w:iCs/>
          <w:spacing w:val="0"/>
          <w:sz w:val="21"/>
          <w:szCs w:val="21"/>
        </w:rPr>
        <w:t>Nein</w:t>
      </w:r>
      <w:r w:rsidR="002A12B7">
        <w:rPr>
          <w:rFonts w:ascii="Calibri" w:hAnsi="Calibri"/>
          <w:b w:val="0"/>
          <w:bCs w:val="0"/>
          <w:iCs/>
          <w:spacing w:val="0"/>
          <w:sz w:val="21"/>
          <w:szCs w:val="21"/>
        </w:rPr>
        <w:t xml:space="preserve">, nur für polymere Lasersinterteile. </w:t>
      </w:r>
      <w:bookmarkStart w:id="0" w:name="_Hlk67296198"/>
      <w:r w:rsidR="002A12B7">
        <w:rPr>
          <w:rFonts w:ascii="Calibri" w:hAnsi="Calibri"/>
          <w:b w:val="0"/>
          <w:bCs w:val="0"/>
          <w:iCs/>
          <w:spacing w:val="0"/>
          <w:sz w:val="21"/>
          <w:szCs w:val="21"/>
        </w:rPr>
        <w:t xml:space="preserve">Im Metallbereich liegt unser oberflächentechnischer Schwerpunkt auf der spangebenden Bearbeitung sowie dem Schleifen und Polieren. Hier haben wir vor einigen Wochen durch die Anschaffung einer neuen Polieranlage unsere Leistungsspektrum erweitert. Außerdem sind wir in der Lage, lasergesinterte Metallteile zu erodieren, zu härten, galvanisch zu vernickeln und zu beschichten. </w:t>
      </w:r>
    </w:p>
    <w:bookmarkEnd w:id="0"/>
    <w:p w14:paraId="720B8C4E" w14:textId="1BE94760" w:rsidR="00607788" w:rsidRPr="00FF089E" w:rsidRDefault="00FF089E" w:rsidP="00490275">
      <w:pPr>
        <w:pStyle w:val="Textkrper2"/>
        <w:spacing w:after="120"/>
        <w:rPr>
          <w:rFonts w:ascii="Calibri" w:hAnsi="Calibri"/>
          <w:b w:val="0"/>
          <w:bCs w:val="0"/>
          <w:i/>
          <w:spacing w:val="0"/>
          <w:sz w:val="21"/>
          <w:szCs w:val="21"/>
        </w:rPr>
      </w:pPr>
      <w:r w:rsidRPr="00FF089E">
        <w:rPr>
          <w:rFonts w:ascii="Calibri" w:hAnsi="Calibri"/>
          <w:b w:val="0"/>
          <w:bCs w:val="0"/>
          <w:i/>
          <w:spacing w:val="0"/>
          <w:sz w:val="21"/>
          <w:szCs w:val="21"/>
        </w:rPr>
        <w:t>Wissen denn Ihre Kunden von den vielen Möglichkeiten der Oberflächenbearbeitung?</w:t>
      </w:r>
    </w:p>
    <w:p w14:paraId="039A5D0D" w14:textId="3044F17C" w:rsidR="001D0B5A" w:rsidRDefault="00FF089E" w:rsidP="00490275">
      <w:pPr>
        <w:pStyle w:val="Textkrper2"/>
        <w:spacing w:after="120"/>
        <w:rPr>
          <w:rFonts w:ascii="Calibri" w:hAnsi="Calibri"/>
          <w:b w:val="0"/>
          <w:iCs/>
          <w:spacing w:val="0"/>
          <w:sz w:val="21"/>
          <w:szCs w:val="21"/>
        </w:rPr>
      </w:pPr>
      <w:r w:rsidRPr="00FF089E">
        <w:rPr>
          <w:rFonts w:ascii="Calibri" w:hAnsi="Calibri"/>
          <w:iCs/>
          <w:spacing w:val="0"/>
          <w:sz w:val="21"/>
          <w:szCs w:val="21"/>
        </w:rPr>
        <w:t xml:space="preserve">Blöcher: </w:t>
      </w:r>
      <w:r w:rsidR="009F7773" w:rsidRPr="009F7773">
        <w:rPr>
          <w:rFonts w:ascii="Calibri" w:hAnsi="Calibri"/>
          <w:b w:val="0"/>
          <w:bCs w:val="0"/>
          <w:iCs/>
          <w:spacing w:val="0"/>
          <w:sz w:val="21"/>
          <w:szCs w:val="21"/>
        </w:rPr>
        <w:t>Viele u</w:t>
      </w:r>
      <w:r w:rsidR="00796D5F" w:rsidRPr="00796D5F">
        <w:rPr>
          <w:rFonts w:ascii="Calibri" w:hAnsi="Calibri"/>
          <w:b w:val="0"/>
          <w:bCs w:val="0"/>
          <w:iCs/>
          <w:spacing w:val="0"/>
          <w:sz w:val="21"/>
          <w:szCs w:val="21"/>
        </w:rPr>
        <w:t>nsere</w:t>
      </w:r>
      <w:r w:rsidR="00EC709D">
        <w:rPr>
          <w:rFonts w:ascii="Calibri" w:hAnsi="Calibri"/>
          <w:b w:val="0"/>
          <w:bCs w:val="0"/>
          <w:iCs/>
          <w:spacing w:val="0"/>
          <w:sz w:val="21"/>
          <w:szCs w:val="21"/>
        </w:rPr>
        <w:t>r</w:t>
      </w:r>
      <w:r w:rsidR="00796D5F" w:rsidRPr="00796D5F">
        <w:rPr>
          <w:rFonts w:ascii="Calibri" w:hAnsi="Calibri"/>
          <w:b w:val="0"/>
          <w:bCs w:val="0"/>
          <w:iCs/>
          <w:spacing w:val="0"/>
          <w:sz w:val="21"/>
          <w:szCs w:val="21"/>
        </w:rPr>
        <w:t xml:space="preserve"> Kunden</w:t>
      </w:r>
      <w:r w:rsidR="00796D5F">
        <w:rPr>
          <w:rFonts w:ascii="Calibri" w:hAnsi="Calibri"/>
          <w:b w:val="0"/>
          <w:bCs w:val="0"/>
          <w:iCs/>
          <w:spacing w:val="0"/>
          <w:sz w:val="21"/>
          <w:szCs w:val="21"/>
        </w:rPr>
        <w:t xml:space="preserve"> im Automobil- und Maschinenbau sowie in der Consumer-Industrie </w:t>
      </w:r>
      <w:r w:rsidR="009F7773">
        <w:rPr>
          <w:rFonts w:ascii="Calibri" w:hAnsi="Calibri"/>
          <w:b w:val="0"/>
          <w:bCs w:val="0"/>
          <w:iCs/>
          <w:spacing w:val="0"/>
          <w:sz w:val="21"/>
          <w:szCs w:val="21"/>
        </w:rPr>
        <w:t xml:space="preserve">profitieren bereits von den Vorteilen der verschiedenen Verfahren. Dabei gilt unsere neue Technologie </w:t>
      </w:r>
      <w:r w:rsidR="009F7773" w:rsidRPr="00B76CFD">
        <w:rPr>
          <w:rFonts w:ascii="Calibri" w:hAnsi="Calibri"/>
          <w:b w:val="0"/>
          <w:iCs/>
          <w:spacing w:val="0"/>
          <w:sz w:val="21"/>
          <w:szCs w:val="21"/>
        </w:rPr>
        <w:t>FKM smooth®</w:t>
      </w:r>
      <w:r w:rsidR="009F7773">
        <w:rPr>
          <w:rFonts w:ascii="Calibri" w:hAnsi="Calibri"/>
          <w:b w:val="0"/>
          <w:iCs/>
          <w:spacing w:val="0"/>
          <w:sz w:val="21"/>
          <w:szCs w:val="21"/>
        </w:rPr>
        <w:t xml:space="preserve"> vielerorts sicher noch als Geheimtipp. </w:t>
      </w:r>
      <w:r w:rsidR="00686AA3">
        <w:rPr>
          <w:rFonts w:ascii="Calibri" w:hAnsi="Calibri"/>
          <w:b w:val="0"/>
          <w:iCs/>
          <w:spacing w:val="0"/>
          <w:sz w:val="21"/>
          <w:szCs w:val="21"/>
        </w:rPr>
        <w:t>A</w:t>
      </w:r>
      <w:r w:rsidR="009F7773">
        <w:rPr>
          <w:rFonts w:ascii="Calibri" w:hAnsi="Calibri"/>
          <w:b w:val="0"/>
          <w:iCs/>
          <w:spacing w:val="0"/>
          <w:sz w:val="21"/>
          <w:szCs w:val="21"/>
        </w:rPr>
        <w:t xml:space="preserve">ktuell </w:t>
      </w:r>
      <w:r w:rsidR="00686AA3">
        <w:rPr>
          <w:rFonts w:ascii="Calibri" w:hAnsi="Calibri"/>
          <w:b w:val="0"/>
          <w:iCs/>
          <w:spacing w:val="0"/>
          <w:sz w:val="21"/>
          <w:szCs w:val="21"/>
        </w:rPr>
        <w:t xml:space="preserve">treten </w:t>
      </w:r>
      <w:r w:rsidR="009F7773">
        <w:rPr>
          <w:rFonts w:ascii="Calibri" w:hAnsi="Calibri"/>
          <w:b w:val="0"/>
          <w:iCs/>
          <w:spacing w:val="0"/>
          <w:sz w:val="21"/>
          <w:szCs w:val="21"/>
        </w:rPr>
        <w:t xml:space="preserve">verstärkt Entwickler aus Medizintechnik, Fluidtechnik und Lebensmittelindustrie an uns heran, um sich </w:t>
      </w:r>
      <w:r w:rsidR="001D0B5A">
        <w:rPr>
          <w:rFonts w:ascii="Calibri" w:hAnsi="Calibri"/>
          <w:b w:val="0"/>
          <w:iCs/>
          <w:spacing w:val="0"/>
          <w:sz w:val="21"/>
          <w:szCs w:val="21"/>
        </w:rPr>
        <w:t xml:space="preserve">mit unseren </w:t>
      </w:r>
      <w:r w:rsidR="009F7773">
        <w:rPr>
          <w:rFonts w:ascii="Calibri" w:hAnsi="Calibri"/>
          <w:b w:val="0"/>
          <w:iCs/>
          <w:spacing w:val="0"/>
          <w:sz w:val="21"/>
          <w:szCs w:val="21"/>
        </w:rPr>
        <w:t xml:space="preserve">Möglichkeiten der oberflächentechnischen Veredelung </w:t>
      </w:r>
      <w:r w:rsidR="001D0B5A">
        <w:rPr>
          <w:rFonts w:ascii="Calibri" w:hAnsi="Calibri"/>
          <w:b w:val="0"/>
          <w:iCs/>
          <w:spacing w:val="0"/>
          <w:sz w:val="21"/>
          <w:szCs w:val="21"/>
        </w:rPr>
        <w:t xml:space="preserve">bekannt zu machen. </w:t>
      </w:r>
      <w:r w:rsidR="009F7773">
        <w:rPr>
          <w:rFonts w:ascii="Calibri" w:hAnsi="Calibri"/>
          <w:b w:val="0"/>
          <w:iCs/>
          <w:spacing w:val="0"/>
          <w:sz w:val="21"/>
          <w:szCs w:val="21"/>
        </w:rPr>
        <w:t xml:space="preserve">Viele Interessenten </w:t>
      </w:r>
      <w:r w:rsidR="001D0B5A">
        <w:rPr>
          <w:rFonts w:ascii="Calibri" w:hAnsi="Calibri"/>
          <w:b w:val="0"/>
          <w:iCs/>
          <w:spacing w:val="0"/>
          <w:sz w:val="21"/>
          <w:szCs w:val="21"/>
        </w:rPr>
        <w:t xml:space="preserve">können wir </w:t>
      </w:r>
      <w:r w:rsidR="009F7773">
        <w:rPr>
          <w:rFonts w:ascii="Calibri" w:hAnsi="Calibri"/>
          <w:b w:val="0"/>
          <w:iCs/>
          <w:spacing w:val="0"/>
          <w:sz w:val="21"/>
          <w:szCs w:val="21"/>
        </w:rPr>
        <w:t>rasch davon überzeugen, dass sich die Optik und die Haptik lasergesinterter Bauteile damit rasch auf Serienniveau upgraden lassen</w:t>
      </w:r>
      <w:r w:rsidR="001D0B5A">
        <w:rPr>
          <w:rFonts w:ascii="Calibri" w:hAnsi="Calibri"/>
          <w:b w:val="0"/>
          <w:iCs/>
          <w:spacing w:val="0"/>
          <w:sz w:val="21"/>
          <w:szCs w:val="21"/>
        </w:rPr>
        <w:t>. Raue, körnige Lasersinter-Oberflächen sind heute Vergangenheit.</w:t>
      </w:r>
    </w:p>
    <w:p w14:paraId="1ADAF04C" w14:textId="32BDC4A2" w:rsidR="00624AF3" w:rsidRPr="001D0B5A" w:rsidRDefault="001D0B5A" w:rsidP="00490275">
      <w:pPr>
        <w:pStyle w:val="Textkrper2"/>
        <w:spacing w:after="120"/>
        <w:rPr>
          <w:rFonts w:ascii="Calibri" w:hAnsi="Calibri"/>
          <w:b w:val="0"/>
          <w:bCs w:val="0"/>
          <w:i/>
          <w:spacing w:val="0"/>
          <w:sz w:val="21"/>
          <w:szCs w:val="21"/>
        </w:rPr>
      </w:pPr>
      <w:r w:rsidRPr="001D0B5A">
        <w:rPr>
          <w:rFonts w:ascii="Calibri" w:hAnsi="Calibri"/>
          <w:b w:val="0"/>
          <w:i/>
          <w:spacing w:val="0"/>
          <w:sz w:val="21"/>
          <w:szCs w:val="21"/>
        </w:rPr>
        <w:t>Herr Blöcher, wir danken Ihnen für das Gespräch.</w:t>
      </w:r>
    </w:p>
    <w:p w14:paraId="05981D5F" w14:textId="2F07718F" w:rsidR="00DA73D3" w:rsidRPr="00B76CFD" w:rsidRDefault="00826260" w:rsidP="001C587E">
      <w:pPr>
        <w:spacing w:after="240" w:line="360" w:lineRule="auto"/>
        <w:ind w:left="0"/>
        <w:jc w:val="both"/>
        <w:rPr>
          <w:rFonts w:ascii="Calibri" w:hAnsi="Calibri" w:cs="Calibri"/>
          <w:i/>
          <w:spacing w:val="0"/>
          <w:sz w:val="16"/>
          <w:szCs w:val="16"/>
        </w:rPr>
      </w:pPr>
      <w:r>
        <w:rPr>
          <w:rFonts w:ascii="Calibri" w:hAnsi="Calibri" w:cs="Calibri"/>
          <w:i/>
          <w:spacing w:val="0"/>
          <w:sz w:val="16"/>
          <w:szCs w:val="16"/>
        </w:rPr>
        <w:t>6</w:t>
      </w:r>
      <w:r w:rsidR="00686AA3">
        <w:rPr>
          <w:rFonts w:ascii="Calibri" w:hAnsi="Calibri" w:cs="Calibri"/>
          <w:i/>
          <w:spacing w:val="0"/>
          <w:sz w:val="16"/>
          <w:szCs w:val="16"/>
        </w:rPr>
        <w:t>5</w:t>
      </w:r>
      <w:r w:rsidR="00E306B4">
        <w:rPr>
          <w:rFonts w:ascii="Calibri" w:hAnsi="Calibri" w:cs="Calibri"/>
          <w:i/>
          <w:spacing w:val="0"/>
          <w:sz w:val="16"/>
          <w:szCs w:val="16"/>
        </w:rPr>
        <w:t>6</w:t>
      </w:r>
      <w:r w:rsidR="00DA73D3" w:rsidRPr="00B76CFD">
        <w:rPr>
          <w:rFonts w:ascii="Calibri" w:hAnsi="Calibri" w:cs="Calibri"/>
          <w:i/>
          <w:spacing w:val="0"/>
          <w:sz w:val="16"/>
          <w:szCs w:val="16"/>
        </w:rPr>
        <w:t xml:space="preserve"> Wörter </w:t>
      </w:r>
      <w:r w:rsidR="005C47F2" w:rsidRPr="00B76CFD">
        <w:rPr>
          <w:rFonts w:ascii="Calibri" w:hAnsi="Calibri" w:cs="Calibri"/>
          <w:i/>
          <w:spacing w:val="0"/>
          <w:sz w:val="16"/>
          <w:szCs w:val="16"/>
        </w:rPr>
        <w:t xml:space="preserve">mit </w:t>
      </w:r>
      <w:r>
        <w:rPr>
          <w:rFonts w:ascii="Calibri" w:hAnsi="Calibri" w:cs="Calibri"/>
          <w:i/>
          <w:spacing w:val="0"/>
          <w:sz w:val="16"/>
          <w:szCs w:val="16"/>
        </w:rPr>
        <w:t>5.</w:t>
      </w:r>
      <w:r w:rsidR="00E306B4">
        <w:rPr>
          <w:rFonts w:ascii="Calibri" w:hAnsi="Calibri" w:cs="Calibri"/>
          <w:i/>
          <w:spacing w:val="0"/>
          <w:sz w:val="16"/>
          <w:szCs w:val="16"/>
        </w:rPr>
        <w:t>379</w:t>
      </w:r>
      <w:r w:rsidR="00A9632B" w:rsidRPr="00B76CFD">
        <w:rPr>
          <w:rFonts w:ascii="Calibri" w:hAnsi="Calibri" w:cs="Calibri"/>
          <w:i/>
          <w:spacing w:val="0"/>
          <w:sz w:val="16"/>
          <w:szCs w:val="16"/>
        </w:rPr>
        <w:t xml:space="preserve"> </w:t>
      </w:r>
      <w:r w:rsidR="00DA73D3" w:rsidRPr="00B76CFD">
        <w:rPr>
          <w:rFonts w:ascii="Calibri" w:hAnsi="Calibri" w:cs="Calibri"/>
          <w:i/>
          <w:spacing w:val="0"/>
          <w:sz w:val="16"/>
          <w:szCs w:val="16"/>
        </w:rPr>
        <w:t>Zeichen (inkl. Leerzeichen</w:t>
      </w:r>
      <w:r w:rsidR="00EB6793">
        <w:rPr>
          <w:rFonts w:ascii="Calibri" w:hAnsi="Calibri" w:cs="Calibri"/>
          <w:i/>
          <w:spacing w:val="0"/>
          <w:sz w:val="16"/>
          <w:szCs w:val="16"/>
        </w:rPr>
        <w:t>)</w:t>
      </w:r>
      <w:r w:rsidR="00E306B4">
        <w:rPr>
          <w:rFonts w:ascii="Calibri" w:hAnsi="Calibri" w:cs="Calibri"/>
          <w:i/>
          <w:spacing w:val="0"/>
          <w:sz w:val="16"/>
          <w:szCs w:val="16"/>
        </w:rPr>
        <w:tab/>
      </w:r>
      <w:r w:rsidR="00E306B4">
        <w:rPr>
          <w:rFonts w:ascii="Calibri" w:hAnsi="Calibri" w:cs="Calibri"/>
          <w:i/>
          <w:spacing w:val="0"/>
          <w:sz w:val="16"/>
          <w:szCs w:val="16"/>
        </w:rPr>
        <w:tab/>
        <w:t xml:space="preserve">           ((Autor: Mirco von Stein, Freier Fachjournalist, Darmstadt))</w:t>
      </w:r>
    </w:p>
    <w:p w14:paraId="37AB867A" w14:textId="77777777" w:rsidR="00DA73D3" w:rsidRPr="00B76CFD" w:rsidRDefault="00DA73D3" w:rsidP="002F3673">
      <w:pPr>
        <w:spacing w:after="240"/>
        <w:ind w:left="0" w:right="-284"/>
        <w:rPr>
          <w:rFonts w:ascii="Calibri" w:hAnsi="Calibri" w:cs="Calibri"/>
          <w:b/>
          <w:spacing w:val="0"/>
          <w:sz w:val="21"/>
          <w:szCs w:val="21"/>
        </w:rPr>
      </w:pPr>
      <w:r w:rsidRPr="00B76CFD">
        <w:rPr>
          <w:rFonts w:ascii="Calibri" w:hAnsi="Calibri" w:cs="Calibri"/>
          <w:b/>
          <w:i/>
          <w:spacing w:val="0"/>
          <w:sz w:val="21"/>
          <w:szCs w:val="21"/>
        </w:rPr>
        <w:t xml:space="preserve">Hinweis für Redakteure: </w:t>
      </w:r>
      <w:r w:rsidRPr="00B76CFD">
        <w:rPr>
          <w:rFonts w:ascii="Calibri" w:hAnsi="Calibri" w:cs="Calibri"/>
          <w:b/>
          <w:spacing w:val="0"/>
          <w:sz w:val="21"/>
          <w:szCs w:val="21"/>
        </w:rPr>
        <w:t>Text und Bilder stehen Ihnen unter www.pr-box.de zur Verfügung!</w:t>
      </w:r>
    </w:p>
    <w:p w14:paraId="4A52C7CD" w14:textId="77777777" w:rsidR="00DC0005" w:rsidRPr="003B3D8A" w:rsidRDefault="00DC0005" w:rsidP="000E0A55">
      <w:pPr>
        <w:ind w:left="0" w:right="-284"/>
        <w:rPr>
          <w:rFonts w:ascii="Calibri" w:hAnsi="Calibri" w:cs="Calibri"/>
          <w:iCs/>
          <w:spacing w:val="0"/>
          <w:sz w:val="16"/>
          <w:szCs w:val="16"/>
        </w:rPr>
      </w:pPr>
    </w:p>
    <w:p w14:paraId="64C7D704" w14:textId="51351059" w:rsidR="00D15AD7" w:rsidRPr="0035547C" w:rsidRDefault="00AD70FB" w:rsidP="00C3426E">
      <w:pPr>
        <w:spacing w:after="120"/>
        <w:ind w:left="0" w:right="-284"/>
        <w:jc w:val="both"/>
        <w:rPr>
          <w:rFonts w:ascii="Calibri" w:hAnsi="Calibri" w:cs="Calibri"/>
          <w:i/>
          <w:spacing w:val="0"/>
          <w:sz w:val="21"/>
          <w:szCs w:val="21"/>
          <w:u w:val="single"/>
        </w:rPr>
      </w:pPr>
      <w:r w:rsidRPr="0035547C">
        <w:rPr>
          <w:rFonts w:ascii="Calibri" w:hAnsi="Calibri" w:cs="Calibri"/>
          <w:i/>
          <w:spacing w:val="0"/>
          <w:sz w:val="21"/>
          <w:szCs w:val="21"/>
          <w:u w:val="single"/>
        </w:rPr>
        <w:t>Bilder (</w:t>
      </w:r>
      <w:r w:rsidR="00C50D94">
        <w:rPr>
          <w:rFonts w:ascii="Calibri" w:hAnsi="Calibri" w:cs="Calibri"/>
          <w:i/>
          <w:spacing w:val="0"/>
          <w:sz w:val="21"/>
          <w:szCs w:val="21"/>
          <w:u w:val="single"/>
        </w:rPr>
        <w:t>9</w:t>
      </w:r>
      <w:r w:rsidR="00487080" w:rsidRPr="0035547C">
        <w:rPr>
          <w:rFonts w:ascii="Calibri" w:hAnsi="Calibri" w:cs="Calibri"/>
          <w:i/>
          <w:spacing w:val="0"/>
          <w:sz w:val="21"/>
          <w:szCs w:val="21"/>
          <w:u w:val="single"/>
        </w:rPr>
        <w:t xml:space="preserve"> Motive)</w:t>
      </w:r>
      <w:r w:rsidR="000E0A55" w:rsidRPr="0035547C">
        <w:rPr>
          <w:rFonts w:ascii="Calibri" w:hAnsi="Calibri" w:cs="Calibri"/>
          <w:i/>
          <w:spacing w:val="0"/>
          <w:sz w:val="21"/>
          <w:szCs w:val="21"/>
          <w:u w:val="single"/>
        </w:rPr>
        <w:t xml:space="preserve"> </w:t>
      </w:r>
    </w:p>
    <w:p w14:paraId="6119EA8B" w14:textId="77FAD953" w:rsidR="0035547C" w:rsidRPr="0035547C" w:rsidRDefault="0035547C" w:rsidP="00C50D94">
      <w:pPr>
        <w:spacing w:after="120"/>
        <w:ind w:left="0" w:right="-284"/>
        <w:jc w:val="both"/>
        <w:rPr>
          <w:rFonts w:ascii="Calibri" w:hAnsi="Calibri"/>
          <w:spacing w:val="0"/>
          <w:sz w:val="21"/>
          <w:szCs w:val="21"/>
        </w:rPr>
      </w:pPr>
      <w:r w:rsidRPr="00D37C8D">
        <w:rPr>
          <w:rFonts w:ascii="Calibri" w:hAnsi="Calibri" w:cs="Calibri"/>
          <w:i/>
          <w:spacing w:val="0"/>
          <w:sz w:val="21"/>
          <w:szCs w:val="21"/>
        </w:rPr>
        <w:t>Bild 1</w:t>
      </w:r>
      <w:r w:rsidR="00D37C8D" w:rsidRPr="00D37C8D">
        <w:rPr>
          <w:rFonts w:ascii="Calibri" w:hAnsi="Calibri" w:cs="Calibri"/>
          <w:i/>
          <w:spacing w:val="0"/>
          <w:sz w:val="21"/>
          <w:szCs w:val="21"/>
        </w:rPr>
        <w:t>a/1b</w:t>
      </w:r>
      <w:r w:rsidRPr="00D37C8D">
        <w:rPr>
          <w:rFonts w:ascii="Calibri" w:hAnsi="Calibri" w:cs="Calibri"/>
          <w:i/>
          <w:spacing w:val="0"/>
          <w:sz w:val="21"/>
          <w:szCs w:val="21"/>
        </w:rPr>
        <w:t>:</w:t>
      </w:r>
      <w:r w:rsidRPr="00D37C8D">
        <w:rPr>
          <w:rFonts w:ascii="Calibri" w:hAnsi="Calibri"/>
          <w:spacing w:val="0"/>
          <w:sz w:val="21"/>
          <w:szCs w:val="21"/>
        </w:rPr>
        <w:t xml:space="preserve"> </w:t>
      </w:r>
      <w:r w:rsidR="00D37C8D" w:rsidRPr="00D37C8D">
        <w:rPr>
          <w:rFonts w:ascii="Calibri" w:hAnsi="Calibri"/>
          <w:spacing w:val="0"/>
          <w:sz w:val="21"/>
          <w:szCs w:val="21"/>
        </w:rPr>
        <w:t xml:space="preserve">Investiert: </w:t>
      </w:r>
      <w:r w:rsidR="00D37C8D" w:rsidRPr="00D37C8D">
        <w:rPr>
          <w:rFonts w:ascii="Calibri" w:hAnsi="Calibri"/>
          <w:iCs/>
          <w:spacing w:val="0"/>
          <w:sz w:val="21"/>
          <w:szCs w:val="21"/>
        </w:rPr>
        <w:t>Mit Blick auf die Applikation moderner Struktur- und Serienlacke, wie sie etwa in</w:t>
      </w:r>
      <w:r w:rsidR="00D37C8D">
        <w:rPr>
          <w:rFonts w:ascii="Calibri" w:hAnsi="Calibri"/>
          <w:iCs/>
          <w:spacing w:val="0"/>
          <w:sz w:val="21"/>
          <w:szCs w:val="21"/>
        </w:rPr>
        <w:t xml:space="preserve"> Automobilbau und Hausgerätetechnik gefragt sind, hat FKM Sintertechnik vor wenigen Monaten zusätzlich zu den bisherigen Kapazitäten ein</w:t>
      </w:r>
      <w:r w:rsidR="003F5E2B">
        <w:rPr>
          <w:rFonts w:ascii="Calibri" w:hAnsi="Calibri"/>
          <w:iCs/>
          <w:spacing w:val="0"/>
          <w:sz w:val="21"/>
          <w:szCs w:val="21"/>
        </w:rPr>
        <w:t>e</w:t>
      </w:r>
      <w:r w:rsidR="00D37C8D">
        <w:rPr>
          <w:rFonts w:ascii="Calibri" w:hAnsi="Calibri"/>
          <w:iCs/>
          <w:spacing w:val="0"/>
          <w:sz w:val="21"/>
          <w:szCs w:val="21"/>
        </w:rPr>
        <w:t xml:space="preserve"> neue Lackierkabine in Betrieb genommen.</w:t>
      </w:r>
    </w:p>
    <w:p w14:paraId="2CF0D197" w14:textId="2498303B" w:rsidR="0035547C" w:rsidRDefault="0035547C" w:rsidP="00C50D94">
      <w:pPr>
        <w:spacing w:after="120"/>
        <w:ind w:left="0" w:right="-284"/>
        <w:jc w:val="both"/>
        <w:rPr>
          <w:rFonts w:ascii="Calibri" w:hAnsi="Calibri" w:cs="Calibri"/>
          <w:i/>
          <w:spacing w:val="0"/>
          <w:sz w:val="21"/>
          <w:szCs w:val="21"/>
        </w:rPr>
      </w:pPr>
      <w:r w:rsidRPr="00D37C8D">
        <w:rPr>
          <w:rFonts w:ascii="Calibri" w:hAnsi="Calibri" w:cs="Calibri"/>
          <w:i/>
          <w:spacing w:val="0"/>
          <w:sz w:val="21"/>
          <w:szCs w:val="21"/>
        </w:rPr>
        <w:t xml:space="preserve">Bild 2: </w:t>
      </w:r>
      <w:r w:rsidRPr="00D37C8D">
        <w:rPr>
          <w:rFonts w:ascii="Calibri" w:hAnsi="Calibri" w:cs="Calibri"/>
          <w:iCs/>
          <w:spacing w:val="0"/>
          <w:sz w:val="21"/>
          <w:szCs w:val="21"/>
        </w:rPr>
        <w:t>Jürgen Blöcher</w:t>
      </w:r>
      <w:r w:rsidR="00D37C8D" w:rsidRPr="00D37C8D">
        <w:rPr>
          <w:rFonts w:ascii="Calibri" w:hAnsi="Calibri" w:cs="Calibri"/>
          <w:iCs/>
          <w:spacing w:val="0"/>
          <w:sz w:val="21"/>
          <w:szCs w:val="21"/>
        </w:rPr>
        <w:t>:</w:t>
      </w:r>
      <w:r w:rsidRPr="00D37C8D">
        <w:rPr>
          <w:rFonts w:ascii="Calibri" w:hAnsi="Calibri" w:cs="Calibri"/>
          <w:iCs/>
          <w:spacing w:val="0"/>
          <w:sz w:val="21"/>
          <w:szCs w:val="21"/>
        </w:rPr>
        <w:t xml:space="preserve"> </w:t>
      </w:r>
      <w:r w:rsidR="00D37C8D">
        <w:rPr>
          <w:rFonts w:ascii="Calibri" w:hAnsi="Calibri" w:cs="Calibri"/>
          <w:iCs/>
          <w:spacing w:val="0"/>
          <w:sz w:val="21"/>
          <w:szCs w:val="21"/>
        </w:rPr>
        <w:t>„</w:t>
      </w:r>
      <w:r w:rsidR="00D37C8D" w:rsidRPr="00D37C8D">
        <w:rPr>
          <w:rFonts w:ascii="Calibri" w:hAnsi="Calibri"/>
          <w:iCs/>
          <w:spacing w:val="0"/>
          <w:sz w:val="21"/>
          <w:szCs w:val="21"/>
        </w:rPr>
        <w:t xml:space="preserve">Ein Schlüsselfaktor für die Serientauglichkeit eines 3D-Printing-Bauteils ist </w:t>
      </w:r>
      <w:r w:rsidR="00D37C8D">
        <w:rPr>
          <w:rFonts w:ascii="Calibri" w:hAnsi="Calibri"/>
          <w:iCs/>
          <w:spacing w:val="0"/>
          <w:sz w:val="21"/>
          <w:szCs w:val="21"/>
        </w:rPr>
        <w:t xml:space="preserve">die Qualität seiner Oberfläche. Bei FKM Sintertechnik befassen wir uns daher intensiv mit dieser Thematik und </w:t>
      </w:r>
      <w:r w:rsidR="00581C3D">
        <w:rPr>
          <w:rFonts w:ascii="Calibri" w:hAnsi="Calibri"/>
          <w:iCs/>
          <w:spacing w:val="0"/>
          <w:sz w:val="21"/>
          <w:szCs w:val="21"/>
        </w:rPr>
        <w:t>bietet</w:t>
      </w:r>
      <w:r w:rsidR="00D37C8D">
        <w:rPr>
          <w:rFonts w:ascii="Calibri" w:hAnsi="Calibri"/>
          <w:iCs/>
          <w:spacing w:val="0"/>
          <w:sz w:val="21"/>
          <w:szCs w:val="21"/>
        </w:rPr>
        <w:t xml:space="preserve"> zahlreiche Lösungen </w:t>
      </w:r>
      <w:r w:rsidR="00581C3D">
        <w:rPr>
          <w:rFonts w:ascii="Calibri" w:hAnsi="Calibri"/>
          <w:iCs/>
          <w:spacing w:val="0"/>
          <w:sz w:val="21"/>
          <w:szCs w:val="21"/>
        </w:rPr>
        <w:t>an.“</w:t>
      </w:r>
    </w:p>
    <w:p w14:paraId="57B4EF73" w14:textId="77777777" w:rsidR="00C50D94" w:rsidRDefault="0035547C" w:rsidP="00C50D94">
      <w:pPr>
        <w:spacing w:after="120"/>
        <w:ind w:left="0" w:right="-284"/>
        <w:jc w:val="both"/>
        <w:rPr>
          <w:rFonts w:ascii="Calibri" w:hAnsi="Calibri"/>
          <w:iCs/>
          <w:spacing w:val="0"/>
          <w:sz w:val="21"/>
          <w:szCs w:val="21"/>
        </w:rPr>
      </w:pPr>
      <w:r w:rsidRPr="00581C3D">
        <w:rPr>
          <w:rFonts w:ascii="Calibri" w:hAnsi="Calibri" w:cs="Calibri"/>
          <w:i/>
          <w:spacing w:val="0"/>
          <w:sz w:val="21"/>
          <w:szCs w:val="21"/>
        </w:rPr>
        <w:t xml:space="preserve">Bild </w:t>
      </w:r>
      <w:r w:rsidR="009D7144" w:rsidRPr="00581C3D">
        <w:rPr>
          <w:rFonts w:ascii="Calibri" w:hAnsi="Calibri" w:cs="Calibri"/>
          <w:i/>
          <w:spacing w:val="0"/>
          <w:sz w:val="21"/>
          <w:szCs w:val="21"/>
        </w:rPr>
        <w:t>3</w:t>
      </w:r>
      <w:r w:rsidRPr="00581C3D">
        <w:rPr>
          <w:rFonts w:ascii="Calibri" w:hAnsi="Calibri" w:cs="Calibri"/>
          <w:i/>
          <w:spacing w:val="0"/>
          <w:sz w:val="21"/>
          <w:szCs w:val="21"/>
        </w:rPr>
        <w:t xml:space="preserve">: </w:t>
      </w:r>
      <w:r w:rsidR="00581C3D" w:rsidRPr="00581C3D">
        <w:rPr>
          <w:rFonts w:ascii="Calibri" w:hAnsi="Calibri" w:cs="Calibri"/>
          <w:iCs/>
          <w:spacing w:val="0"/>
          <w:sz w:val="21"/>
          <w:szCs w:val="21"/>
        </w:rPr>
        <w:t xml:space="preserve">Einbaufertig: Lasergesinterter und im </w:t>
      </w:r>
      <w:r w:rsidR="00581C3D" w:rsidRPr="00581C3D">
        <w:rPr>
          <w:rFonts w:ascii="Calibri" w:hAnsi="Calibri"/>
          <w:iCs/>
          <w:spacing w:val="0"/>
          <w:sz w:val="21"/>
          <w:szCs w:val="21"/>
        </w:rPr>
        <w:t xml:space="preserve">FKM Smooth®-Verfahren geglätteter </w:t>
      </w:r>
      <w:r w:rsidR="00581C3D" w:rsidRPr="00581C3D">
        <w:rPr>
          <w:rFonts w:ascii="Calibri" w:hAnsi="Calibri" w:cs="Calibri"/>
          <w:iCs/>
          <w:spacing w:val="0"/>
          <w:sz w:val="21"/>
          <w:szCs w:val="21"/>
        </w:rPr>
        <w:t xml:space="preserve">Schraubverschluss </w:t>
      </w:r>
      <w:r w:rsidR="00E0416E">
        <w:rPr>
          <w:rFonts w:ascii="Calibri" w:hAnsi="Calibri" w:cs="Calibri"/>
          <w:iCs/>
          <w:spacing w:val="0"/>
          <w:sz w:val="21"/>
          <w:szCs w:val="21"/>
        </w:rPr>
        <w:t xml:space="preserve">aus </w:t>
      </w:r>
      <w:r w:rsidR="009B3315">
        <w:rPr>
          <w:rFonts w:ascii="Calibri" w:hAnsi="Calibri" w:cs="Calibri"/>
          <w:iCs/>
          <w:spacing w:val="0"/>
          <w:sz w:val="21"/>
          <w:szCs w:val="21"/>
        </w:rPr>
        <w:t>Polyamid</w:t>
      </w:r>
      <w:r w:rsidR="00581C3D" w:rsidRPr="00581C3D">
        <w:rPr>
          <w:rFonts w:ascii="Calibri" w:hAnsi="Calibri" w:cs="Calibri"/>
          <w:iCs/>
          <w:spacing w:val="0"/>
          <w:sz w:val="21"/>
          <w:szCs w:val="21"/>
        </w:rPr>
        <w:t xml:space="preserve"> </w:t>
      </w:r>
      <w:r w:rsidR="009B3315">
        <w:rPr>
          <w:rFonts w:ascii="Calibri" w:hAnsi="Calibri" w:cs="Calibri"/>
          <w:iCs/>
          <w:spacing w:val="0"/>
          <w:sz w:val="21"/>
          <w:szCs w:val="21"/>
        </w:rPr>
        <w:t xml:space="preserve">(schwarz) </w:t>
      </w:r>
      <w:r w:rsidR="00581C3D" w:rsidRPr="00581C3D">
        <w:rPr>
          <w:rFonts w:ascii="Calibri" w:hAnsi="Calibri" w:cs="Calibri"/>
          <w:iCs/>
          <w:spacing w:val="0"/>
          <w:sz w:val="21"/>
          <w:szCs w:val="21"/>
        </w:rPr>
        <w:t xml:space="preserve">mit </w:t>
      </w:r>
      <w:r w:rsidR="00E0416E">
        <w:rPr>
          <w:rFonts w:ascii="Calibri" w:hAnsi="Calibri" w:cs="Calibri"/>
          <w:iCs/>
          <w:spacing w:val="0"/>
          <w:sz w:val="21"/>
          <w:szCs w:val="21"/>
        </w:rPr>
        <w:t xml:space="preserve">metallischem </w:t>
      </w:r>
      <w:r w:rsidR="00581C3D" w:rsidRPr="00581C3D">
        <w:rPr>
          <w:rFonts w:ascii="Calibri" w:hAnsi="Calibri" w:cs="Calibri"/>
          <w:iCs/>
          <w:spacing w:val="0"/>
          <w:sz w:val="21"/>
          <w:szCs w:val="21"/>
        </w:rPr>
        <w:t>DIN-Klemmstück.</w:t>
      </w:r>
    </w:p>
    <w:p w14:paraId="513C66F4" w14:textId="77777777" w:rsidR="00C50D94" w:rsidRDefault="00C50D94" w:rsidP="00C50D94">
      <w:pPr>
        <w:spacing w:after="120"/>
        <w:ind w:left="0" w:right="-284"/>
        <w:jc w:val="both"/>
        <w:rPr>
          <w:rFonts w:ascii="Calibri" w:hAnsi="Calibri"/>
          <w:iCs/>
          <w:spacing w:val="0"/>
          <w:sz w:val="21"/>
          <w:szCs w:val="21"/>
        </w:rPr>
      </w:pPr>
      <w:r w:rsidRPr="00C50D94">
        <w:rPr>
          <w:rFonts w:ascii="Calibri" w:hAnsi="Calibri"/>
          <w:i/>
          <w:spacing w:val="0"/>
          <w:sz w:val="21"/>
          <w:szCs w:val="21"/>
        </w:rPr>
        <w:t>Bild 4:</w:t>
      </w:r>
      <w:r>
        <w:rPr>
          <w:rFonts w:ascii="Calibri" w:hAnsi="Calibri"/>
          <w:iCs/>
          <w:spacing w:val="0"/>
          <w:sz w:val="21"/>
          <w:szCs w:val="21"/>
        </w:rPr>
        <w:t xml:space="preserve"> Einblick: Die </w:t>
      </w:r>
      <w:r w:rsidRPr="00B76CFD">
        <w:rPr>
          <w:rFonts w:ascii="Calibri" w:hAnsi="Calibri"/>
          <w:iCs/>
          <w:spacing w:val="0"/>
          <w:sz w:val="21"/>
          <w:szCs w:val="21"/>
        </w:rPr>
        <w:t xml:space="preserve">Prozesskammer einer FKM </w:t>
      </w:r>
      <w:r>
        <w:rPr>
          <w:rFonts w:ascii="Calibri" w:hAnsi="Calibri"/>
          <w:iCs/>
          <w:spacing w:val="0"/>
          <w:sz w:val="21"/>
          <w:szCs w:val="21"/>
        </w:rPr>
        <w:t>S</w:t>
      </w:r>
      <w:r w:rsidRPr="00B76CFD">
        <w:rPr>
          <w:rFonts w:ascii="Calibri" w:hAnsi="Calibri"/>
          <w:iCs/>
          <w:spacing w:val="0"/>
          <w:sz w:val="21"/>
          <w:szCs w:val="21"/>
        </w:rPr>
        <w:t>mooth®-Anlage</w:t>
      </w:r>
      <w:r>
        <w:rPr>
          <w:rFonts w:ascii="Calibri" w:hAnsi="Calibri"/>
          <w:iCs/>
          <w:spacing w:val="0"/>
          <w:sz w:val="21"/>
          <w:szCs w:val="21"/>
        </w:rPr>
        <w:t xml:space="preserve"> hat die Abmessungen </w:t>
      </w:r>
      <w:r w:rsidRPr="00B76CFD">
        <w:rPr>
          <w:rFonts w:ascii="Calibri" w:hAnsi="Calibri"/>
          <w:iCs/>
          <w:spacing w:val="0"/>
          <w:sz w:val="21"/>
          <w:szCs w:val="21"/>
        </w:rPr>
        <w:t>700 x 380 x 580 mm.</w:t>
      </w:r>
    </w:p>
    <w:p w14:paraId="2BD144A7" w14:textId="264BA19A" w:rsidR="009B3315" w:rsidRPr="009B3315" w:rsidRDefault="00487080" w:rsidP="00C50D94">
      <w:pPr>
        <w:spacing w:after="120"/>
        <w:ind w:left="0" w:right="-284"/>
        <w:jc w:val="both"/>
        <w:rPr>
          <w:rFonts w:ascii="Calibri" w:hAnsi="Calibri"/>
          <w:b/>
          <w:bCs/>
          <w:iCs/>
          <w:spacing w:val="0"/>
          <w:sz w:val="21"/>
          <w:szCs w:val="21"/>
        </w:rPr>
      </w:pPr>
      <w:r w:rsidRPr="009B3315">
        <w:rPr>
          <w:rFonts w:ascii="Calibri" w:hAnsi="Calibri" w:cs="Calibri"/>
          <w:i/>
          <w:spacing w:val="0"/>
          <w:sz w:val="21"/>
          <w:szCs w:val="21"/>
        </w:rPr>
        <w:t xml:space="preserve">Bild </w:t>
      </w:r>
      <w:r w:rsidR="00C50D94">
        <w:rPr>
          <w:rFonts w:ascii="Calibri" w:hAnsi="Calibri" w:cs="Calibri"/>
          <w:i/>
          <w:spacing w:val="0"/>
          <w:sz w:val="21"/>
          <w:szCs w:val="21"/>
        </w:rPr>
        <w:t>5</w:t>
      </w:r>
      <w:r w:rsidR="009B3315">
        <w:rPr>
          <w:rFonts w:ascii="Calibri" w:hAnsi="Calibri" w:cs="Calibri"/>
          <w:i/>
          <w:spacing w:val="0"/>
          <w:sz w:val="21"/>
          <w:szCs w:val="21"/>
        </w:rPr>
        <w:t>a/</w:t>
      </w:r>
      <w:r w:rsidR="00C50D94">
        <w:rPr>
          <w:rFonts w:ascii="Calibri" w:hAnsi="Calibri" w:cs="Calibri"/>
          <w:i/>
          <w:spacing w:val="0"/>
          <w:sz w:val="21"/>
          <w:szCs w:val="21"/>
        </w:rPr>
        <w:t>5</w:t>
      </w:r>
      <w:r w:rsidR="009B3315">
        <w:rPr>
          <w:rFonts w:ascii="Calibri" w:hAnsi="Calibri" w:cs="Calibri"/>
          <w:i/>
          <w:spacing w:val="0"/>
          <w:sz w:val="21"/>
          <w:szCs w:val="21"/>
        </w:rPr>
        <w:t>b</w:t>
      </w:r>
      <w:r w:rsidRPr="009B3315">
        <w:rPr>
          <w:rFonts w:ascii="Calibri" w:hAnsi="Calibri" w:cs="Calibri"/>
          <w:i/>
          <w:spacing w:val="0"/>
          <w:sz w:val="21"/>
          <w:szCs w:val="21"/>
        </w:rPr>
        <w:t>:</w:t>
      </w:r>
      <w:r w:rsidR="006A75D5" w:rsidRPr="009B3315">
        <w:rPr>
          <w:rFonts w:ascii="Calibri" w:hAnsi="Calibri"/>
          <w:spacing w:val="0"/>
          <w:sz w:val="21"/>
          <w:szCs w:val="21"/>
        </w:rPr>
        <w:t xml:space="preserve"> </w:t>
      </w:r>
      <w:r w:rsidR="00C3426E">
        <w:rPr>
          <w:rFonts w:ascii="Calibri" w:hAnsi="Calibri"/>
          <w:spacing w:val="0"/>
          <w:sz w:val="21"/>
          <w:szCs w:val="21"/>
        </w:rPr>
        <w:t xml:space="preserve">Erweitert: </w:t>
      </w:r>
      <w:r w:rsidR="009B3315" w:rsidRPr="009B3315">
        <w:rPr>
          <w:rFonts w:ascii="Calibri" w:hAnsi="Calibri"/>
          <w:spacing w:val="0"/>
          <w:sz w:val="21"/>
          <w:szCs w:val="21"/>
        </w:rPr>
        <w:t xml:space="preserve">Im Bereich des </w:t>
      </w:r>
      <w:r w:rsidR="00C3426E">
        <w:rPr>
          <w:rFonts w:ascii="Calibri" w:hAnsi="Calibri"/>
          <w:spacing w:val="0"/>
          <w:sz w:val="21"/>
          <w:szCs w:val="21"/>
        </w:rPr>
        <w:t>Metalll</w:t>
      </w:r>
      <w:r w:rsidR="009B3315" w:rsidRPr="009B3315">
        <w:rPr>
          <w:rFonts w:ascii="Calibri" w:hAnsi="Calibri"/>
          <w:spacing w:val="0"/>
          <w:sz w:val="21"/>
          <w:szCs w:val="21"/>
        </w:rPr>
        <w:t xml:space="preserve">asersinterns hat FKM Sintertechnik </w:t>
      </w:r>
      <w:r w:rsidR="009B3315" w:rsidRPr="009B3315">
        <w:rPr>
          <w:rFonts w:ascii="Calibri" w:hAnsi="Calibri"/>
          <w:iCs/>
          <w:spacing w:val="0"/>
          <w:sz w:val="21"/>
          <w:szCs w:val="21"/>
        </w:rPr>
        <w:t xml:space="preserve">durch die Anschaffung einer neuen Polieranlage sein Leistungsspektrum </w:t>
      </w:r>
      <w:r w:rsidR="00C3426E">
        <w:rPr>
          <w:rFonts w:ascii="Calibri" w:hAnsi="Calibri"/>
          <w:iCs/>
          <w:spacing w:val="0"/>
          <w:sz w:val="21"/>
          <w:szCs w:val="21"/>
        </w:rPr>
        <w:t>ausgebaut</w:t>
      </w:r>
      <w:r w:rsidR="009B3315" w:rsidRPr="009B3315">
        <w:rPr>
          <w:rFonts w:ascii="Calibri" w:hAnsi="Calibri"/>
          <w:iCs/>
          <w:spacing w:val="0"/>
          <w:sz w:val="21"/>
          <w:szCs w:val="21"/>
        </w:rPr>
        <w:t xml:space="preserve">. </w:t>
      </w:r>
      <w:r w:rsidR="00C3426E">
        <w:rPr>
          <w:rFonts w:ascii="Calibri" w:hAnsi="Calibri"/>
          <w:iCs/>
          <w:spacing w:val="0"/>
          <w:sz w:val="21"/>
          <w:szCs w:val="21"/>
        </w:rPr>
        <w:t>Zu</w:t>
      </w:r>
      <w:r w:rsidR="009B3315" w:rsidRPr="009B3315">
        <w:rPr>
          <w:rFonts w:ascii="Calibri" w:hAnsi="Calibri"/>
          <w:iCs/>
          <w:spacing w:val="0"/>
          <w:sz w:val="21"/>
          <w:szCs w:val="21"/>
        </w:rPr>
        <w:t xml:space="preserve">dem ist das Unternehmen in der Lage, lasergesinterte Metallteile zu erodieren, zu härten, galvanisch zu vernickeln und zu beschichten. </w:t>
      </w:r>
    </w:p>
    <w:p w14:paraId="1B950E56" w14:textId="77B9C965" w:rsidR="00426E6F" w:rsidRDefault="00426E6F" w:rsidP="00C50D94">
      <w:pPr>
        <w:spacing w:after="120"/>
        <w:ind w:left="0" w:right="-284"/>
        <w:jc w:val="both"/>
        <w:rPr>
          <w:rFonts w:ascii="Calibri" w:hAnsi="Calibri" w:cs="Calibri"/>
          <w:i/>
          <w:spacing w:val="0"/>
          <w:sz w:val="21"/>
          <w:szCs w:val="21"/>
        </w:rPr>
      </w:pPr>
      <w:r>
        <w:rPr>
          <w:rFonts w:ascii="Calibri" w:hAnsi="Calibri" w:cs="Calibri"/>
          <w:i/>
          <w:spacing w:val="0"/>
          <w:sz w:val="21"/>
          <w:szCs w:val="21"/>
        </w:rPr>
        <w:t>Bild</w:t>
      </w:r>
      <w:r w:rsidR="00C50D94">
        <w:rPr>
          <w:rFonts w:ascii="Calibri" w:hAnsi="Calibri" w:cs="Calibri"/>
          <w:i/>
          <w:spacing w:val="0"/>
          <w:sz w:val="21"/>
          <w:szCs w:val="21"/>
        </w:rPr>
        <w:t xml:space="preserve"> 6</w:t>
      </w:r>
      <w:r>
        <w:rPr>
          <w:rFonts w:ascii="Calibri" w:hAnsi="Calibri" w:cs="Calibri"/>
          <w:i/>
          <w:spacing w:val="0"/>
          <w:sz w:val="21"/>
          <w:szCs w:val="21"/>
        </w:rPr>
        <w:t xml:space="preserve">: </w:t>
      </w:r>
      <w:r w:rsidRPr="00E06491">
        <w:rPr>
          <w:rFonts w:ascii="Calibri" w:hAnsi="Calibri" w:cs="Calibri"/>
          <w:iCs/>
          <w:spacing w:val="0"/>
          <w:sz w:val="21"/>
          <w:szCs w:val="21"/>
        </w:rPr>
        <w:t xml:space="preserve">Legiert: </w:t>
      </w:r>
      <w:r w:rsidR="00E06491" w:rsidRPr="00E06491">
        <w:rPr>
          <w:rFonts w:ascii="Calibri" w:hAnsi="Calibri" w:cs="Calibri"/>
          <w:iCs/>
          <w:spacing w:val="0"/>
          <w:sz w:val="21"/>
          <w:szCs w:val="21"/>
        </w:rPr>
        <w:t xml:space="preserve">Von FKM gesinterter, mechanisch fertig bearbeiteter und partiell oberflächenpolierter </w:t>
      </w:r>
      <w:r w:rsidRPr="00E06491">
        <w:rPr>
          <w:rFonts w:ascii="Calibri" w:hAnsi="Calibri" w:cs="Calibri"/>
          <w:iCs/>
          <w:spacing w:val="0"/>
          <w:sz w:val="21"/>
          <w:szCs w:val="21"/>
        </w:rPr>
        <w:t>Anschlussbogen</w:t>
      </w:r>
      <w:r w:rsidR="00E06491" w:rsidRPr="00E06491">
        <w:rPr>
          <w:rFonts w:ascii="Calibri" w:hAnsi="Calibri" w:cs="Calibri"/>
          <w:iCs/>
          <w:spacing w:val="0"/>
          <w:sz w:val="21"/>
          <w:szCs w:val="21"/>
        </w:rPr>
        <w:t xml:space="preserve"> aus </w:t>
      </w:r>
      <w:r w:rsidRPr="00E06491">
        <w:rPr>
          <w:rFonts w:ascii="Calibri" w:hAnsi="Calibri" w:cs="Calibri"/>
          <w:iCs/>
          <w:spacing w:val="0"/>
          <w:sz w:val="21"/>
          <w:szCs w:val="21"/>
        </w:rPr>
        <w:t>VA</w:t>
      </w:r>
      <w:r w:rsidR="00E06491" w:rsidRPr="00E06491">
        <w:rPr>
          <w:rFonts w:ascii="Calibri" w:hAnsi="Calibri" w:cs="Calibri"/>
          <w:iCs/>
          <w:spacing w:val="0"/>
          <w:sz w:val="21"/>
          <w:szCs w:val="21"/>
        </w:rPr>
        <w:t>-Edelstahl.</w:t>
      </w:r>
    </w:p>
    <w:p w14:paraId="76C48203" w14:textId="4EB653C1" w:rsidR="004A7B94" w:rsidRPr="00E06491" w:rsidRDefault="008B3A82" w:rsidP="00C50D94">
      <w:pPr>
        <w:spacing w:after="120"/>
        <w:ind w:left="0" w:right="-284"/>
        <w:jc w:val="both"/>
        <w:rPr>
          <w:rFonts w:ascii="Calibri" w:hAnsi="Calibri" w:cs="Calibri"/>
          <w:i/>
          <w:spacing w:val="0"/>
          <w:sz w:val="21"/>
          <w:szCs w:val="21"/>
        </w:rPr>
      </w:pPr>
      <w:r w:rsidRPr="00C3426E">
        <w:rPr>
          <w:rFonts w:ascii="Calibri" w:hAnsi="Calibri" w:cs="Calibri"/>
          <w:i/>
          <w:spacing w:val="0"/>
          <w:sz w:val="21"/>
          <w:szCs w:val="21"/>
        </w:rPr>
        <w:t xml:space="preserve">Bild </w:t>
      </w:r>
      <w:r w:rsidR="00C50D94">
        <w:rPr>
          <w:rFonts w:ascii="Calibri" w:hAnsi="Calibri" w:cs="Calibri"/>
          <w:i/>
          <w:spacing w:val="0"/>
          <w:sz w:val="21"/>
          <w:szCs w:val="21"/>
        </w:rPr>
        <w:t>7</w:t>
      </w:r>
      <w:r w:rsidRPr="00C3426E">
        <w:rPr>
          <w:rFonts w:ascii="Calibri" w:hAnsi="Calibri" w:cs="Calibri"/>
          <w:i/>
          <w:spacing w:val="0"/>
          <w:sz w:val="21"/>
          <w:szCs w:val="21"/>
        </w:rPr>
        <w:t>:</w:t>
      </w:r>
      <w:r w:rsidRPr="00C3426E">
        <w:rPr>
          <w:rFonts w:ascii="Calibri" w:hAnsi="Calibri"/>
          <w:spacing w:val="0"/>
          <w:sz w:val="21"/>
          <w:szCs w:val="21"/>
        </w:rPr>
        <w:t xml:space="preserve"> </w:t>
      </w:r>
      <w:r w:rsidR="00C3426E" w:rsidRPr="00C3426E">
        <w:rPr>
          <w:rFonts w:ascii="Calibri" w:hAnsi="Calibri"/>
          <w:spacing w:val="0"/>
          <w:sz w:val="21"/>
          <w:szCs w:val="21"/>
        </w:rPr>
        <w:t xml:space="preserve">Filigran: Im Lasersintern – im Bild hier ein medizintechnisches Metallteil </w:t>
      </w:r>
      <w:r w:rsidR="009D7144" w:rsidRPr="00C3426E">
        <w:rPr>
          <w:rFonts w:ascii="Calibri" w:hAnsi="Calibri"/>
          <w:spacing w:val="0"/>
          <w:sz w:val="21"/>
          <w:szCs w:val="21"/>
        </w:rPr>
        <w:t xml:space="preserve">– </w:t>
      </w:r>
      <w:r w:rsidR="00C3426E" w:rsidRPr="00C3426E">
        <w:rPr>
          <w:rFonts w:ascii="Calibri" w:hAnsi="Calibri"/>
          <w:spacing w:val="0"/>
          <w:sz w:val="21"/>
          <w:szCs w:val="21"/>
        </w:rPr>
        <w:t xml:space="preserve">kann FKM Sintertechnik Geometrien realisieren, die sich so rasch und so präzise </w:t>
      </w:r>
      <w:r w:rsidR="00E0416E">
        <w:rPr>
          <w:rFonts w:ascii="Calibri" w:hAnsi="Calibri"/>
          <w:spacing w:val="0"/>
          <w:sz w:val="21"/>
          <w:szCs w:val="21"/>
        </w:rPr>
        <w:t>in</w:t>
      </w:r>
      <w:r w:rsidR="00C3426E" w:rsidRPr="00C3426E">
        <w:rPr>
          <w:rFonts w:ascii="Calibri" w:hAnsi="Calibri"/>
          <w:spacing w:val="0"/>
          <w:sz w:val="21"/>
          <w:szCs w:val="21"/>
        </w:rPr>
        <w:t xml:space="preserve"> kaum einem anderen Formgebungsverfahren verwirklichen lassen.</w:t>
      </w:r>
    </w:p>
    <w:p w14:paraId="6BBCA3EC" w14:textId="7BC0F621" w:rsidR="00EB60B6" w:rsidRDefault="00EB60B6" w:rsidP="00C3426E">
      <w:pPr>
        <w:spacing w:after="120"/>
        <w:ind w:left="0" w:right="-284"/>
        <w:jc w:val="both"/>
        <w:rPr>
          <w:rFonts w:ascii="Calibri" w:hAnsi="Calibri"/>
          <w:i/>
          <w:spacing w:val="0"/>
          <w:sz w:val="18"/>
          <w:szCs w:val="18"/>
        </w:rPr>
      </w:pPr>
      <w:r w:rsidRPr="00B76CFD">
        <w:rPr>
          <w:rFonts w:ascii="Calibri" w:hAnsi="Calibri"/>
          <w:i/>
          <w:spacing w:val="0"/>
          <w:sz w:val="18"/>
          <w:szCs w:val="18"/>
        </w:rPr>
        <w:t>(Alle Bilder: FKM Sintertechnik)</w:t>
      </w:r>
    </w:p>
    <w:p w14:paraId="34AF3AFD" w14:textId="77777777" w:rsidR="00C50D94" w:rsidRPr="00C50D94" w:rsidRDefault="00C50D94" w:rsidP="00C3426E">
      <w:pPr>
        <w:spacing w:after="120"/>
        <w:ind w:left="0" w:right="-284"/>
        <w:jc w:val="both"/>
        <w:rPr>
          <w:rFonts w:ascii="Calibri" w:hAnsi="Calibri"/>
          <w:iCs/>
          <w:spacing w:val="0"/>
          <w:sz w:val="18"/>
          <w:szCs w:val="18"/>
        </w:rPr>
      </w:pPr>
    </w:p>
    <w:p w14:paraId="68DA3D68" w14:textId="543DAFAF" w:rsidR="00D52736" w:rsidRPr="0008023A" w:rsidRDefault="00D52736" w:rsidP="0008023A">
      <w:pPr>
        <w:pStyle w:val="Textkrper2"/>
        <w:pBdr>
          <w:top w:val="single" w:sz="4" w:space="1" w:color="auto"/>
          <w:left w:val="single" w:sz="4" w:space="4" w:color="auto"/>
          <w:bottom w:val="single" w:sz="4" w:space="1" w:color="auto"/>
          <w:right w:val="single" w:sz="4" w:space="4" w:color="auto"/>
        </w:pBdr>
        <w:spacing w:after="120" w:line="240" w:lineRule="auto"/>
        <w:rPr>
          <w:rFonts w:ascii="Calibri" w:hAnsi="Calibri"/>
          <w:b w:val="0"/>
          <w:i/>
          <w:spacing w:val="0"/>
          <w:sz w:val="21"/>
          <w:szCs w:val="21"/>
        </w:rPr>
      </w:pPr>
      <w:r w:rsidRPr="0008023A">
        <w:rPr>
          <w:rFonts w:ascii="Calibri" w:hAnsi="Calibri"/>
          <w:b w:val="0"/>
          <w:i/>
          <w:spacing w:val="0"/>
          <w:sz w:val="21"/>
          <w:szCs w:val="21"/>
        </w:rPr>
        <w:t>((Infobox))</w:t>
      </w:r>
    </w:p>
    <w:p w14:paraId="68D673E9" w14:textId="07317F49" w:rsidR="0008023A" w:rsidRPr="007E6932" w:rsidRDefault="0008023A" w:rsidP="0008023A">
      <w:pPr>
        <w:pStyle w:val="Textkrper2"/>
        <w:pBdr>
          <w:top w:val="single" w:sz="4" w:space="1" w:color="auto"/>
          <w:left w:val="single" w:sz="4" w:space="4" w:color="auto"/>
          <w:bottom w:val="single" w:sz="4" w:space="1" w:color="auto"/>
          <w:right w:val="single" w:sz="4" w:space="4" w:color="auto"/>
        </w:pBdr>
        <w:spacing w:after="120" w:line="240" w:lineRule="auto"/>
        <w:rPr>
          <w:rFonts w:ascii="Calibri" w:hAnsi="Calibri"/>
          <w:bCs w:val="0"/>
          <w:spacing w:val="0"/>
          <w:sz w:val="21"/>
          <w:szCs w:val="21"/>
        </w:rPr>
      </w:pPr>
      <w:r w:rsidRPr="007E6932">
        <w:rPr>
          <w:rFonts w:ascii="Calibri" w:hAnsi="Calibri"/>
          <w:bCs w:val="0"/>
          <w:spacing w:val="0"/>
          <w:sz w:val="21"/>
          <w:szCs w:val="21"/>
        </w:rPr>
        <w:t>E-Mobility-Lösung</w:t>
      </w:r>
      <w:r w:rsidR="00A02759" w:rsidRPr="007E6932">
        <w:rPr>
          <w:rFonts w:ascii="Calibri" w:hAnsi="Calibri"/>
          <w:bCs w:val="0"/>
          <w:spacing w:val="0"/>
          <w:sz w:val="21"/>
          <w:szCs w:val="21"/>
        </w:rPr>
        <w:t>en</w:t>
      </w:r>
      <w:r w:rsidRPr="007E6932">
        <w:rPr>
          <w:rFonts w:ascii="Calibri" w:hAnsi="Calibri"/>
          <w:bCs w:val="0"/>
          <w:spacing w:val="0"/>
          <w:sz w:val="21"/>
          <w:szCs w:val="21"/>
        </w:rPr>
        <w:t xml:space="preserve"> aus Aluminium</w:t>
      </w:r>
    </w:p>
    <w:p w14:paraId="3FED294E" w14:textId="59F1145A" w:rsidR="00F574C3" w:rsidRPr="007E6932" w:rsidRDefault="00F574C3" w:rsidP="0008023A">
      <w:pPr>
        <w:pStyle w:val="Textkrper2"/>
        <w:pBdr>
          <w:top w:val="single" w:sz="4" w:space="1" w:color="auto"/>
          <w:left w:val="single" w:sz="4" w:space="4" w:color="auto"/>
          <w:bottom w:val="single" w:sz="4" w:space="1" w:color="auto"/>
          <w:right w:val="single" w:sz="4" w:space="4" w:color="auto"/>
        </w:pBdr>
        <w:spacing w:after="120" w:line="240" w:lineRule="auto"/>
        <w:rPr>
          <w:rFonts w:ascii="Calibri" w:hAnsi="Calibri"/>
          <w:b w:val="0"/>
          <w:bCs w:val="0"/>
          <w:iCs/>
          <w:spacing w:val="0"/>
          <w:sz w:val="21"/>
          <w:szCs w:val="21"/>
        </w:rPr>
      </w:pPr>
      <w:r w:rsidRPr="007E6932">
        <w:rPr>
          <w:rFonts w:ascii="Calibri" w:hAnsi="Calibri"/>
          <w:b w:val="0"/>
          <w:spacing w:val="0"/>
          <w:sz w:val="21"/>
          <w:szCs w:val="21"/>
        </w:rPr>
        <w:t xml:space="preserve">Im </w:t>
      </w:r>
      <w:r w:rsidRPr="007E6932">
        <w:rPr>
          <w:rFonts w:ascii="Calibri" w:hAnsi="Calibri"/>
          <w:b w:val="0"/>
          <w:iCs/>
          <w:spacing w:val="0"/>
          <w:sz w:val="21"/>
          <w:szCs w:val="21"/>
        </w:rPr>
        <w:t>hessischen Biedenkopf betreibt FKM eine der modernsten Lasersinter-Fabriken Europas.</w:t>
      </w:r>
      <w:r w:rsidRPr="007E6932">
        <w:rPr>
          <w:rFonts w:ascii="Calibri" w:hAnsi="Calibri" w:cs="Calibri"/>
          <w:b w:val="0"/>
          <w:spacing w:val="0"/>
          <w:sz w:val="21"/>
          <w:szCs w:val="21"/>
        </w:rPr>
        <w:t xml:space="preserve"> Neben 30 Sinteranlagen für das 3D-Printing von Serienteilen und Prototypen aus Kunststoff gehören über ein Dutzend Anlagen für die additive Fertigung von Bauteilen aus Stahl und Metall zum Maschinenpark des Unternehmens. Im Fokus des </w:t>
      </w:r>
      <w:r w:rsidRPr="007E6932">
        <w:rPr>
          <w:rFonts w:ascii="Calibri" w:hAnsi="Calibri"/>
          <w:b w:val="0"/>
          <w:bCs w:val="0"/>
          <w:iCs/>
          <w:spacing w:val="0"/>
          <w:sz w:val="21"/>
          <w:szCs w:val="21"/>
        </w:rPr>
        <w:t>Direkten Metall Lasersinterns (DMLS) stehen dabei häufig Anlagen des deutschen Herstellers EOS, die</w:t>
      </w:r>
      <w:r w:rsidRPr="007E6932">
        <w:rPr>
          <w:rFonts w:ascii="Calibri" w:hAnsi="Calibri"/>
          <w:b w:val="0"/>
          <w:spacing w:val="-2"/>
          <w:sz w:val="21"/>
          <w:szCs w:val="21"/>
        </w:rPr>
        <w:t xml:space="preserve"> </w:t>
      </w:r>
      <w:r w:rsidR="0008023A" w:rsidRPr="007E6932">
        <w:rPr>
          <w:rFonts w:ascii="Calibri" w:hAnsi="Calibri"/>
          <w:b w:val="0"/>
          <w:spacing w:val="-2"/>
          <w:sz w:val="21"/>
          <w:szCs w:val="21"/>
        </w:rPr>
        <w:t xml:space="preserve">zahlreiche </w:t>
      </w:r>
      <w:r w:rsidRPr="007E6932">
        <w:rPr>
          <w:rFonts w:ascii="Calibri" w:hAnsi="Calibri"/>
          <w:b w:val="0"/>
          <w:bCs w:val="0"/>
          <w:iCs/>
          <w:spacing w:val="0"/>
          <w:sz w:val="21"/>
          <w:szCs w:val="21"/>
        </w:rPr>
        <w:t xml:space="preserve">validierte Legierungen verarbeiten. Ein aktuelles Beispiel dafür ist das </w:t>
      </w:r>
      <w:bookmarkStart w:id="1" w:name="_Hlk48289207"/>
      <w:r w:rsidRPr="007E6932">
        <w:rPr>
          <w:rFonts w:ascii="Calibri" w:hAnsi="Calibri"/>
          <w:b w:val="0"/>
          <w:bCs w:val="0"/>
          <w:iCs/>
          <w:spacing w:val="0"/>
          <w:sz w:val="21"/>
          <w:szCs w:val="21"/>
        </w:rPr>
        <w:t xml:space="preserve">Aluminiumgehäuse </w:t>
      </w:r>
      <w:r w:rsidR="001C5662" w:rsidRPr="007E6932">
        <w:rPr>
          <w:rFonts w:ascii="Calibri" w:hAnsi="Calibri"/>
          <w:b w:val="0"/>
          <w:bCs w:val="0"/>
          <w:iCs/>
          <w:spacing w:val="0"/>
          <w:sz w:val="21"/>
          <w:szCs w:val="21"/>
        </w:rPr>
        <w:t xml:space="preserve">(Bild 6) </w:t>
      </w:r>
      <w:r w:rsidRPr="007E6932">
        <w:rPr>
          <w:rFonts w:ascii="Calibri" w:hAnsi="Calibri"/>
          <w:b w:val="0"/>
          <w:bCs w:val="0"/>
          <w:iCs/>
          <w:spacing w:val="0"/>
          <w:sz w:val="21"/>
          <w:szCs w:val="21"/>
        </w:rPr>
        <w:t>eines neuen</w:t>
      </w:r>
      <w:r w:rsidR="00A02759" w:rsidRPr="007E6932">
        <w:rPr>
          <w:rFonts w:ascii="Calibri" w:hAnsi="Calibri"/>
          <w:b w:val="0"/>
          <w:bCs w:val="0"/>
          <w:iCs/>
          <w:spacing w:val="0"/>
          <w:sz w:val="21"/>
          <w:szCs w:val="21"/>
        </w:rPr>
        <w:t xml:space="preserve"> </w:t>
      </w:r>
      <w:proofErr w:type="spellStart"/>
      <w:r w:rsidRPr="007E6932">
        <w:rPr>
          <w:rFonts w:ascii="Calibri" w:hAnsi="Calibri"/>
          <w:b w:val="0"/>
          <w:bCs w:val="0"/>
          <w:iCs/>
          <w:spacing w:val="0"/>
          <w:sz w:val="21"/>
          <w:szCs w:val="21"/>
        </w:rPr>
        <w:t>SiC</w:t>
      </w:r>
      <w:proofErr w:type="spellEnd"/>
      <w:r w:rsidRPr="007E6932">
        <w:rPr>
          <w:rFonts w:ascii="Calibri" w:hAnsi="Calibri"/>
          <w:b w:val="0"/>
          <w:bCs w:val="0"/>
          <w:iCs/>
          <w:spacing w:val="0"/>
          <w:sz w:val="21"/>
          <w:szCs w:val="21"/>
        </w:rPr>
        <w:t>-Wechselrichters</w:t>
      </w:r>
      <w:r w:rsidR="00A02759" w:rsidRPr="007E6932">
        <w:rPr>
          <w:rFonts w:ascii="Calibri" w:hAnsi="Calibri"/>
          <w:b w:val="0"/>
          <w:bCs w:val="0"/>
          <w:iCs/>
          <w:spacing w:val="0"/>
          <w:sz w:val="21"/>
          <w:szCs w:val="21"/>
        </w:rPr>
        <w:t xml:space="preserve"> für den Einsatz in der E-Mobility</w:t>
      </w:r>
      <w:r w:rsidRPr="007E6932">
        <w:rPr>
          <w:rFonts w:ascii="Calibri" w:hAnsi="Calibri"/>
          <w:b w:val="0"/>
          <w:bCs w:val="0"/>
          <w:iCs/>
          <w:spacing w:val="0"/>
          <w:sz w:val="21"/>
          <w:szCs w:val="21"/>
        </w:rPr>
        <w:t xml:space="preserve">, </w:t>
      </w:r>
      <w:r w:rsidR="0008023A" w:rsidRPr="007E6932">
        <w:rPr>
          <w:rFonts w:ascii="Calibri" w:hAnsi="Calibri"/>
          <w:b w:val="0"/>
          <w:bCs w:val="0"/>
          <w:iCs/>
          <w:spacing w:val="0"/>
          <w:sz w:val="21"/>
          <w:szCs w:val="21"/>
        </w:rPr>
        <w:t xml:space="preserve">entwickelt </w:t>
      </w:r>
      <w:r w:rsidRPr="007E6932">
        <w:rPr>
          <w:rFonts w:ascii="Calibri" w:eastAsia="Calibri" w:hAnsi="Calibri" w:cs="Calibri"/>
          <w:b w:val="0"/>
          <w:bCs w:val="0"/>
          <w:spacing w:val="0"/>
          <w:sz w:val="21"/>
          <w:szCs w:val="21"/>
        </w:rPr>
        <w:t xml:space="preserve">vom </w:t>
      </w:r>
      <w:r w:rsidRPr="007E6932">
        <w:rPr>
          <w:rFonts w:ascii="Calibri" w:hAnsi="Calibri"/>
          <w:b w:val="0"/>
          <w:bCs w:val="0"/>
          <w:iCs/>
          <w:spacing w:val="0"/>
          <w:sz w:val="21"/>
          <w:szCs w:val="21"/>
        </w:rPr>
        <w:t>Fraunhofer-Institut für Integrierte Systeme und</w:t>
      </w:r>
      <w:r w:rsidRPr="007E6932">
        <w:rPr>
          <w:rFonts w:ascii="Calibri" w:hAnsi="Calibri"/>
          <w:iCs/>
          <w:spacing w:val="0"/>
          <w:sz w:val="21"/>
          <w:szCs w:val="21"/>
        </w:rPr>
        <w:t xml:space="preserve"> </w:t>
      </w:r>
      <w:r w:rsidRPr="007E6932">
        <w:rPr>
          <w:rFonts w:ascii="Calibri" w:hAnsi="Calibri"/>
          <w:b w:val="0"/>
          <w:bCs w:val="0"/>
          <w:iCs/>
          <w:spacing w:val="0"/>
          <w:sz w:val="21"/>
          <w:szCs w:val="21"/>
        </w:rPr>
        <w:t>Bauelemente-Technologie (IISB)</w:t>
      </w:r>
      <w:bookmarkEnd w:id="1"/>
      <w:r w:rsidRPr="007E6932">
        <w:rPr>
          <w:rFonts w:ascii="Calibri" w:hAnsi="Calibri"/>
          <w:b w:val="0"/>
          <w:bCs w:val="0"/>
          <w:iCs/>
          <w:spacing w:val="0"/>
          <w:sz w:val="21"/>
          <w:szCs w:val="21"/>
        </w:rPr>
        <w:t xml:space="preserve">. Dabei handelt es sich um eine 235 x 215 x 110 mm große Box mit integrierter Kühlgitterfläche und Deckel aus AlSi10Mg. Das </w:t>
      </w:r>
      <w:r w:rsidR="0008023A" w:rsidRPr="007E6932">
        <w:rPr>
          <w:rFonts w:ascii="Calibri" w:hAnsi="Calibri"/>
          <w:b w:val="0"/>
          <w:bCs w:val="0"/>
          <w:iCs/>
          <w:spacing w:val="0"/>
          <w:sz w:val="21"/>
          <w:szCs w:val="21"/>
        </w:rPr>
        <w:t>G</w:t>
      </w:r>
      <w:r w:rsidRPr="007E6932">
        <w:rPr>
          <w:rFonts w:ascii="Calibri" w:hAnsi="Calibri"/>
          <w:b w:val="0"/>
          <w:bCs w:val="0"/>
          <w:iCs/>
          <w:spacing w:val="0"/>
          <w:sz w:val="21"/>
          <w:szCs w:val="21"/>
        </w:rPr>
        <w:t>ehäuse erfüllt alle Kriterien für den Einbau der Leistungselektronik, de</w:t>
      </w:r>
      <w:r w:rsidR="0008023A" w:rsidRPr="007E6932">
        <w:rPr>
          <w:rFonts w:ascii="Calibri" w:hAnsi="Calibri"/>
          <w:b w:val="0"/>
          <w:bCs w:val="0"/>
          <w:iCs/>
          <w:spacing w:val="0"/>
          <w:sz w:val="21"/>
          <w:szCs w:val="21"/>
        </w:rPr>
        <w:t>re</w:t>
      </w:r>
      <w:r w:rsidRPr="007E6932">
        <w:rPr>
          <w:rFonts w:ascii="Calibri" w:hAnsi="Calibri"/>
          <w:b w:val="0"/>
          <w:bCs w:val="0"/>
          <w:iCs/>
          <w:spacing w:val="0"/>
          <w:sz w:val="21"/>
          <w:szCs w:val="21"/>
        </w:rPr>
        <w:t xml:space="preserve">n Effizienz auf dem Einsatz sogenannter MOSFETs (Metall-Oxid-Halbleiter-Feldeffekttransistoren) beruht. </w:t>
      </w:r>
      <w:r w:rsidR="0008023A" w:rsidRPr="007E6932">
        <w:rPr>
          <w:rFonts w:ascii="Calibri" w:hAnsi="Calibri"/>
          <w:b w:val="0"/>
          <w:bCs w:val="0"/>
          <w:iCs/>
          <w:spacing w:val="0"/>
          <w:sz w:val="21"/>
          <w:szCs w:val="21"/>
        </w:rPr>
        <w:t>Es</w:t>
      </w:r>
      <w:r w:rsidRPr="007E6932">
        <w:rPr>
          <w:rFonts w:ascii="Calibri" w:hAnsi="Calibri"/>
          <w:b w:val="0"/>
          <w:bCs w:val="0"/>
          <w:iCs/>
          <w:spacing w:val="0"/>
          <w:sz w:val="21"/>
          <w:szCs w:val="21"/>
        </w:rPr>
        <w:t xml:space="preserve"> bietet mit Wandstärken von 3,0 mm eine hohe Stabilität zum Schutz des elektronischen Innenlebens, bringt a</w:t>
      </w:r>
      <w:r w:rsidR="00A6202A" w:rsidRPr="007E6932">
        <w:rPr>
          <w:rFonts w:ascii="Calibri" w:hAnsi="Calibri"/>
          <w:b w:val="0"/>
          <w:bCs w:val="0"/>
          <w:iCs/>
          <w:spacing w:val="0"/>
          <w:sz w:val="21"/>
          <w:szCs w:val="21"/>
        </w:rPr>
        <w:t>ber</w:t>
      </w:r>
      <w:r w:rsidRPr="007E6932">
        <w:rPr>
          <w:rFonts w:ascii="Calibri" w:hAnsi="Calibri"/>
          <w:b w:val="0"/>
          <w:bCs w:val="0"/>
          <w:iCs/>
          <w:spacing w:val="0"/>
          <w:sz w:val="21"/>
          <w:szCs w:val="21"/>
        </w:rPr>
        <w:t xml:space="preserve"> Dank des leichten Werkstoffs nur 2,75 kg auf die Waage.</w:t>
      </w:r>
    </w:p>
    <w:p w14:paraId="77D4EB14" w14:textId="4D9249A1" w:rsidR="0008023A" w:rsidRPr="00B76CFD" w:rsidRDefault="00A6202A" w:rsidP="0008023A">
      <w:pPr>
        <w:pBdr>
          <w:top w:val="single" w:sz="4" w:space="1" w:color="auto"/>
          <w:left w:val="single" w:sz="4" w:space="4" w:color="auto"/>
          <w:bottom w:val="single" w:sz="4" w:space="1" w:color="auto"/>
          <w:right w:val="single" w:sz="4" w:space="4" w:color="auto"/>
        </w:pBdr>
        <w:spacing w:after="240" w:line="360" w:lineRule="auto"/>
        <w:ind w:left="0"/>
        <w:jc w:val="both"/>
        <w:rPr>
          <w:rFonts w:ascii="Calibri" w:hAnsi="Calibri" w:cs="Calibri"/>
          <w:i/>
          <w:spacing w:val="0"/>
          <w:sz w:val="16"/>
          <w:szCs w:val="16"/>
        </w:rPr>
      </w:pPr>
      <w:r>
        <w:rPr>
          <w:rFonts w:ascii="Calibri" w:hAnsi="Calibri" w:cs="Calibri"/>
          <w:i/>
          <w:spacing w:val="0"/>
          <w:sz w:val="16"/>
          <w:szCs w:val="16"/>
        </w:rPr>
        <w:t>156</w:t>
      </w:r>
      <w:r w:rsidR="0008023A" w:rsidRPr="00B76CFD">
        <w:rPr>
          <w:rFonts w:ascii="Calibri" w:hAnsi="Calibri" w:cs="Calibri"/>
          <w:i/>
          <w:spacing w:val="0"/>
          <w:sz w:val="16"/>
          <w:szCs w:val="16"/>
        </w:rPr>
        <w:t xml:space="preserve"> Wörter mit </w:t>
      </w:r>
      <w:r>
        <w:rPr>
          <w:rFonts w:ascii="Calibri" w:hAnsi="Calibri" w:cs="Calibri"/>
          <w:i/>
          <w:spacing w:val="0"/>
          <w:sz w:val="16"/>
          <w:szCs w:val="16"/>
        </w:rPr>
        <w:t>1</w:t>
      </w:r>
      <w:r w:rsidR="0008023A" w:rsidRPr="00B76CFD">
        <w:rPr>
          <w:rFonts w:ascii="Calibri" w:hAnsi="Calibri" w:cs="Calibri"/>
          <w:i/>
          <w:spacing w:val="0"/>
          <w:sz w:val="16"/>
          <w:szCs w:val="16"/>
        </w:rPr>
        <w:t>.</w:t>
      </w:r>
      <w:r>
        <w:rPr>
          <w:rFonts w:ascii="Calibri" w:hAnsi="Calibri" w:cs="Calibri"/>
          <w:i/>
          <w:spacing w:val="0"/>
          <w:sz w:val="16"/>
          <w:szCs w:val="16"/>
        </w:rPr>
        <w:t>187</w:t>
      </w:r>
      <w:r w:rsidR="0008023A" w:rsidRPr="00B76CFD">
        <w:rPr>
          <w:rFonts w:ascii="Calibri" w:hAnsi="Calibri" w:cs="Calibri"/>
          <w:i/>
          <w:spacing w:val="0"/>
          <w:sz w:val="16"/>
          <w:szCs w:val="16"/>
        </w:rPr>
        <w:t xml:space="preserve"> Zeichen (inkl. Leerzeichen</w:t>
      </w:r>
      <w:r w:rsidR="0008023A">
        <w:rPr>
          <w:rFonts w:ascii="Calibri" w:hAnsi="Calibri" w:cs="Calibri"/>
          <w:i/>
          <w:spacing w:val="0"/>
          <w:sz w:val="16"/>
          <w:szCs w:val="16"/>
        </w:rPr>
        <w:t>)</w:t>
      </w:r>
    </w:p>
    <w:p w14:paraId="3EE9983C" w14:textId="77777777" w:rsidR="00DA73D3" w:rsidRPr="00B76CFD" w:rsidRDefault="00DA73D3" w:rsidP="00623BE8">
      <w:pPr>
        <w:spacing w:line="360" w:lineRule="auto"/>
        <w:ind w:left="0" w:right="-284"/>
        <w:rPr>
          <w:rFonts w:ascii="Calibri" w:hAnsi="Calibri" w:cs="Calibri"/>
          <w:b/>
          <w:spacing w:val="-6"/>
          <w:sz w:val="18"/>
          <w:szCs w:val="18"/>
        </w:rPr>
      </w:pPr>
    </w:p>
    <w:tbl>
      <w:tblPr>
        <w:tblW w:w="9001" w:type="dxa"/>
        <w:tblLayout w:type="fixed"/>
        <w:tblCellMar>
          <w:left w:w="70" w:type="dxa"/>
          <w:right w:w="70" w:type="dxa"/>
        </w:tblCellMar>
        <w:tblLook w:val="0000" w:firstRow="0" w:lastRow="0" w:firstColumn="0" w:lastColumn="0" w:noHBand="0" w:noVBand="0"/>
      </w:tblPr>
      <w:tblGrid>
        <w:gridCol w:w="5882"/>
        <w:gridCol w:w="3119"/>
      </w:tblGrid>
      <w:tr w:rsidR="00DA73D3" w:rsidRPr="00D52736" w14:paraId="0E4CD71A" w14:textId="77777777" w:rsidTr="00D52736">
        <w:tc>
          <w:tcPr>
            <w:tcW w:w="5882" w:type="dxa"/>
            <w:tcBorders>
              <w:top w:val="nil"/>
              <w:left w:val="nil"/>
              <w:bottom w:val="nil"/>
              <w:right w:val="nil"/>
            </w:tcBorders>
          </w:tcPr>
          <w:p w14:paraId="2282073F" w14:textId="77777777" w:rsidR="00DA73D3" w:rsidRPr="00D52736" w:rsidRDefault="00DA73D3" w:rsidP="002F3673">
            <w:pPr>
              <w:ind w:left="0"/>
              <w:jc w:val="both"/>
              <w:rPr>
                <w:rFonts w:ascii="Calibri" w:hAnsi="Calibri" w:cs="Calibri"/>
                <w:b/>
                <w:spacing w:val="0"/>
                <w:sz w:val="21"/>
                <w:szCs w:val="21"/>
              </w:rPr>
            </w:pPr>
            <w:r w:rsidRPr="00D52736">
              <w:rPr>
                <w:rFonts w:ascii="Calibri" w:hAnsi="Calibri" w:cs="Calibri"/>
                <w:b/>
                <w:spacing w:val="0"/>
                <w:sz w:val="21"/>
                <w:szCs w:val="21"/>
              </w:rPr>
              <w:t>Anbieter:</w:t>
            </w:r>
          </w:p>
        </w:tc>
        <w:tc>
          <w:tcPr>
            <w:tcW w:w="3119" w:type="dxa"/>
            <w:tcBorders>
              <w:top w:val="nil"/>
              <w:left w:val="nil"/>
              <w:bottom w:val="nil"/>
              <w:right w:val="nil"/>
            </w:tcBorders>
          </w:tcPr>
          <w:p w14:paraId="715CC05E" w14:textId="77777777" w:rsidR="00DA73D3" w:rsidRPr="00D52736" w:rsidRDefault="00DA73D3" w:rsidP="002F3673">
            <w:pPr>
              <w:ind w:left="0"/>
              <w:jc w:val="both"/>
              <w:rPr>
                <w:rFonts w:ascii="Calibri" w:hAnsi="Calibri" w:cs="Calibri"/>
                <w:b/>
                <w:spacing w:val="0"/>
                <w:sz w:val="21"/>
                <w:szCs w:val="21"/>
              </w:rPr>
            </w:pPr>
            <w:r w:rsidRPr="00D52736">
              <w:rPr>
                <w:rFonts w:ascii="Calibri" w:hAnsi="Calibri" w:cs="Calibri"/>
                <w:b/>
                <w:spacing w:val="0"/>
                <w:sz w:val="21"/>
                <w:szCs w:val="21"/>
              </w:rPr>
              <w:t>Presseagentur:</w:t>
            </w:r>
          </w:p>
        </w:tc>
      </w:tr>
      <w:tr w:rsidR="00DA73D3" w:rsidRPr="00D52736" w14:paraId="18934747" w14:textId="77777777" w:rsidTr="00D52736">
        <w:tc>
          <w:tcPr>
            <w:tcW w:w="5882" w:type="dxa"/>
            <w:tcBorders>
              <w:top w:val="nil"/>
              <w:left w:val="nil"/>
              <w:bottom w:val="nil"/>
              <w:right w:val="nil"/>
            </w:tcBorders>
          </w:tcPr>
          <w:p w14:paraId="34E4CB26" w14:textId="77777777" w:rsidR="00DA73D3" w:rsidRPr="00D52736" w:rsidRDefault="00DA73D3" w:rsidP="002F3673">
            <w:pPr>
              <w:ind w:left="0"/>
              <w:jc w:val="both"/>
              <w:rPr>
                <w:rFonts w:ascii="Calibri" w:hAnsi="Calibri" w:cs="Calibri"/>
                <w:spacing w:val="0"/>
                <w:sz w:val="21"/>
                <w:szCs w:val="21"/>
              </w:rPr>
            </w:pPr>
            <w:r w:rsidRPr="00D52736">
              <w:rPr>
                <w:rFonts w:ascii="Calibri" w:hAnsi="Calibri" w:cs="Calibri"/>
                <w:spacing w:val="0"/>
                <w:sz w:val="21"/>
                <w:szCs w:val="21"/>
              </w:rPr>
              <w:t>FKM Sintertechnik GmbH</w:t>
            </w:r>
          </w:p>
        </w:tc>
        <w:tc>
          <w:tcPr>
            <w:tcW w:w="3119" w:type="dxa"/>
            <w:tcBorders>
              <w:top w:val="nil"/>
              <w:left w:val="nil"/>
              <w:bottom w:val="nil"/>
              <w:right w:val="nil"/>
            </w:tcBorders>
          </w:tcPr>
          <w:p w14:paraId="48524E51" w14:textId="77777777" w:rsidR="00DA73D3" w:rsidRPr="00D52736" w:rsidRDefault="00DA73D3" w:rsidP="002F3673">
            <w:pPr>
              <w:ind w:left="0"/>
              <w:jc w:val="both"/>
              <w:rPr>
                <w:rFonts w:ascii="Calibri" w:hAnsi="Calibri" w:cs="Calibri"/>
                <w:spacing w:val="0"/>
                <w:sz w:val="21"/>
                <w:szCs w:val="21"/>
              </w:rPr>
            </w:pPr>
            <w:r w:rsidRPr="00D52736">
              <w:rPr>
                <w:rFonts w:ascii="Calibri" w:hAnsi="Calibri" w:cs="Calibri"/>
                <w:spacing w:val="0"/>
                <w:sz w:val="21"/>
                <w:szCs w:val="21"/>
              </w:rPr>
              <w:t>Graf &amp; Creative PR</w:t>
            </w:r>
          </w:p>
        </w:tc>
      </w:tr>
      <w:tr w:rsidR="00DA73D3" w:rsidRPr="00D52736" w14:paraId="2B74DB7D" w14:textId="77777777" w:rsidTr="00D52736">
        <w:tc>
          <w:tcPr>
            <w:tcW w:w="5882" w:type="dxa"/>
            <w:tcBorders>
              <w:top w:val="nil"/>
              <w:left w:val="nil"/>
              <w:bottom w:val="nil"/>
              <w:right w:val="nil"/>
            </w:tcBorders>
          </w:tcPr>
          <w:p w14:paraId="65223E11" w14:textId="77777777" w:rsidR="00DA73D3" w:rsidRPr="00D52736" w:rsidRDefault="00DA73D3" w:rsidP="002F3673">
            <w:pPr>
              <w:ind w:left="0"/>
              <w:jc w:val="both"/>
              <w:rPr>
                <w:rFonts w:ascii="Calibri" w:hAnsi="Calibri" w:cs="Calibri"/>
                <w:spacing w:val="0"/>
                <w:sz w:val="21"/>
                <w:szCs w:val="21"/>
              </w:rPr>
            </w:pPr>
            <w:r w:rsidRPr="00D52736">
              <w:rPr>
                <w:rFonts w:ascii="Calibri" w:hAnsi="Calibri" w:cs="Calibri"/>
                <w:spacing w:val="0"/>
                <w:sz w:val="21"/>
                <w:szCs w:val="21"/>
              </w:rPr>
              <w:t>Jürgen Blöcher</w:t>
            </w:r>
          </w:p>
        </w:tc>
        <w:tc>
          <w:tcPr>
            <w:tcW w:w="3119" w:type="dxa"/>
            <w:tcBorders>
              <w:top w:val="nil"/>
              <w:left w:val="nil"/>
              <w:bottom w:val="nil"/>
              <w:right w:val="nil"/>
            </w:tcBorders>
          </w:tcPr>
          <w:p w14:paraId="6DB3F2C2" w14:textId="77777777" w:rsidR="00DA73D3" w:rsidRPr="00D52736" w:rsidRDefault="00DA73D3" w:rsidP="002F3673">
            <w:pPr>
              <w:ind w:left="0"/>
              <w:jc w:val="both"/>
              <w:rPr>
                <w:rFonts w:ascii="Calibri" w:hAnsi="Calibri" w:cs="Calibri"/>
                <w:spacing w:val="0"/>
                <w:sz w:val="21"/>
                <w:szCs w:val="21"/>
              </w:rPr>
            </w:pPr>
            <w:r w:rsidRPr="00D52736">
              <w:rPr>
                <w:rFonts w:ascii="Calibri" w:hAnsi="Calibri" w:cs="Calibri"/>
                <w:spacing w:val="0"/>
                <w:sz w:val="21"/>
                <w:szCs w:val="21"/>
              </w:rPr>
              <w:t>Robert-Bosch-Straße 7</w:t>
            </w:r>
          </w:p>
        </w:tc>
      </w:tr>
      <w:tr w:rsidR="00DA73D3" w:rsidRPr="00D52736" w14:paraId="4B39512C" w14:textId="77777777" w:rsidTr="00D52736">
        <w:tc>
          <w:tcPr>
            <w:tcW w:w="5882" w:type="dxa"/>
            <w:tcBorders>
              <w:top w:val="nil"/>
              <w:left w:val="nil"/>
              <w:bottom w:val="nil"/>
              <w:right w:val="nil"/>
            </w:tcBorders>
          </w:tcPr>
          <w:p w14:paraId="3D150A2D" w14:textId="77777777" w:rsidR="00DA73D3" w:rsidRPr="00D52736" w:rsidRDefault="00FC6AA4" w:rsidP="003E4683">
            <w:pPr>
              <w:ind w:left="0"/>
              <w:jc w:val="both"/>
              <w:rPr>
                <w:rFonts w:ascii="Calibri" w:hAnsi="Calibri" w:cs="Calibri"/>
                <w:spacing w:val="0"/>
                <w:sz w:val="21"/>
                <w:szCs w:val="21"/>
              </w:rPr>
            </w:pPr>
            <w:r w:rsidRPr="00D52736">
              <w:rPr>
                <w:rFonts w:ascii="Calibri" w:hAnsi="Calibri" w:cs="Calibri"/>
                <w:spacing w:val="0"/>
                <w:sz w:val="21"/>
                <w:szCs w:val="21"/>
              </w:rPr>
              <w:t>Zum Musbach 6</w:t>
            </w:r>
          </w:p>
        </w:tc>
        <w:tc>
          <w:tcPr>
            <w:tcW w:w="3119" w:type="dxa"/>
            <w:tcBorders>
              <w:top w:val="nil"/>
              <w:left w:val="nil"/>
              <w:bottom w:val="nil"/>
              <w:right w:val="nil"/>
            </w:tcBorders>
          </w:tcPr>
          <w:p w14:paraId="6B3429ED" w14:textId="77777777" w:rsidR="00DA73D3" w:rsidRPr="00D52736" w:rsidRDefault="00F60825" w:rsidP="002F3673">
            <w:pPr>
              <w:ind w:left="0"/>
              <w:jc w:val="both"/>
              <w:rPr>
                <w:rFonts w:ascii="Calibri" w:hAnsi="Calibri" w:cs="Calibri"/>
                <w:spacing w:val="0"/>
                <w:sz w:val="21"/>
                <w:szCs w:val="21"/>
              </w:rPr>
            </w:pPr>
            <w:r w:rsidRPr="00D52736">
              <w:rPr>
                <w:rFonts w:ascii="Calibri" w:hAnsi="Calibri" w:cs="Calibri"/>
                <w:spacing w:val="0"/>
                <w:sz w:val="21"/>
                <w:szCs w:val="21"/>
              </w:rPr>
              <w:t>D-</w:t>
            </w:r>
            <w:r w:rsidR="00DA73D3" w:rsidRPr="00D52736">
              <w:rPr>
                <w:rFonts w:ascii="Calibri" w:hAnsi="Calibri" w:cs="Calibri"/>
                <w:spacing w:val="0"/>
                <w:sz w:val="21"/>
                <w:szCs w:val="21"/>
              </w:rPr>
              <w:t>64293 Darmstadt</w:t>
            </w:r>
          </w:p>
        </w:tc>
      </w:tr>
      <w:tr w:rsidR="00DA73D3" w:rsidRPr="00D52736" w14:paraId="5750FAB4" w14:textId="77777777" w:rsidTr="00D52736">
        <w:tc>
          <w:tcPr>
            <w:tcW w:w="5882" w:type="dxa"/>
            <w:tcBorders>
              <w:top w:val="nil"/>
              <w:left w:val="nil"/>
              <w:bottom w:val="nil"/>
              <w:right w:val="nil"/>
            </w:tcBorders>
          </w:tcPr>
          <w:p w14:paraId="70EBEA5C" w14:textId="77777777" w:rsidR="00DA73D3" w:rsidRPr="00D52736" w:rsidRDefault="003E4683" w:rsidP="003E4683">
            <w:pPr>
              <w:ind w:left="0"/>
              <w:jc w:val="both"/>
              <w:rPr>
                <w:rFonts w:ascii="Calibri" w:hAnsi="Calibri" w:cs="Calibri"/>
                <w:spacing w:val="0"/>
                <w:sz w:val="21"/>
                <w:szCs w:val="21"/>
              </w:rPr>
            </w:pPr>
            <w:r w:rsidRPr="00D52736">
              <w:rPr>
                <w:rFonts w:ascii="Calibri" w:hAnsi="Calibri" w:cs="Calibri"/>
                <w:spacing w:val="0"/>
                <w:sz w:val="21"/>
                <w:szCs w:val="21"/>
              </w:rPr>
              <w:t>D-35216 Biedenkopf</w:t>
            </w:r>
          </w:p>
        </w:tc>
        <w:tc>
          <w:tcPr>
            <w:tcW w:w="3119" w:type="dxa"/>
            <w:tcBorders>
              <w:top w:val="nil"/>
              <w:left w:val="nil"/>
              <w:bottom w:val="nil"/>
              <w:right w:val="nil"/>
            </w:tcBorders>
          </w:tcPr>
          <w:p w14:paraId="258AC269" w14:textId="5F891FCB" w:rsidR="00DA73D3" w:rsidRPr="00D52736" w:rsidRDefault="00DA73D3" w:rsidP="003C2936">
            <w:pPr>
              <w:ind w:left="0"/>
              <w:jc w:val="both"/>
              <w:rPr>
                <w:rFonts w:ascii="Calibri" w:hAnsi="Calibri" w:cs="Calibri"/>
                <w:spacing w:val="0"/>
                <w:sz w:val="21"/>
                <w:szCs w:val="21"/>
              </w:rPr>
            </w:pPr>
            <w:r w:rsidRPr="00D52736">
              <w:rPr>
                <w:rFonts w:ascii="Calibri" w:hAnsi="Calibri" w:cs="Calibri"/>
                <w:spacing w:val="0"/>
                <w:sz w:val="21"/>
                <w:szCs w:val="21"/>
              </w:rPr>
              <w:t xml:space="preserve">Tel.: </w:t>
            </w:r>
            <w:r w:rsidR="003C2936">
              <w:rPr>
                <w:rFonts w:ascii="Calibri" w:hAnsi="Calibri" w:cs="Calibri"/>
                <w:spacing w:val="0"/>
                <w:sz w:val="21"/>
                <w:szCs w:val="21"/>
              </w:rPr>
              <w:t>+</w:t>
            </w:r>
            <w:r w:rsidR="00F60825" w:rsidRPr="00D52736">
              <w:rPr>
                <w:rFonts w:ascii="Calibri" w:hAnsi="Calibri" w:cs="Calibri"/>
                <w:spacing w:val="0"/>
                <w:sz w:val="21"/>
                <w:szCs w:val="21"/>
              </w:rPr>
              <w:t xml:space="preserve">49 (0) </w:t>
            </w:r>
            <w:r w:rsidRPr="00D52736">
              <w:rPr>
                <w:rFonts w:ascii="Calibri" w:hAnsi="Calibri" w:cs="Calibri"/>
                <w:spacing w:val="0"/>
                <w:sz w:val="21"/>
                <w:szCs w:val="21"/>
              </w:rPr>
              <w:t>61 51/42 87 91-0</w:t>
            </w:r>
          </w:p>
        </w:tc>
      </w:tr>
      <w:tr w:rsidR="00DA73D3" w:rsidRPr="00D52736" w14:paraId="334A71F0" w14:textId="77777777" w:rsidTr="00D52736">
        <w:tc>
          <w:tcPr>
            <w:tcW w:w="5882" w:type="dxa"/>
            <w:tcBorders>
              <w:top w:val="nil"/>
              <w:left w:val="nil"/>
              <w:bottom w:val="nil"/>
              <w:right w:val="nil"/>
            </w:tcBorders>
          </w:tcPr>
          <w:p w14:paraId="58AEACF2" w14:textId="22EE4E2C" w:rsidR="00DA73D3" w:rsidRPr="00D52736" w:rsidRDefault="003E4683" w:rsidP="003C2936">
            <w:pPr>
              <w:ind w:left="0"/>
              <w:jc w:val="both"/>
              <w:rPr>
                <w:rFonts w:ascii="Calibri" w:hAnsi="Calibri" w:cs="Calibri"/>
                <w:spacing w:val="0"/>
                <w:sz w:val="21"/>
                <w:szCs w:val="21"/>
                <w:lang w:val="fr-FR"/>
              </w:rPr>
            </w:pPr>
            <w:r w:rsidRPr="00D52736">
              <w:rPr>
                <w:rFonts w:ascii="Calibri" w:hAnsi="Calibri" w:cs="Calibri"/>
                <w:spacing w:val="0"/>
                <w:sz w:val="21"/>
                <w:szCs w:val="21"/>
              </w:rPr>
              <w:t xml:space="preserve">Tel.: </w:t>
            </w:r>
            <w:r w:rsidR="003C2936">
              <w:rPr>
                <w:rFonts w:ascii="Calibri" w:hAnsi="Calibri" w:cs="Calibri"/>
                <w:spacing w:val="0"/>
                <w:sz w:val="21"/>
                <w:szCs w:val="21"/>
              </w:rPr>
              <w:t>+</w:t>
            </w:r>
            <w:r w:rsidRPr="00D52736">
              <w:rPr>
                <w:rFonts w:ascii="Calibri" w:hAnsi="Calibri" w:cs="Calibri"/>
                <w:spacing w:val="0"/>
                <w:sz w:val="21"/>
                <w:szCs w:val="21"/>
              </w:rPr>
              <w:t>49 (0) 64 61/ 75 85 2 15</w:t>
            </w:r>
          </w:p>
        </w:tc>
        <w:tc>
          <w:tcPr>
            <w:tcW w:w="3119" w:type="dxa"/>
            <w:tcBorders>
              <w:top w:val="nil"/>
              <w:left w:val="nil"/>
              <w:bottom w:val="nil"/>
              <w:right w:val="nil"/>
            </w:tcBorders>
          </w:tcPr>
          <w:p w14:paraId="402DACC9" w14:textId="089918E8" w:rsidR="00DA73D3" w:rsidRPr="00D52736" w:rsidRDefault="00DA73D3" w:rsidP="003C2936">
            <w:pPr>
              <w:ind w:left="0"/>
              <w:jc w:val="both"/>
              <w:rPr>
                <w:rFonts w:ascii="Calibri" w:hAnsi="Calibri" w:cs="Calibri"/>
                <w:spacing w:val="0"/>
                <w:sz w:val="21"/>
                <w:szCs w:val="21"/>
                <w:lang w:val="fr-FR"/>
              </w:rPr>
            </w:pPr>
            <w:r w:rsidRPr="00D52736">
              <w:rPr>
                <w:rFonts w:ascii="Calibri" w:hAnsi="Calibri" w:cs="Calibri"/>
                <w:spacing w:val="0"/>
                <w:sz w:val="21"/>
                <w:szCs w:val="21"/>
                <w:lang w:val="fr-FR"/>
              </w:rPr>
              <w:t>Fax:</w:t>
            </w:r>
            <w:bookmarkStart w:id="2" w:name="_GoBack"/>
            <w:bookmarkEnd w:id="2"/>
            <w:r w:rsidR="00F60825" w:rsidRPr="00D52736">
              <w:rPr>
                <w:rFonts w:ascii="Calibri" w:hAnsi="Calibri" w:cs="Calibri"/>
                <w:spacing w:val="0"/>
                <w:sz w:val="21"/>
                <w:szCs w:val="21"/>
                <w:lang w:val="fr-FR"/>
              </w:rPr>
              <w:t xml:space="preserve"> </w:t>
            </w:r>
            <w:r w:rsidR="003C2936">
              <w:rPr>
                <w:rFonts w:ascii="Calibri" w:hAnsi="Calibri" w:cs="Calibri"/>
                <w:spacing w:val="0"/>
                <w:sz w:val="21"/>
                <w:szCs w:val="21"/>
              </w:rPr>
              <w:t>+</w:t>
            </w:r>
            <w:r w:rsidR="00F60825" w:rsidRPr="00D52736">
              <w:rPr>
                <w:rFonts w:ascii="Calibri" w:hAnsi="Calibri" w:cs="Calibri"/>
                <w:spacing w:val="0"/>
                <w:sz w:val="21"/>
                <w:szCs w:val="21"/>
              </w:rPr>
              <w:t>49 (0)</w:t>
            </w:r>
            <w:r w:rsidRPr="00D52736">
              <w:rPr>
                <w:rFonts w:ascii="Calibri" w:hAnsi="Calibri" w:cs="Calibri"/>
                <w:spacing w:val="0"/>
                <w:sz w:val="21"/>
                <w:szCs w:val="21"/>
                <w:lang w:val="fr-FR"/>
              </w:rPr>
              <w:t xml:space="preserve"> 61 51/42 87 91-9</w:t>
            </w:r>
          </w:p>
        </w:tc>
      </w:tr>
      <w:tr w:rsidR="00DA73D3" w:rsidRPr="00D52736" w14:paraId="22A12BFE" w14:textId="77777777" w:rsidTr="00C50D94">
        <w:tc>
          <w:tcPr>
            <w:tcW w:w="5882" w:type="dxa"/>
            <w:tcBorders>
              <w:top w:val="nil"/>
              <w:left w:val="nil"/>
              <w:bottom w:val="nil"/>
              <w:right w:val="nil"/>
            </w:tcBorders>
            <w:shd w:val="clear" w:color="auto" w:fill="auto"/>
          </w:tcPr>
          <w:p w14:paraId="4A01D2A3" w14:textId="4BB33F44" w:rsidR="00DA73D3" w:rsidRPr="00C50D94" w:rsidRDefault="00DA73D3" w:rsidP="002F3673">
            <w:pPr>
              <w:ind w:left="0"/>
              <w:jc w:val="both"/>
              <w:rPr>
                <w:rFonts w:ascii="Calibri" w:hAnsi="Calibri" w:cs="Calibri"/>
                <w:color w:val="000000"/>
                <w:spacing w:val="0"/>
                <w:sz w:val="21"/>
                <w:szCs w:val="21"/>
                <w:lang w:val="fr-FR"/>
              </w:rPr>
            </w:pPr>
            <w:r w:rsidRPr="00C50D94">
              <w:rPr>
                <w:rFonts w:ascii="Calibri" w:hAnsi="Calibri" w:cs="Calibri"/>
                <w:color w:val="000000"/>
                <w:spacing w:val="0"/>
                <w:sz w:val="21"/>
                <w:szCs w:val="21"/>
                <w:lang w:val="fr-FR"/>
              </w:rPr>
              <w:t xml:space="preserve">E-Mail: </w:t>
            </w:r>
            <w:r w:rsidR="003C2936">
              <w:rPr>
                <w:rFonts w:ascii="Calibri" w:hAnsi="Calibri" w:cs="Calibri"/>
                <w:color w:val="000000"/>
                <w:spacing w:val="0"/>
                <w:sz w:val="21"/>
                <w:szCs w:val="21"/>
                <w:lang w:val="fr-FR"/>
              </w:rPr>
              <w:t>j.bloecher@fkm.net</w:t>
            </w:r>
          </w:p>
        </w:tc>
        <w:tc>
          <w:tcPr>
            <w:tcW w:w="3119" w:type="dxa"/>
            <w:tcBorders>
              <w:top w:val="nil"/>
              <w:left w:val="nil"/>
              <w:bottom w:val="nil"/>
              <w:right w:val="nil"/>
            </w:tcBorders>
            <w:shd w:val="clear" w:color="auto" w:fill="auto"/>
          </w:tcPr>
          <w:p w14:paraId="42FA97DF" w14:textId="77777777" w:rsidR="00DA73D3" w:rsidRPr="00D52736" w:rsidRDefault="00DA73D3" w:rsidP="002F3673">
            <w:pPr>
              <w:ind w:left="0"/>
              <w:jc w:val="both"/>
              <w:rPr>
                <w:rFonts w:ascii="Calibri" w:hAnsi="Calibri" w:cs="Calibri"/>
                <w:color w:val="000000"/>
                <w:spacing w:val="0"/>
                <w:sz w:val="21"/>
                <w:szCs w:val="21"/>
                <w:lang w:val="it-IT"/>
              </w:rPr>
            </w:pPr>
            <w:r w:rsidRPr="00C50D94">
              <w:rPr>
                <w:rFonts w:ascii="Calibri" w:hAnsi="Calibri" w:cs="Calibri"/>
                <w:color w:val="000000"/>
                <w:spacing w:val="0"/>
                <w:sz w:val="21"/>
                <w:szCs w:val="21"/>
                <w:lang w:val="it-IT"/>
              </w:rPr>
              <w:t xml:space="preserve">E-Mail: </w:t>
            </w:r>
            <w:r w:rsidRPr="00C50D94">
              <w:rPr>
                <w:rStyle w:val="Hyperlink"/>
                <w:rFonts w:ascii="Calibri" w:hAnsi="Calibri" w:cs="Calibri"/>
                <w:color w:val="000000"/>
                <w:spacing w:val="0"/>
                <w:sz w:val="21"/>
                <w:szCs w:val="21"/>
                <w:u w:val="none"/>
                <w:lang w:val="it-IT"/>
              </w:rPr>
              <w:t>info@guc.biz</w:t>
            </w:r>
          </w:p>
        </w:tc>
      </w:tr>
      <w:tr w:rsidR="00DA73D3" w:rsidRPr="00D52736" w14:paraId="732DEBB4" w14:textId="77777777" w:rsidTr="00D52736">
        <w:tc>
          <w:tcPr>
            <w:tcW w:w="5882" w:type="dxa"/>
            <w:tcBorders>
              <w:top w:val="nil"/>
              <w:left w:val="nil"/>
              <w:bottom w:val="nil"/>
              <w:right w:val="nil"/>
            </w:tcBorders>
          </w:tcPr>
          <w:p w14:paraId="1C216AEB" w14:textId="77777777" w:rsidR="00DA73D3" w:rsidRPr="00D52736" w:rsidRDefault="00DA73D3" w:rsidP="002F3673">
            <w:pPr>
              <w:ind w:left="0"/>
              <w:jc w:val="both"/>
              <w:rPr>
                <w:rFonts w:ascii="Calibri" w:hAnsi="Calibri" w:cs="Calibri"/>
                <w:color w:val="0000FF"/>
                <w:spacing w:val="0"/>
                <w:sz w:val="21"/>
                <w:szCs w:val="21"/>
              </w:rPr>
            </w:pPr>
            <w:r w:rsidRPr="00D52736">
              <w:rPr>
                <w:rFonts w:ascii="Calibri" w:hAnsi="Calibri" w:cs="Calibri"/>
                <w:color w:val="000000"/>
                <w:spacing w:val="0"/>
                <w:sz w:val="21"/>
                <w:szCs w:val="21"/>
              </w:rPr>
              <w:t>Internet: www.fkm-sintertechnik.de</w:t>
            </w:r>
          </w:p>
        </w:tc>
        <w:tc>
          <w:tcPr>
            <w:tcW w:w="3119" w:type="dxa"/>
            <w:tcBorders>
              <w:top w:val="nil"/>
              <w:left w:val="nil"/>
              <w:bottom w:val="nil"/>
              <w:right w:val="nil"/>
            </w:tcBorders>
          </w:tcPr>
          <w:p w14:paraId="490F8353" w14:textId="77777777" w:rsidR="00DA73D3" w:rsidRPr="00D52736" w:rsidRDefault="00DA73D3" w:rsidP="002F3673">
            <w:pPr>
              <w:ind w:left="0"/>
              <w:jc w:val="both"/>
              <w:rPr>
                <w:rFonts w:ascii="Calibri" w:hAnsi="Calibri" w:cs="Calibri"/>
                <w:color w:val="0000FF"/>
                <w:spacing w:val="0"/>
                <w:sz w:val="21"/>
                <w:szCs w:val="21"/>
              </w:rPr>
            </w:pPr>
            <w:r w:rsidRPr="00D52736">
              <w:rPr>
                <w:rFonts w:ascii="Calibri" w:hAnsi="Calibri" w:cs="Calibri"/>
                <w:color w:val="000000"/>
                <w:spacing w:val="0"/>
                <w:sz w:val="21"/>
                <w:szCs w:val="21"/>
              </w:rPr>
              <w:t>Internet: www.pr-box.de</w:t>
            </w:r>
          </w:p>
        </w:tc>
      </w:tr>
    </w:tbl>
    <w:p w14:paraId="43B84F74" w14:textId="77777777" w:rsidR="00DA73D3" w:rsidRPr="00D52736" w:rsidRDefault="00DA73D3" w:rsidP="00623BE8">
      <w:pPr>
        <w:spacing w:line="360" w:lineRule="auto"/>
        <w:ind w:left="0"/>
        <w:jc w:val="both"/>
        <w:rPr>
          <w:rFonts w:ascii="Calibri" w:hAnsi="Calibri" w:cs="Calibri"/>
          <w:b/>
          <w:spacing w:val="0"/>
          <w:sz w:val="18"/>
          <w:szCs w:val="18"/>
        </w:rPr>
      </w:pPr>
    </w:p>
    <w:sectPr w:rsidR="00DA73D3" w:rsidRPr="00D52736" w:rsidSect="00D15AD7">
      <w:pgSz w:w="11907" w:h="16840"/>
      <w:pgMar w:top="1134" w:right="1985"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9441A3"/>
    <w:multiLevelType w:val="multilevel"/>
    <w:tmpl w:val="AF24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9C416E"/>
    <w:multiLevelType w:val="hybridMultilevel"/>
    <w:tmpl w:val="9D80BAC2"/>
    <w:lvl w:ilvl="0" w:tplc="D13ECF9E">
      <w:start w:val="1"/>
      <w:numFmt w:val="bullet"/>
      <w:lvlText w:val=""/>
      <w:lvlJc w:val="left"/>
      <w:pPr>
        <w:tabs>
          <w:tab w:val="num" w:pos="1068"/>
        </w:tabs>
        <w:ind w:left="782" w:hanging="74"/>
      </w:pPr>
      <w:rPr>
        <w:rFonts w:ascii="Wingdings" w:hAnsi="Wingdings" w:hint="default"/>
      </w:rPr>
    </w:lvl>
    <w:lvl w:ilvl="1" w:tplc="58761DC6" w:tentative="1">
      <w:start w:val="1"/>
      <w:numFmt w:val="bullet"/>
      <w:lvlText w:val="o"/>
      <w:lvlJc w:val="left"/>
      <w:pPr>
        <w:tabs>
          <w:tab w:val="num" w:pos="1440"/>
        </w:tabs>
        <w:ind w:left="1440" w:hanging="360"/>
      </w:pPr>
      <w:rPr>
        <w:rFonts w:ascii="Courier New" w:hAnsi="Courier New" w:cs="Courier New" w:hint="default"/>
      </w:rPr>
    </w:lvl>
    <w:lvl w:ilvl="2" w:tplc="97424A5E" w:tentative="1">
      <w:start w:val="1"/>
      <w:numFmt w:val="bullet"/>
      <w:lvlText w:val=""/>
      <w:lvlJc w:val="left"/>
      <w:pPr>
        <w:tabs>
          <w:tab w:val="num" w:pos="2160"/>
        </w:tabs>
        <w:ind w:left="2160" w:hanging="360"/>
      </w:pPr>
      <w:rPr>
        <w:rFonts w:ascii="Wingdings" w:hAnsi="Wingdings" w:hint="default"/>
      </w:rPr>
    </w:lvl>
    <w:lvl w:ilvl="3" w:tplc="5B1A8D5A" w:tentative="1">
      <w:start w:val="1"/>
      <w:numFmt w:val="bullet"/>
      <w:lvlText w:val=""/>
      <w:lvlJc w:val="left"/>
      <w:pPr>
        <w:tabs>
          <w:tab w:val="num" w:pos="2880"/>
        </w:tabs>
        <w:ind w:left="2880" w:hanging="360"/>
      </w:pPr>
      <w:rPr>
        <w:rFonts w:ascii="Symbol" w:hAnsi="Symbol" w:hint="default"/>
      </w:rPr>
    </w:lvl>
    <w:lvl w:ilvl="4" w:tplc="34C24DDA" w:tentative="1">
      <w:start w:val="1"/>
      <w:numFmt w:val="bullet"/>
      <w:lvlText w:val="o"/>
      <w:lvlJc w:val="left"/>
      <w:pPr>
        <w:tabs>
          <w:tab w:val="num" w:pos="3600"/>
        </w:tabs>
        <w:ind w:left="3600" w:hanging="360"/>
      </w:pPr>
      <w:rPr>
        <w:rFonts w:ascii="Courier New" w:hAnsi="Courier New" w:cs="Courier New" w:hint="default"/>
      </w:rPr>
    </w:lvl>
    <w:lvl w:ilvl="5" w:tplc="2A64A7FA" w:tentative="1">
      <w:start w:val="1"/>
      <w:numFmt w:val="bullet"/>
      <w:lvlText w:val=""/>
      <w:lvlJc w:val="left"/>
      <w:pPr>
        <w:tabs>
          <w:tab w:val="num" w:pos="4320"/>
        </w:tabs>
        <w:ind w:left="4320" w:hanging="360"/>
      </w:pPr>
      <w:rPr>
        <w:rFonts w:ascii="Wingdings" w:hAnsi="Wingdings" w:hint="default"/>
      </w:rPr>
    </w:lvl>
    <w:lvl w:ilvl="6" w:tplc="CEC4DA54" w:tentative="1">
      <w:start w:val="1"/>
      <w:numFmt w:val="bullet"/>
      <w:lvlText w:val=""/>
      <w:lvlJc w:val="left"/>
      <w:pPr>
        <w:tabs>
          <w:tab w:val="num" w:pos="5040"/>
        </w:tabs>
        <w:ind w:left="5040" w:hanging="360"/>
      </w:pPr>
      <w:rPr>
        <w:rFonts w:ascii="Symbol" w:hAnsi="Symbol" w:hint="default"/>
      </w:rPr>
    </w:lvl>
    <w:lvl w:ilvl="7" w:tplc="4D369B22" w:tentative="1">
      <w:start w:val="1"/>
      <w:numFmt w:val="bullet"/>
      <w:lvlText w:val="o"/>
      <w:lvlJc w:val="left"/>
      <w:pPr>
        <w:tabs>
          <w:tab w:val="num" w:pos="5760"/>
        </w:tabs>
        <w:ind w:left="5760" w:hanging="360"/>
      </w:pPr>
      <w:rPr>
        <w:rFonts w:ascii="Courier New" w:hAnsi="Courier New" w:cs="Courier New" w:hint="default"/>
      </w:rPr>
    </w:lvl>
    <w:lvl w:ilvl="8" w:tplc="D340C2D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it-IT" w:vendorID="64" w:dllVersion="6" w:nlCheck="1" w:checkStyle="0"/>
  <w:activeWritingStyle w:appName="MSWord" w:lang="de-DE" w:vendorID="64" w:dllVersion="6" w:nlCheck="1" w:checkStyle="1"/>
  <w:activeWritingStyle w:appName="MSWord" w:lang="de-DE" w:vendorID="64" w:dllVersion="0" w:nlCheck="1" w:checkStyle="0"/>
  <w:activeWritingStyle w:appName="MSWord" w:lang="fr-FR" w:vendorID="64" w:dllVersion="0" w:nlCheck="1" w:checkStyle="0"/>
  <w:activeWritingStyle w:appName="MSWord" w:lang="it-IT" w:vendorID="64" w:dllVersion="0" w:nlCheck="1" w:checkStyle="0"/>
  <w:activeWritingStyle w:appName="MSWord" w:lang="de-DE" w:vendorID="64" w:dllVersion="131078" w:nlCheck="1" w:checkStyle="1"/>
  <w:activeWritingStyle w:appName="MSWord" w:lang="fr-FR" w:vendorID="64" w:dllVersion="131078" w:nlCheck="1" w:checkStyle="1"/>
  <w:proofState w:spelling="clean" w:grammar="clean"/>
  <w:doNotTrackMoves/>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5CC4"/>
    <w:rsid w:val="00004D66"/>
    <w:rsid w:val="00011C15"/>
    <w:rsid w:val="00012AB7"/>
    <w:rsid w:val="00012BD2"/>
    <w:rsid w:val="00015985"/>
    <w:rsid w:val="000209BC"/>
    <w:rsid w:val="00022006"/>
    <w:rsid w:val="000225E0"/>
    <w:rsid w:val="00023153"/>
    <w:rsid w:val="000232D4"/>
    <w:rsid w:val="0002473E"/>
    <w:rsid w:val="00024971"/>
    <w:rsid w:val="000320D1"/>
    <w:rsid w:val="00035493"/>
    <w:rsid w:val="0004292E"/>
    <w:rsid w:val="000442F4"/>
    <w:rsid w:val="00046ED8"/>
    <w:rsid w:val="00047BA2"/>
    <w:rsid w:val="00047C4B"/>
    <w:rsid w:val="00050FC9"/>
    <w:rsid w:val="0005491B"/>
    <w:rsid w:val="00055322"/>
    <w:rsid w:val="00063706"/>
    <w:rsid w:val="00063BEC"/>
    <w:rsid w:val="000645AF"/>
    <w:rsid w:val="00067244"/>
    <w:rsid w:val="0007046D"/>
    <w:rsid w:val="000707D3"/>
    <w:rsid w:val="000728F0"/>
    <w:rsid w:val="00073863"/>
    <w:rsid w:val="0007627E"/>
    <w:rsid w:val="0008023A"/>
    <w:rsid w:val="00080F37"/>
    <w:rsid w:val="00081C53"/>
    <w:rsid w:val="00082053"/>
    <w:rsid w:val="0009051D"/>
    <w:rsid w:val="00090A70"/>
    <w:rsid w:val="000A0670"/>
    <w:rsid w:val="000A13CB"/>
    <w:rsid w:val="000A1B6F"/>
    <w:rsid w:val="000B4ED0"/>
    <w:rsid w:val="000C0D49"/>
    <w:rsid w:val="000C19E6"/>
    <w:rsid w:val="000D2087"/>
    <w:rsid w:val="000D3A5B"/>
    <w:rsid w:val="000E0A55"/>
    <w:rsid w:val="000E1922"/>
    <w:rsid w:val="000E2F7F"/>
    <w:rsid w:val="000E3CD2"/>
    <w:rsid w:val="000E4B8E"/>
    <w:rsid w:val="000F3EF5"/>
    <w:rsid w:val="000F48C5"/>
    <w:rsid w:val="000F5958"/>
    <w:rsid w:val="000F5A9D"/>
    <w:rsid w:val="000F5DEC"/>
    <w:rsid w:val="0010083C"/>
    <w:rsid w:val="001008E3"/>
    <w:rsid w:val="0010165D"/>
    <w:rsid w:val="001032A0"/>
    <w:rsid w:val="00104F98"/>
    <w:rsid w:val="001052C7"/>
    <w:rsid w:val="00105DAC"/>
    <w:rsid w:val="00110837"/>
    <w:rsid w:val="00121C0D"/>
    <w:rsid w:val="00130AFB"/>
    <w:rsid w:val="00136CCC"/>
    <w:rsid w:val="00146D3D"/>
    <w:rsid w:val="001506D9"/>
    <w:rsid w:val="00157EAD"/>
    <w:rsid w:val="001609AC"/>
    <w:rsid w:val="00162844"/>
    <w:rsid w:val="001638E4"/>
    <w:rsid w:val="00163B97"/>
    <w:rsid w:val="00177297"/>
    <w:rsid w:val="001773FA"/>
    <w:rsid w:val="001806F6"/>
    <w:rsid w:val="00180FEE"/>
    <w:rsid w:val="0018152C"/>
    <w:rsid w:val="00193266"/>
    <w:rsid w:val="00194F43"/>
    <w:rsid w:val="001958FD"/>
    <w:rsid w:val="001A7D2B"/>
    <w:rsid w:val="001B3756"/>
    <w:rsid w:val="001B6A74"/>
    <w:rsid w:val="001C0EAD"/>
    <w:rsid w:val="001C1C0E"/>
    <w:rsid w:val="001C5662"/>
    <w:rsid w:val="001C587E"/>
    <w:rsid w:val="001C74B5"/>
    <w:rsid w:val="001D00AB"/>
    <w:rsid w:val="001D0B5A"/>
    <w:rsid w:val="001D74D0"/>
    <w:rsid w:val="001D7ACB"/>
    <w:rsid w:val="001E624A"/>
    <w:rsid w:val="001F0AC9"/>
    <w:rsid w:val="001F2A3C"/>
    <w:rsid w:val="001F4F68"/>
    <w:rsid w:val="001F7C4C"/>
    <w:rsid w:val="0021467C"/>
    <w:rsid w:val="00214878"/>
    <w:rsid w:val="002169E7"/>
    <w:rsid w:val="00216DBD"/>
    <w:rsid w:val="002349C5"/>
    <w:rsid w:val="0024365E"/>
    <w:rsid w:val="00251F2C"/>
    <w:rsid w:val="002521F5"/>
    <w:rsid w:val="0025378C"/>
    <w:rsid w:val="00263E28"/>
    <w:rsid w:val="00264F88"/>
    <w:rsid w:val="002673FC"/>
    <w:rsid w:val="0027045A"/>
    <w:rsid w:val="00270DE7"/>
    <w:rsid w:val="00271E53"/>
    <w:rsid w:val="0027727B"/>
    <w:rsid w:val="0028220B"/>
    <w:rsid w:val="0029079B"/>
    <w:rsid w:val="002907F3"/>
    <w:rsid w:val="002918B4"/>
    <w:rsid w:val="00296A68"/>
    <w:rsid w:val="00297920"/>
    <w:rsid w:val="002A12B7"/>
    <w:rsid w:val="002A4A23"/>
    <w:rsid w:val="002B2D24"/>
    <w:rsid w:val="002B7620"/>
    <w:rsid w:val="002C4CE8"/>
    <w:rsid w:val="002E0604"/>
    <w:rsid w:val="002E54CC"/>
    <w:rsid w:val="002E5F64"/>
    <w:rsid w:val="002E6D29"/>
    <w:rsid w:val="002E7381"/>
    <w:rsid w:val="002F0483"/>
    <w:rsid w:val="002F3673"/>
    <w:rsid w:val="002F58F7"/>
    <w:rsid w:val="002F63AC"/>
    <w:rsid w:val="003012C8"/>
    <w:rsid w:val="0030138B"/>
    <w:rsid w:val="003024AC"/>
    <w:rsid w:val="00304124"/>
    <w:rsid w:val="00304393"/>
    <w:rsid w:val="003060CD"/>
    <w:rsid w:val="003060D5"/>
    <w:rsid w:val="00312CD7"/>
    <w:rsid w:val="00313DB5"/>
    <w:rsid w:val="0031437C"/>
    <w:rsid w:val="00315554"/>
    <w:rsid w:val="0031677D"/>
    <w:rsid w:val="00325F13"/>
    <w:rsid w:val="00327A38"/>
    <w:rsid w:val="00334446"/>
    <w:rsid w:val="003400BD"/>
    <w:rsid w:val="0034145D"/>
    <w:rsid w:val="00351829"/>
    <w:rsid w:val="0035252B"/>
    <w:rsid w:val="00353758"/>
    <w:rsid w:val="00354462"/>
    <w:rsid w:val="0035547C"/>
    <w:rsid w:val="0036791A"/>
    <w:rsid w:val="00383C63"/>
    <w:rsid w:val="003903E2"/>
    <w:rsid w:val="003A133A"/>
    <w:rsid w:val="003A4D55"/>
    <w:rsid w:val="003A5504"/>
    <w:rsid w:val="003A7254"/>
    <w:rsid w:val="003B3D8A"/>
    <w:rsid w:val="003B7528"/>
    <w:rsid w:val="003C0565"/>
    <w:rsid w:val="003C17E4"/>
    <w:rsid w:val="003C2936"/>
    <w:rsid w:val="003C3F0C"/>
    <w:rsid w:val="003C4DBF"/>
    <w:rsid w:val="003C76DB"/>
    <w:rsid w:val="003D4988"/>
    <w:rsid w:val="003D4A1B"/>
    <w:rsid w:val="003E42AC"/>
    <w:rsid w:val="003E4683"/>
    <w:rsid w:val="003E693E"/>
    <w:rsid w:val="003E6BA7"/>
    <w:rsid w:val="003F203D"/>
    <w:rsid w:val="003F2743"/>
    <w:rsid w:val="003F5E2B"/>
    <w:rsid w:val="003F5F9E"/>
    <w:rsid w:val="00402DBA"/>
    <w:rsid w:val="0041110B"/>
    <w:rsid w:val="00413548"/>
    <w:rsid w:val="00422FB8"/>
    <w:rsid w:val="00426E6F"/>
    <w:rsid w:val="00427B8E"/>
    <w:rsid w:val="00432935"/>
    <w:rsid w:val="00443A7D"/>
    <w:rsid w:val="00446B82"/>
    <w:rsid w:val="004546FE"/>
    <w:rsid w:val="0045524B"/>
    <w:rsid w:val="004677B6"/>
    <w:rsid w:val="0047072C"/>
    <w:rsid w:val="004729C5"/>
    <w:rsid w:val="00474D36"/>
    <w:rsid w:val="00487080"/>
    <w:rsid w:val="00490275"/>
    <w:rsid w:val="004953B5"/>
    <w:rsid w:val="004967DB"/>
    <w:rsid w:val="004A2A57"/>
    <w:rsid w:val="004A6E08"/>
    <w:rsid w:val="004A7B94"/>
    <w:rsid w:val="004B3640"/>
    <w:rsid w:val="004B4649"/>
    <w:rsid w:val="004B5B34"/>
    <w:rsid w:val="004B63D0"/>
    <w:rsid w:val="004C615F"/>
    <w:rsid w:val="004C6CFC"/>
    <w:rsid w:val="004D1BFD"/>
    <w:rsid w:val="004D29F5"/>
    <w:rsid w:val="004E05E5"/>
    <w:rsid w:val="004E2FED"/>
    <w:rsid w:val="004E3533"/>
    <w:rsid w:val="004E3698"/>
    <w:rsid w:val="004E3F60"/>
    <w:rsid w:val="004E7554"/>
    <w:rsid w:val="004F1219"/>
    <w:rsid w:val="0050291C"/>
    <w:rsid w:val="00503008"/>
    <w:rsid w:val="00503F15"/>
    <w:rsid w:val="00506C68"/>
    <w:rsid w:val="00510336"/>
    <w:rsid w:val="00510694"/>
    <w:rsid w:val="00515463"/>
    <w:rsid w:val="00520FB5"/>
    <w:rsid w:val="00521B32"/>
    <w:rsid w:val="0053416A"/>
    <w:rsid w:val="0054079F"/>
    <w:rsid w:val="0054212C"/>
    <w:rsid w:val="00544D70"/>
    <w:rsid w:val="005457B8"/>
    <w:rsid w:val="005459E4"/>
    <w:rsid w:val="00546807"/>
    <w:rsid w:val="0055184C"/>
    <w:rsid w:val="00553CC1"/>
    <w:rsid w:val="00557AB3"/>
    <w:rsid w:val="005609B3"/>
    <w:rsid w:val="00566EF0"/>
    <w:rsid w:val="005673BD"/>
    <w:rsid w:val="00572254"/>
    <w:rsid w:val="00573CC3"/>
    <w:rsid w:val="005768D6"/>
    <w:rsid w:val="00576E9D"/>
    <w:rsid w:val="00577B0C"/>
    <w:rsid w:val="00581C3D"/>
    <w:rsid w:val="00593BFF"/>
    <w:rsid w:val="005944E2"/>
    <w:rsid w:val="005A564F"/>
    <w:rsid w:val="005A6424"/>
    <w:rsid w:val="005A6F9C"/>
    <w:rsid w:val="005B0462"/>
    <w:rsid w:val="005B292C"/>
    <w:rsid w:val="005B4FC6"/>
    <w:rsid w:val="005B7A37"/>
    <w:rsid w:val="005C1A2C"/>
    <w:rsid w:val="005C2F7F"/>
    <w:rsid w:val="005C3C3B"/>
    <w:rsid w:val="005C47F2"/>
    <w:rsid w:val="005C6981"/>
    <w:rsid w:val="005D0257"/>
    <w:rsid w:val="005D0418"/>
    <w:rsid w:val="005D5100"/>
    <w:rsid w:val="005E25BC"/>
    <w:rsid w:val="005E31CC"/>
    <w:rsid w:val="005F19B9"/>
    <w:rsid w:val="005F3602"/>
    <w:rsid w:val="005F4EC5"/>
    <w:rsid w:val="00607788"/>
    <w:rsid w:val="00610305"/>
    <w:rsid w:val="00611EC0"/>
    <w:rsid w:val="00614009"/>
    <w:rsid w:val="00615571"/>
    <w:rsid w:val="006219AF"/>
    <w:rsid w:val="00621B91"/>
    <w:rsid w:val="00622924"/>
    <w:rsid w:val="00623BE8"/>
    <w:rsid w:val="00624AF3"/>
    <w:rsid w:val="0063253B"/>
    <w:rsid w:val="006338D1"/>
    <w:rsid w:val="00633979"/>
    <w:rsid w:val="00634ABF"/>
    <w:rsid w:val="00637FD3"/>
    <w:rsid w:val="00643207"/>
    <w:rsid w:val="00645FB8"/>
    <w:rsid w:val="006461F9"/>
    <w:rsid w:val="006473C2"/>
    <w:rsid w:val="00650F20"/>
    <w:rsid w:val="00653A21"/>
    <w:rsid w:val="00656A36"/>
    <w:rsid w:val="00657688"/>
    <w:rsid w:val="006662EE"/>
    <w:rsid w:val="006666C6"/>
    <w:rsid w:val="00670820"/>
    <w:rsid w:val="006719B0"/>
    <w:rsid w:val="00680701"/>
    <w:rsid w:val="00686AA3"/>
    <w:rsid w:val="00694CFF"/>
    <w:rsid w:val="00697872"/>
    <w:rsid w:val="006A75D5"/>
    <w:rsid w:val="006B2B8B"/>
    <w:rsid w:val="006B5C66"/>
    <w:rsid w:val="006C0D1E"/>
    <w:rsid w:val="006C30C8"/>
    <w:rsid w:val="006C445C"/>
    <w:rsid w:val="006D2D4D"/>
    <w:rsid w:val="006D5207"/>
    <w:rsid w:val="006D69B8"/>
    <w:rsid w:val="006E4282"/>
    <w:rsid w:val="006E7020"/>
    <w:rsid w:val="006E70FF"/>
    <w:rsid w:val="006F58FA"/>
    <w:rsid w:val="006F5F15"/>
    <w:rsid w:val="006F67A7"/>
    <w:rsid w:val="00703B3C"/>
    <w:rsid w:val="00714112"/>
    <w:rsid w:val="007324B0"/>
    <w:rsid w:val="00736B2C"/>
    <w:rsid w:val="00740CC4"/>
    <w:rsid w:val="00752312"/>
    <w:rsid w:val="00757BF3"/>
    <w:rsid w:val="007610AE"/>
    <w:rsid w:val="00761350"/>
    <w:rsid w:val="0076629B"/>
    <w:rsid w:val="007756F3"/>
    <w:rsid w:val="00783D22"/>
    <w:rsid w:val="00785336"/>
    <w:rsid w:val="00785BA4"/>
    <w:rsid w:val="007868CC"/>
    <w:rsid w:val="007878D7"/>
    <w:rsid w:val="00793E1B"/>
    <w:rsid w:val="0079413E"/>
    <w:rsid w:val="00796D5F"/>
    <w:rsid w:val="007A1F4A"/>
    <w:rsid w:val="007B3299"/>
    <w:rsid w:val="007C33E6"/>
    <w:rsid w:val="007C7479"/>
    <w:rsid w:val="007D38DD"/>
    <w:rsid w:val="007D42E1"/>
    <w:rsid w:val="007D5049"/>
    <w:rsid w:val="007D6EAE"/>
    <w:rsid w:val="007D74D7"/>
    <w:rsid w:val="007E0A06"/>
    <w:rsid w:val="007E0CF1"/>
    <w:rsid w:val="007E44FD"/>
    <w:rsid w:val="007E6932"/>
    <w:rsid w:val="007F4081"/>
    <w:rsid w:val="007F6587"/>
    <w:rsid w:val="007F6851"/>
    <w:rsid w:val="00800675"/>
    <w:rsid w:val="008016A3"/>
    <w:rsid w:val="008038FA"/>
    <w:rsid w:val="00812157"/>
    <w:rsid w:val="00814F4D"/>
    <w:rsid w:val="008234A8"/>
    <w:rsid w:val="00823579"/>
    <w:rsid w:val="008236A3"/>
    <w:rsid w:val="008251D4"/>
    <w:rsid w:val="00826260"/>
    <w:rsid w:val="00832FE3"/>
    <w:rsid w:val="00833A9E"/>
    <w:rsid w:val="00833B84"/>
    <w:rsid w:val="00837448"/>
    <w:rsid w:val="00844099"/>
    <w:rsid w:val="008449BB"/>
    <w:rsid w:val="008450A6"/>
    <w:rsid w:val="00853B15"/>
    <w:rsid w:val="00856FA8"/>
    <w:rsid w:val="00857708"/>
    <w:rsid w:val="00860B2F"/>
    <w:rsid w:val="00863A8B"/>
    <w:rsid w:val="00864B93"/>
    <w:rsid w:val="00866034"/>
    <w:rsid w:val="008730CC"/>
    <w:rsid w:val="00874E35"/>
    <w:rsid w:val="00875400"/>
    <w:rsid w:val="00876FE7"/>
    <w:rsid w:val="008810DD"/>
    <w:rsid w:val="00882167"/>
    <w:rsid w:val="00885089"/>
    <w:rsid w:val="00885257"/>
    <w:rsid w:val="00885DBE"/>
    <w:rsid w:val="00890D60"/>
    <w:rsid w:val="0089104C"/>
    <w:rsid w:val="00891E75"/>
    <w:rsid w:val="0089551B"/>
    <w:rsid w:val="00896225"/>
    <w:rsid w:val="00896D91"/>
    <w:rsid w:val="008A4BCE"/>
    <w:rsid w:val="008A786D"/>
    <w:rsid w:val="008B1112"/>
    <w:rsid w:val="008B19AA"/>
    <w:rsid w:val="008B3A82"/>
    <w:rsid w:val="008C12BE"/>
    <w:rsid w:val="008C1F57"/>
    <w:rsid w:val="008C3FC3"/>
    <w:rsid w:val="008C7195"/>
    <w:rsid w:val="008D2D31"/>
    <w:rsid w:val="008D47B4"/>
    <w:rsid w:val="008E599E"/>
    <w:rsid w:val="008F7EDB"/>
    <w:rsid w:val="00901935"/>
    <w:rsid w:val="009037DC"/>
    <w:rsid w:val="00905854"/>
    <w:rsid w:val="009130D4"/>
    <w:rsid w:val="0091784B"/>
    <w:rsid w:val="00922413"/>
    <w:rsid w:val="00923A54"/>
    <w:rsid w:val="009255A1"/>
    <w:rsid w:val="0093385F"/>
    <w:rsid w:val="0093528F"/>
    <w:rsid w:val="00942B63"/>
    <w:rsid w:val="00943E7E"/>
    <w:rsid w:val="00970DB4"/>
    <w:rsid w:val="009758B6"/>
    <w:rsid w:val="00975D58"/>
    <w:rsid w:val="00976C81"/>
    <w:rsid w:val="009805D1"/>
    <w:rsid w:val="009A5A55"/>
    <w:rsid w:val="009A5C5A"/>
    <w:rsid w:val="009B3315"/>
    <w:rsid w:val="009B695E"/>
    <w:rsid w:val="009C04A4"/>
    <w:rsid w:val="009C354D"/>
    <w:rsid w:val="009C379E"/>
    <w:rsid w:val="009D14E9"/>
    <w:rsid w:val="009D573D"/>
    <w:rsid w:val="009D5E7E"/>
    <w:rsid w:val="009D7144"/>
    <w:rsid w:val="009E39CF"/>
    <w:rsid w:val="009E7B76"/>
    <w:rsid w:val="009F65C4"/>
    <w:rsid w:val="009F74C0"/>
    <w:rsid w:val="009F7773"/>
    <w:rsid w:val="00A006A9"/>
    <w:rsid w:val="00A02759"/>
    <w:rsid w:val="00A07E4A"/>
    <w:rsid w:val="00A07EC4"/>
    <w:rsid w:val="00A1218F"/>
    <w:rsid w:val="00A23E44"/>
    <w:rsid w:val="00A27F48"/>
    <w:rsid w:val="00A30478"/>
    <w:rsid w:val="00A31B9A"/>
    <w:rsid w:val="00A3335B"/>
    <w:rsid w:val="00A35E7B"/>
    <w:rsid w:val="00A36219"/>
    <w:rsid w:val="00A36633"/>
    <w:rsid w:val="00A416F4"/>
    <w:rsid w:val="00A44DF7"/>
    <w:rsid w:val="00A47878"/>
    <w:rsid w:val="00A47FFB"/>
    <w:rsid w:val="00A55B81"/>
    <w:rsid w:val="00A57394"/>
    <w:rsid w:val="00A576C6"/>
    <w:rsid w:val="00A612D5"/>
    <w:rsid w:val="00A6202A"/>
    <w:rsid w:val="00A72C17"/>
    <w:rsid w:val="00A73C89"/>
    <w:rsid w:val="00A74B50"/>
    <w:rsid w:val="00A74DF5"/>
    <w:rsid w:val="00A80E98"/>
    <w:rsid w:val="00A92D5D"/>
    <w:rsid w:val="00A95B17"/>
    <w:rsid w:val="00A95B7D"/>
    <w:rsid w:val="00A9632B"/>
    <w:rsid w:val="00A96EBC"/>
    <w:rsid w:val="00AA03EC"/>
    <w:rsid w:val="00AA6372"/>
    <w:rsid w:val="00AB147D"/>
    <w:rsid w:val="00AB4BB2"/>
    <w:rsid w:val="00AB6820"/>
    <w:rsid w:val="00AB6D3D"/>
    <w:rsid w:val="00AC1518"/>
    <w:rsid w:val="00AC1C3E"/>
    <w:rsid w:val="00AC7607"/>
    <w:rsid w:val="00AD2748"/>
    <w:rsid w:val="00AD42B2"/>
    <w:rsid w:val="00AD70FB"/>
    <w:rsid w:val="00AE29E6"/>
    <w:rsid w:val="00AE4D64"/>
    <w:rsid w:val="00AE57B9"/>
    <w:rsid w:val="00AF0B45"/>
    <w:rsid w:val="00AF478E"/>
    <w:rsid w:val="00AF764D"/>
    <w:rsid w:val="00B00B69"/>
    <w:rsid w:val="00B02E22"/>
    <w:rsid w:val="00B03D73"/>
    <w:rsid w:val="00B03E96"/>
    <w:rsid w:val="00B03F96"/>
    <w:rsid w:val="00B05541"/>
    <w:rsid w:val="00B108BE"/>
    <w:rsid w:val="00B108C7"/>
    <w:rsid w:val="00B134D0"/>
    <w:rsid w:val="00B14F37"/>
    <w:rsid w:val="00B159F3"/>
    <w:rsid w:val="00B23CE1"/>
    <w:rsid w:val="00B251D1"/>
    <w:rsid w:val="00B310D2"/>
    <w:rsid w:val="00B31D65"/>
    <w:rsid w:val="00B36FC0"/>
    <w:rsid w:val="00B420DC"/>
    <w:rsid w:val="00B455C1"/>
    <w:rsid w:val="00B501CC"/>
    <w:rsid w:val="00B5026C"/>
    <w:rsid w:val="00B6589F"/>
    <w:rsid w:val="00B708CE"/>
    <w:rsid w:val="00B76CFD"/>
    <w:rsid w:val="00B8298A"/>
    <w:rsid w:val="00B8475E"/>
    <w:rsid w:val="00B84B5D"/>
    <w:rsid w:val="00B8589C"/>
    <w:rsid w:val="00B87AF6"/>
    <w:rsid w:val="00B92EE1"/>
    <w:rsid w:val="00BA5CC4"/>
    <w:rsid w:val="00BA7B2C"/>
    <w:rsid w:val="00BB22A6"/>
    <w:rsid w:val="00BC6FDE"/>
    <w:rsid w:val="00BD092D"/>
    <w:rsid w:val="00BD5E0F"/>
    <w:rsid w:val="00BE6380"/>
    <w:rsid w:val="00BF4F06"/>
    <w:rsid w:val="00C00E1C"/>
    <w:rsid w:val="00C01199"/>
    <w:rsid w:val="00C04D1F"/>
    <w:rsid w:val="00C107E6"/>
    <w:rsid w:val="00C21E41"/>
    <w:rsid w:val="00C25079"/>
    <w:rsid w:val="00C2569B"/>
    <w:rsid w:val="00C27B66"/>
    <w:rsid w:val="00C3426E"/>
    <w:rsid w:val="00C40A2E"/>
    <w:rsid w:val="00C44817"/>
    <w:rsid w:val="00C463D5"/>
    <w:rsid w:val="00C50142"/>
    <w:rsid w:val="00C50D94"/>
    <w:rsid w:val="00C52259"/>
    <w:rsid w:val="00C5314F"/>
    <w:rsid w:val="00C64074"/>
    <w:rsid w:val="00C64405"/>
    <w:rsid w:val="00C6447C"/>
    <w:rsid w:val="00C65556"/>
    <w:rsid w:val="00C65D19"/>
    <w:rsid w:val="00C80898"/>
    <w:rsid w:val="00C84253"/>
    <w:rsid w:val="00C87B18"/>
    <w:rsid w:val="00C92A3C"/>
    <w:rsid w:val="00C9362E"/>
    <w:rsid w:val="00C955F4"/>
    <w:rsid w:val="00CA0EA9"/>
    <w:rsid w:val="00CA11BD"/>
    <w:rsid w:val="00CA2412"/>
    <w:rsid w:val="00CA2722"/>
    <w:rsid w:val="00CA4F7F"/>
    <w:rsid w:val="00CB0465"/>
    <w:rsid w:val="00CB2AF2"/>
    <w:rsid w:val="00CC0432"/>
    <w:rsid w:val="00CC18E8"/>
    <w:rsid w:val="00CC25B9"/>
    <w:rsid w:val="00CC2CD3"/>
    <w:rsid w:val="00CC463F"/>
    <w:rsid w:val="00CC7AF8"/>
    <w:rsid w:val="00CD0501"/>
    <w:rsid w:val="00CD3294"/>
    <w:rsid w:val="00CD6D67"/>
    <w:rsid w:val="00CD7B78"/>
    <w:rsid w:val="00CE4540"/>
    <w:rsid w:val="00CE48BB"/>
    <w:rsid w:val="00CF0DA2"/>
    <w:rsid w:val="00D044D3"/>
    <w:rsid w:val="00D06C5E"/>
    <w:rsid w:val="00D06D01"/>
    <w:rsid w:val="00D1135C"/>
    <w:rsid w:val="00D13B76"/>
    <w:rsid w:val="00D15AD7"/>
    <w:rsid w:val="00D1653C"/>
    <w:rsid w:val="00D17533"/>
    <w:rsid w:val="00D234DB"/>
    <w:rsid w:val="00D23613"/>
    <w:rsid w:val="00D2579E"/>
    <w:rsid w:val="00D3121F"/>
    <w:rsid w:val="00D37C8D"/>
    <w:rsid w:val="00D4034C"/>
    <w:rsid w:val="00D52671"/>
    <w:rsid w:val="00D52736"/>
    <w:rsid w:val="00D564BB"/>
    <w:rsid w:val="00D61B35"/>
    <w:rsid w:val="00D7113C"/>
    <w:rsid w:val="00D722C9"/>
    <w:rsid w:val="00D81B85"/>
    <w:rsid w:val="00D87933"/>
    <w:rsid w:val="00D92171"/>
    <w:rsid w:val="00D9324E"/>
    <w:rsid w:val="00D95378"/>
    <w:rsid w:val="00D95BC3"/>
    <w:rsid w:val="00DA3EA4"/>
    <w:rsid w:val="00DA73D3"/>
    <w:rsid w:val="00DA7864"/>
    <w:rsid w:val="00DB2C1C"/>
    <w:rsid w:val="00DB353E"/>
    <w:rsid w:val="00DC0005"/>
    <w:rsid w:val="00DC09D8"/>
    <w:rsid w:val="00DC1B35"/>
    <w:rsid w:val="00DC209B"/>
    <w:rsid w:val="00DD08CE"/>
    <w:rsid w:val="00DD3F07"/>
    <w:rsid w:val="00DD559E"/>
    <w:rsid w:val="00DD56E5"/>
    <w:rsid w:val="00DE3CA8"/>
    <w:rsid w:val="00DE42BE"/>
    <w:rsid w:val="00DE6E18"/>
    <w:rsid w:val="00DE796A"/>
    <w:rsid w:val="00E0416E"/>
    <w:rsid w:val="00E04B03"/>
    <w:rsid w:val="00E05641"/>
    <w:rsid w:val="00E05BE6"/>
    <w:rsid w:val="00E06491"/>
    <w:rsid w:val="00E24A17"/>
    <w:rsid w:val="00E306B4"/>
    <w:rsid w:val="00E35913"/>
    <w:rsid w:val="00E4086D"/>
    <w:rsid w:val="00E420E4"/>
    <w:rsid w:val="00E5076B"/>
    <w:rsid w:val="00E524BB"/>
    <w:rsid w:val="00E636B0"/>
    <w:rsid w:val="00E71566"/>
    <w:rsid w:val="00E72763"/>
    <w:rsid w:val="00E7281D"/>
    <w:rsid w:val="00E72D17"/>
    <w:rsid w:val="00E73592"/>
    <w:rsid w:val="00E82174"/>
    <w:rsid w:val="00E94258"/>
    <w:rsid w:val="00E9635A"/>
    <w:rsid w:val="00EA14C5"/>
    <w:rsid w:val="00EA3A3C"/>
    <w:rsid w:val="00EB11FB"/>
    <w:rsid w:val="00EB4AE9"/>
    <w:rsid w:val="00EB60B6"/>
    <w:rsid w:val="00EB6793"/>
    <w:rsid w:val="00EB6D57"/>
    <w:rsid w:val="00EC2241"/>
    <w:rsid w:val="00EC2C14"/>
    <w:rsid w:val="00EC46CC"/>
    <w:rsid w:val="00EC709D"/>
    <w:rsid w:val="00EC7987"/>
    <w:rsid w:val="00ED1380"/>
    <w:rsid w:val="00ED18B0"/>
    <w:rsid w:val="00ED372F"/>
    <w:rsid w:val="00ED4A75"/>
    <w:rsid w:val="00ED5FFC"/>
    <w:rsid w:val="00ED61DA"/>
    <w:rsid w:val="00ED779F"/>
    <w:rsid w:val="00EE6D4C"/>
    <w:rsid w:val="00EF1109"/>
    <w:rsid w:val="00EF6061"/>
    <w:rsid w:val="00EF685E"/>
    <w:rsid w:val="00F06C37"/>
    <w:rsid w:val="00F10340"/>
    <w:rsid w:val="00F12AD2"/>
    <w:rsid w:val="00F1556A"/>
    <w:rsid w:val="00F16BEB"/>
    <w:rsid w:val="00F2110C"/>
    <w:rsid w:val="00F22C98"/>
    <w:rsid w:val="00F22FB1"/>
    <w:rsid w:val="00F247E0"/>
    <w:rsid w:val="00F36A4B"/>
    <w:rsid w:val="00F411BC"/>
    <w:rsid w:val="00F424C4"/>
    <w:rsid w:val="00F43700"/>
    <w:rsid w:val="00F513C3"/>
    <w:rsid w:val="00F524C8"/>
    <w:rsid w:val="00F5588F"/>
    <w:rsid w:val="00F564EE"/>
    <w:rsid w:val="00F574C3"/>
    <w:rsid w:val="00F60825"/>
    <w:rsid w:val="00F72739"/>
    <w:rsid w:val="00F740C7"/>
    <w:rsid w:val="00F7644B"/>
    <w:rsid w:val="00F80319"/>
    <w:rsid w:val="00F87E78"/>
    <w:rsid w:val="00F90EEA"/>
    <w:rsid w:val="00F9201D"/>
    <w:rsid w:val="00F94560"/>
    <w:rsid w:val="00F94837"/>
    <w:rsid w:val="00FA5662"/>
    <w:rsid w:val="00FA76FE"/>
    <w:rsid w:val="00FB1D8F"/>
    <w:rsid w:val="00FB459D"/>
    <w:rsid w:val="00FB700B"/>
    <w:rsid w:val="00FC0EEA"/>
    <w:rsid w:val="00FC6054"/>
    <w:rsid w:val="00FC6AA4"/>
    <w:rsid w:val="00FC7538"/>
    <w:rsid w:val="00FD013A"/>
    <w:rsid w:val="00FD02E1"/>
    <w:rsid w:val="00FE4D18"/>
    <w:rsid w:val="00FE5514"/>
    <w:rsid w:val="00FE55A2"/>
    <w:rsid w:val="00FE5A98"/>
    <w:rsid w:val="00FF089E"/>
    <w:rsid w:val="00FF6B3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D6B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overflowPunct w:val="0"/>
      <w:autoSpaceDE w:val="0"/>
      <w:autoSpaceDN w:val="0"/>
      <w:adjustRightInd w:val="0"/>
      <w:ind w:left="1080"/>
      <w:textAlignment w:val="baseline"/>
    </w:pPr>
    <w:rPr>
      <w:rFonts w:ascii="Arial" w:hAnsi="Arial"/>
      <w:spacing w:val="-5"/>
    </w:rPr>
  </w:style>
  <w:style w:type="paragraph" w:styleId="berschrift1">
    <w:name w:val="heading 1"/>
    <w:basedOn w:val="Basis-berschrift"/>
    <w:next w:val="Textkrper"/>
    <w:qFormat/>
    <w:pPr>
      <w:pBdr>
        <w:top w:val="single" w:sz="30" w:space="3" w:color="FFFFFF"/>
        <w:left w:val="single" w:sz="6" w:space="3" w:color="FFFFFF"/>
        <w:bottom w:val="single" w:sz="6" w:space="3" w:color="FFFFFF"/>
      </w:pBdr>
      <w:shd w:val="solid" w:color="auto" w:fill="auto"/>
      <w:spacing w:before="0" w:after="240" w:line="240" w:lineRule="atLeast"/>
      <w:ind w:left="120"/>
      <w:outlineLvl w:val="0"/>
    </w:pPr>
    <w:rPr>
      <w:rFonts w:ascii="Arial Black" w:hAnsi="Arial Black"/>
      <w:color w:val="FFFFFF"/>
      <w:spacing w:val="-10"/>
      <w:kern w:val="20"/>
      <w:position w:val="8"/>
      <w:sz w:val="24"/>
    </w:rPr>
  </w:style>
  <w:style w:type="paragraph" w:styleId="berschrift2">
    <w:name w:val="heading 2"/>
    <w:basedOn w:val="Basis-berschrift"/>
    <w:next w:val="Textkrper"/>
    <w:qFormat/>
    <w:pPr>
      <w:spacing w:before="0" w:after="240" w:line="240" w:lineRule="atLeast"/>
      <w:ind w:left="0"/>
      <w:outlineLvl w:val="1"/>
    </w:pPr>
    <w:rPr>
      <w:rFonts w:ascii="Arial Black" w:hAnsi="Arial Black"/>
      <w:spacing w:val="-15"/>
    </w:rPr>
  </w:style>
  <w:style w:type="paragraph" w:styleId="berschrift3">
    <w:name w:val="heading 3"/>
    <w:basedOn w:val="Basis-berschrift"/>
    <w:next w:val="Textkrper"/>
    <w:qFormat/>
    <w:p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spacing w:before="0" w:after="240" w:line="240" w:lineRule="atLeast"/>
      <w:outlineLvl w:val="3"/>
    </w:pPr>
  </w:style>
  <w:style w:type="paragraph" w:styleId="berschrift5">
    <w:name w:val="heading 5"/>
    <w:basedOn w:val="Basis-berschrift"/>
    <w:next w:val="Textkrper"/>
    <w:qFormat/>
    <w:pPr>
      <w:spacing w:before="0" w:line="240" w:lineRule="atLeast"/>
      <w:ind w:left="1440"/>
      <w:outlineLvl w:val="4"/>
    </w:pPr>
    <w:rPr>
      <w:sz w:val="20"/>
    </w:rPr>
  </w:style>
  <w:style w:type="paragraph" w:styleId="berschrift6">
    <w:name w:val="heading 6"/>
    <w:basedOn w:val="Basis-berschrift"/>
    <w:next w:val="Textkrper"/>
    <w:qFormat/>
    <w:pPr>
      <w:ind w:left="1440"/>
      <w:outlineLvl w:val="5"/>
    </w:pPr>
    <w:rPr>
      <w:i/>
      <w:sz w:val="20"/>
    </w:rPr>
  </w:style>
  <w:style w:type="paragraph" w:styleId="berschrift7">
    <w:name w:val="heading 7"/>
    <w:basedOn w:val="Basis-berschrift"/>
    <w:next w:val="Textkrper"/>
    <w:qFormat/>
    <w:pPr>
      <w:outlineLvl w:val="6"/>
    </w:pPr>
    <w:rPr>
      <w:sz w:val="20"/>
    </w:rPr>
  </w:style>
  <w:style w:type="paragraph" w:styleId="berschrift8">
    <w:name w:val="heading 8"/>
    <w:basedOn w:val="Basis-berschrift"/>
    <w:next w:val="Textkrper"/>
    <w:qFormat/>
    <w:pPr>
      <w:outlineLvl w:val="7"/>
    </w:pPr>
    <w:rPr>
      <w:i/>
      <w:sz w:val="18"/>
    </w:rPr>
  </w:style>
  <w:style w:type="paragraph" w:styleId="berschrift9">
    <w:name w:val="heading 9"/>
    <w:basedOn w:val="Basis-berschrift"/>
    <w:next w:val="Textkrper"/>
    <w:qFormat/>
    <w:p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berschrift">
    <w:name w:val="Basis-Überschrift"/>
    <w:basedOn w:val="Standard"/>
    <w:next w:val="Textkrper"/>
    <w:pPr>
      <w:keepNext/>
      <w:keepLines/>
      <w:spacing w:before="140" w:line="220" w:lineRule="atLeast"/>
    </w:pPr>
    <w:rPr>
      <w:spacing w:val="-4"/>
      <w:kern w:val="28"/>
      <w:sz w:val="22"/>
    </w:rPr>
  </w:style>
  <w:style w:type="paragraph" w:styleId="Textkrper">
    <w:name w:val="Body Text"/>
    <w:basedOn w:val="Standard"/>
    <w:semiHidden/>
    <w:pPr>
      <w:spacing w:after="240" w:line="240" w:lineRule="atLeast"/>
      <w:jc w:val="both"/>
    </w:p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emiHidden/>
  </w:style>
  <w:style w:type="paragraph" w:customStyle="1" w:styleId="Blockzitat">
    <w:name w:val="Blockzitat"/>
    <w:basedOn w:val="Standar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styleId="Beschriftung">
    <w:name w:val="caption"/>
    <w:basedOn w:val="Grafik"/>
    <w:next w:val="Textkrper"/>
    <w:qFormat/>
    <w:pPr>
      <w:spacing w:before="60" w:after="240" w:line="220" w:lineRule="atLeast"/>
      <w:ind w:left="1920" w:hanging="120"/>
    </w:pPr>
    <w:rPr>
      <w:rFonts w:ascii="Arial Narrow" w:hAnsi="Arial Narrow"/>
      <w:spacing w:val="0"/>
      <w:sz w:val="18"/>
    </w:rPr>
  </w:style>
  <w:style w:type="paragraph" w:customStyle="1" w:styleId="Grafik">
    <w:name w:val="Grafik"/>
    <w:basedOn w:val="Standard"/>
    <w:next w:val="Beschriftung"/>
    <w:pPr>
      <w:keepNext/>
    </w:pPr>
  </w:style>
  <w:style w:type="paragraph" w:customStyle="1" w:styleId="Dokumentbeschriftung">
    <w:name w:val="Dokumentbeschriftung"/>
    <w:basedOn w:val="berschriftTitelseite"/>
  </w:style>
  <w:style w:type="paragraph" w:customStyle="1" w:styleId="berschriftTitelseite">
    <w:name w:val="Überschrift Titelseite"/>
    <w:basedOn w:val="Basis-berschrift"/>
    <w:next w:val="UnterberschriftTitelseite"/>
    <w:pPr>
      <w:pBdr>
        <w:top w:val="single" w:sz="30" w:space="31" w:color="auto"/>
      </w:pBdr>
      <w:tabs>
        <w:tab w:val="left" w:pos="0"/>
      </w:tabs>
      <w:spacing w:before="240" w:after="500" w:line="640" w:lineRule="exact"/>
      <w:ind w:left="-840" w:right="-840"/>
    </w:pPr>
    <w:rPr>
      <w:rFonts w:ascii="Arial Black" w:hAnsi="Arial Black"/>
      <w:b/>
      <w:spacing w:val="-48"/>
      <w:sz w:val="64"/>
    </w:rPr>
  </w:style>
  <w:style w:type="paragraph" w:customStyle="1" w:styleId="UnterberschriftTitelseite">
    <w:name w:val="Unterüberschrift Titelseite"/>
    <w:basedOn w:val="berschriftTitelseite"/>
    <w:next w:val="Textkrper"/>
    <w:pPr>
      <w:pBdr>
        <w:top w:val="single" w:sz="6" w:space="24" w:color="auto"/>
      </w:pBdr>
      <w:tabs>
        <w:tab w:val="clear" w:pos="0"/>
      </w:tabs>
      <w:spacing w:before="0" w:after="0" w:line="480" w:lineRule="atLeast"/>
      <w:ind w:left="0" w:right="0"/>
    </w:pPr>
    <w:rPr>
      <w:rFonts w:ascii="Arial" w:hAnsi="Arial"/>
      <w:b w:val="0"/>
      <w:spacing w:val="-30"/>
      <w:sz w:val="48"/>
    </w:rPr>
  </w:style>
  <w:style w:type="character" w:styleId="Endnotenzeichen">
    <w:name w:val="endnote reference"/>
    <w:semiHidden/>
    <w:rPr>
      <w:noProof w:val="0"/>
      <w:vertAlign w:val="superscript"/>
      <w:lang w:val="de-DE"/>
    </w:rPr>
  </w:style>
  <w:style w:type="paragraph" w:styleId="Endnotentext">
    <w:name w:val="endnote text"/>
    <w:basedOn w:val="Basis-Fuzeile"/>
    <w:semiHidden/>
  </w:style>
  <w:style w:type="paragraph" w:styleId="Fuzeile">
    <w:name w:val="footer"/>
    <w:basedOn w:val="Basis-Kopf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character" w:styleId="Funotenzeichen">
    <w:name w:val="footnote reference"/>
    <w:semiHidden/>
    <w:rPr>
      <w:noProof w:val="0"/>
      <w:vertAlign w:val="superscript"/>
      <w:lang w:val="de-DE"/>
    </w:rPr>
  </w:style>
  <w:style w:type="paragraph" w:styleId="Funotentext">
    <w:name w:val="footnote text"/>
    <w:basedOn w:val="Basis-Fuzeile"/>
    <w:semiHidden/>
  </w:style>
  <w:style w:type="paragraph" w:styleId="Kopfzeile">
    <w:name w:val="header"/>
    <w:basedOn w:val="Basis-Kopfzeile"/>
    <w:semiHidden/>
  </w:style>
  <w:style w:type="paragraph" w:styleId="Index1">
    <w:name w:val="index 1"/>
    <w:basedOn w:val="Basis-Index"/>
    <w:semiHidden/>
  </w:style>
  <w:style w:type="paragraph" w:customStyle="1" w:styleId="Basis-Index">
    <w:name w:val="Basis-Index"/>
    <w:basedOn w:val="Standard"/>
    <w:pPr>
      <w:spacing w:line="240" w:lineRule="atLeast"/>
      <w:ind w:left="360" w:hanging="360"/>
    </w:pPr>
    <w:rPr>
      <w:sz w:val="18"/>
    </w:rPr>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styleId="Index4">
    <w:name w:val="index 4"/>
    <w:basedOn w:val="Basis-Index"/>
    <w:semiHidden/>
    <w:pPr>
      <w:spacing w:line="240" w:lineRule="auto"/>
      <w:ind w:left="1440"/>
    </w:pPr>
  </w:style>
  <w:style w:type="paragraph" w:styleId="Index5">
    <w:name w:val="index 5"/>
    <w:basedOn w:val="Basis-Index"/>
    <w:semiHidden/>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kern w:val="0"/>
      <w:sz w:val="24"/>
    </w:rPr>
  </w:style>
  <w:style w:type="paragraph" w:customStyle="1" w:styleId="berschriftAbschnitt">
    <w:name w:val="Überschrift Abschnitt"/>
    <w:basedOn w:val="berschrift1"/>
    <w:pPr>
      <w:outlineLvl w:val="9"/>
    </w:pPr>
  </w:style>
  <w:style w:type="character" w:customStyle="1" w:styleId="Einleitung">
    <w:name w:val="Einleitung"/>
    <w:rPr>
      <w:rFonts w:ascii="Arial Black" w:hAnsi="Arial Black"/>
      <w:noProof w:val="0"/>
      <w:spacing w:val="-4"/>
      <w:sz w:val="18"/>
      <w:lang w:val="de-DE"/>
    </w:rPr>
  </w:style>
  <w:style w:type="character" w:styleId="Zeilennummer">
    <w:name w:val="line number"/>
    <w:semiHidden/>
    <w:rPr>
      <w:noProof w:val="0"/>
      <w:sz w:val="18"/>
      <w:lang w:val="de-DE"/>
    </w:rPr>
  </w:style>
  <w:style w:type="paragraph" w:styleId="Liste">
    <w:name w:val="List"/>
    <w:basedOn w:val="Textkrper"/>
    <w:semiHidden/>
    <w:pPr>
      <w:ind w:left="1440" w:hanging="360"/>
    </w:pPr>
  </w:style>
  <w:style w:type="paragraph" w:styleId="Aufzhlungszeichen">
    <w:name w:val="List Bullet"/>
    <w:basedOn w:val="Liste"/>
    <w:semiHidden/>
  </w:style>
  <w:style w:type="paragraph" w:styleId="Listennummer">
    <w:name w:val="List Number"/>
    <w:basedOn w:val="Liste"/>
    <w:semiHidden/>
    <w:pPr>
      <w:ind w:left="1080" w:firstLine="0"/>
    </w:pPr>
  </w:style>
  <w:style w:type="paragraph" w:styleId="Makrotext">
    <w:name w:val="macro"/>
    <w:basedOn w:val="Standard"/>
    <w:semiHidden/>
    <w:rPr>
      <w:rFonts w:ascii="Courier New" w:hAnsi="Courier New"/>
    </w:rPr>
  </w:style>
  <w:style w:type="character" w:styleId="Seitenzahl">
    <w:name w:val="page number"/>
    <w:semiHidden/>
    <w:rPr>
      <w:rFonts w:ascii="Arial Black" w:hAnsi="Arial Black"/>
      <w:noProof w:val="0"/>
      <w:spacing w:val="-10"/>
      <w:sz w:val="18"/>
      <w:lang w:val="de-DE"/>
    </w:rPr>
  </w:style>
  <w:style w:type="character" w:customStyle="1" w:styleId="Hochgestellt">
    <w:name w:val="Hochgestellt"/>
    <w:rPr>
      <w:b/>
      <w:noProof w:val="0"/>
      <w:vertAlign w:val="superscript"/>
      <w:lang w:val="de-DE"/>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styleId="Abbildungsverzeichnis">
    <w:name w:val="table of figures"/>
    <w:basedOn w:val="Basis-Inhaltsverzeichnis"/>
    <w:semiHidden/>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6" w:space="2" w:color="auto"/>
      </w:pBdr>
      <w:spacing w:before="360" w:after="960"/>
      <w:ind w:left="0"/>
    </w:pPr>
    <w:rPr>
      <w:rFonts w:ascii="Arial Black" w:hAnsi="Arial Black"/>
      <w:spacing w:val="-35"/>
      <w:sz w:val="54"/>
    </w:rPr>
  </w:style>
  <w:style w:type="paragraph" w:customStyle="1" w:styleId="FuzeileErste">
    <w:name w:val="Fußzeile Erste"/>
    <w:basedOn w:val="Fuzeile"/>
    <w:pPr>
      <w:pBdr>
        <w:top w:val="single" w:sz="6" w:space="2" w:color="auto"/>
      </w:pBdr>
      <w:spacing w:before="600"/>
    </w:pPr>
  </w:style>
  <w:style w:type="paragraph" w:customStyle="1" w:styleId="Fuzeilegerade">
    <w:name w:val="Fußzeile gerade"/>
    <w:basedOn w:val="Fuzeile"/>
    <w:pPr>
      <w:pBdr>
        <w:top w:val="single" w:sz="6" w:space="2" w:color="auto"/>
      </w:pBdr>
      <w:spacing w:before="600"/>
    </w:pPr>
  </w:style>
  <w:style w:type="paragraph" w:customStyle="1" w:styleId="Fuzeileungerade">
    <w:name w:val="Fußzeile ungerade"/>
    <w:basedOn w:val="Fuzeile"/>
    <w:pPr>
      <w:pBdr>
        <w:top w:val="single" w:sz="6" w:space="2" w:color="auto"/>
      </w:pBdr>
      <w:spacing w:before="600"/>
    </w:pPr>
  </w:style>
  <w:style w:type="paragraph" w:customStyle="1" w:styleId="KopfzeileErste">
    <w:name w:val="Kopfzeile Erste"/>
    <w:basedOn w:val="Kopfzeile"/>
    <w:pPr>
      <w:pBdr>
        <w:top w:val="single" w:sz="6" w:space="2" w:color="auto"/>
      </w:pBdr>
      <w:jc w:val="right"/>
    </w:pPr>
  </w:style>
  <w:style w:type="paragraph" w:customStyle="1" w:styleId="Kopfzeilegerade">
    <w:name w:val="Kopfzeile gerade"/>
    <w:basedOn w:val="Kopfzeile"/>
    <w:pPr>
      <w:pBdr>
        <w:bottom w:val="single" w:sz="6" w:space="1" w:color="auto"/>
      </w:pBdr>
      <w:spacing w:after="600"/>
    </w:pPr>
  </w:style>
  <w:style w:type="paragraph" w:customStyle="1" w:styleId="Kopfzeileungerade">
    <w:name w:val="Kopfzeile ungerade"/>
    <w:basedOn w:val="Kopfzeile"/>
    <w:pPr>
      <w:pBdr>
        <w:bottom w:val="single" w:sz="6" w:space="1" w:color="auto"/>
      </w:pBdr>
      <w:spacing w:after="600"/>
    </w:pPr>
  </w:style>
  <w:style w:type="paragraph" w:customStyle="1" w:styleId="Kapitelbezeichnung">
    <w:name w:val="Kapitelbezeichnung"/>
    <w:basedOn w:val="Kapitelbeschriftung"/>
    <w:pPr>
      <w:framePr w:wrap="auto"/>
    </w:pPr>
  </w:style>
  <w:style w:type="paragraph" w:customStyle="1" w:styleId="Kapitelbeschriftung">
    <w:name w:val="Kapitel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Kapitelberschrift">
    <w:name w:val="Kapitelüberschrift"/>
    <w:basedOn w:val="Abschnittstitel"/>
    <w:pPr>
      <w:framePr w:wrap="auto"/>
    </w:pPr>
  </w:style>
  <w:style w:type="paragraph" w:customStyle="1" w:styleId="Abschnittstitel">
    <w:name w:val="Abschnittstitel"/>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Kapitelunterberschrift">
    <w:name w:val="Kapitelunterüberschrift"/>
    <w:basedOn w:val="Untertitel"/>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styleId="Titel">
    <w:name w:val="Title"/>
    <w:basedOn w:val="Basis-berschrift"/>
    <w:next w:val="Untertitel"/>
    <w:qFormat/>
    <w:pPr>
      <w:pBdr>
        <w:top w:val="single" w:sz="6" w:space="16" w:color="auto"/>
      </w:pBdr>
      <w:spacing w:before="220" w:after="60" w:line="320" w:lineRule="atLeast"/>
      <w:ind w:left="0"/>
    </w:pPr>
    <w:rPr>
      <w:rFonts w:ascii="Arial Black" w:hAnsi="Arial Black"/>
      <w:spacing w:val="-30"/>
      <w:sz w:val="40"/>
    </w:rPr>
  </w:style>
  <w:style w:type="paragraph" w:customStyle="1" w:styleId="Textkrper21">
    <w:name w:val="Textkörper 21"/>
    <w:basedOn w:val="Textkrper"/>
    <w:pPr>
      <w:ind w:left="1440"/>
    </w:pPr>
  </w:style>
  <w:style w:type="paragraph" w:styleId="Listennummer5">
    <w:name w:val="List Number 5"/>
    <w:basedOn w:val="Listennummer"/>
    <w:semiHidden/>
    <w:pPr>
      <w:ind w:left="3240"/>
    </w:pPr>
  </w:style>
  <w:style w:type="paragraph" w:styleId="Listennummer4">
    <w:name w:val="List Number 4"/>
    <w:basedOn w:val="Listennummer"/>
    <w:semiHidden/>
    <w:pPr>
      <w:ind w:left="2880"/>
    </w:pPr>
  </w:style>
  <w:style w:type="paragraph" w:styleId="Listennummer3">
    <w:name w:val="List Number 3"/>
    <w:basedOn w:val="Listennummer"/>
    <w:semiHidden/>
    <w:pPr>
      <w:ind w:left="2520"/>
    </w:pPr>
  </w:style>
  <w:style w:type="paragraph" w:styleId="Aufzhlungszeichen5">
    <w:name w:val="List Bullet 5"/>
    <w:basedOn w:val="Aufzhlungszeichen"/>
    <w:semiHidden/>
    <w:pPr>
      <w:ind w:left="3240"/>
    </w:pPr>
  </w:style>
  <w:style w:type="paragraph" w:styleId="Aufzhlungszeichen4">
    <w:name w:val="List Bullet 4"/>
    <w:basedOn w:val="Aufzhlungszeichen"/>
    <w:semiHidden/>
    <w:pPr>
      <w:ind w:left="2880"/>
    </w:pPr>
  </w:style>
  <w:style w:type="paragraph" w:styleId="Aufzhlungszeichen3">
    <w:name w:val="List Bullet 3"/>
    <w:basedOn w:val="Aufzhlungszeichen"/>
    <w:semiHidden/>
    <w:pPr>
      <w:ind w:left="2520"/>
    </w:pPr>
  </w:style>
  <w:style w:type="paragraph" w:styleId="Aufzhlungszeichen2">
    <w:name w:val="List Bullet 2"/>
    <w:basedOn w:val="Aufzhlungszeichen"/>
    <w:semiHidden/>
    <w:pPr>
      <w:ind w:left="2160"/>
    </w:pPr>
  </w:style>
  <w:style w:type="paragraph" w:styleId="Liste5">
    <w:name w:val="List 5"/>
    <w:basedOn w:val="Liste"/>
    <w:semiHidden/>
    <w:pPr>
      <w:ind w:left="2880"/>
    </w:pPr>
  </w:style>
  <w:style w:type="paragraph" w:styleId="Liste4">
    <w:name w:val="List 4"/>
    <w:basedOn w:val="Liste"/>
    <w:semiHidden/>
    <w:pPr>
      <w:ind w:left="2520"/>
    </w:pPr>
  </w:style>
  <w:style w:type="paragraph" w:styleId="Liste3">
    <w:name w:val="List 3"/>
    <w:basedOn w:val="Liste"/>
    <w:semiHidden/>
    <w:pPr>
      <w:ind w:left="2160"/>
    </w:pPr>
  </w:style>
  <w:style w:type="paragraph" w:styleId="Liste2">
    <w:name w:val="List 2"/>
    <w:basedOn w:val="Liste"/>
    <w:semiHidden/>
    <w:pPr>
      <w:ind w:left="1800"/>
    </w:pPr>
  </w:style>
  <w:style w:type="character" w:customStyle="1" w:styleId="Herausstellen">
    <w:name w:val="Herausstellen"/>
    <w:rPr>
      <w:rFonts w:ascii="Arial Black" w:hAnsi="Arial Black"/>
      <w:noProof w:val="0"/>
      <w:spacing w:val="-4"/>
      <w:sz w:val="18"/>
      <w:lang w:val="de-DE"/>
    </w:rPr>
  </w:style>
  <w:style w:type="character" w:styleId="Kommentarzeichen">
    <w:name w:val="annotation reference"/>
    <w:semiHidden/>
    <w:rPr>
      <w:rFonts w:ascii="Arial" w:hAnsi="Arial"/>
      <w:noProof w:val="0"/>
      <w:sz w:val="16"/>
      <w:lang w:val="de-DE"/>
    </w:rPr>
  </w:style>
  <w:style w:type="paragraph" w:styleId="Kommentartext">
    <w:name w:val="annotation text"/>
    <w:basedOn w:val="Basis-Fuzeile"/>
    <w:semiHidden/>
  </w:style>
  <w:style w:type="paragraph" w:styleId="Listennummer2">
    <w:name w:val="List Number 2"/>
    <w:basedOn w:val="Listennummer"/>
    <w:semiHidden/>
    <w:pPr>
      <w:ind w:left="2160"/>
    </w:pPr>
  </w:style>
  <w:style w:type="paragraph" w:styleId="Listenfortsetzung">
    <w:name w:val="List Continue"/>
    <w:basedOn w:val="Liste"/>
    <w:semiHidden/>
    <w:pPr>
      <w:ind w:firstLine="0"/>
    </w:pPr>
  </w:style>
  <w:style w:type="paragraph" w:styleId="Listenfortsetzung2">
    <w:name w:val="List Continue 2"/>
    <w:basedOn w:val="Listenfortsetzung"/>
    <w:semiHidden/>
    <w:pPr>
      <w:ind w:left="2160"/>
    </w:pPr>
  </w:style>
  <w:style w:type="paragraph" w:styleId="Listenfortsetzung3">
    <w:name w:val="List Continue 3"/>
    <w:basedOn w:val="Listenfortsetzung"/>
    <w:semiHidden/>
    <w:pPr>
      <w:ind w:left="2520"/>
    </w:pPr>
  </w:style>
  <w:style w:type="paragraph" w:styleId="Listenfortsetzung4">
    <w:name w:val="List Continue 4"/>
    <w:basedOn w:val="Listenfortsetzung"/>
    <w:semiHidden/>
    <w:pPr>
      <w:ind w:left="2880"/>
    </w:pPr>
  </w:style>
  <w:style w:type="paragraph" w:styleId="Listenfortsetzung5">
    <w:name w:val="List Continue 5"/>
    <w:basedOn w:val="Listenfortsetzung"/>
    <w:semiHidden/>
    <w:pPr>
      <w:ind w:left="3240"/>
    </w:pPr>
  </w:style>
  <w:style w:type="paragraph" w:styleId="Standardeinzug">
    <w:name w:val="Normal Indent"/>
    <w:basedOn w:val="Standard"/>
    <w:semiHidden/>
    <w:pPr>
      <w:ind w:left="1440"/>
    </w:pPr>
  </w:style>
  <w:style w:type="paragraph" w:customStyle="1" w:styleId="Absender">
    <w:name w:val="Absender"/>
    <w:basedOn w:val="Standard"/>
    <w:pPr>
      <w:keepLines/>
      <w:framePr w:w="5160" w:h="840" w:wrap="notBeside" w:vAnchor="page" w:hAnchor="page" w:x="6121" w:y="915" w:anchorLock="1"/>
      <w:tabs>
        <w:tab w:val="left" w:pos="2160"/>
      </w:tabs>
      <w:spacing w:line="160" w:lineRule="atLeast"/>
      <w:ind w:left="0"/>
    </w:pPr>
    <w:rPr>
      <w:spacing w:val="0"/>
      <w:sz w:val="14"/>
    </w:rPr>
  </w:style>
  <w:style w:type="character" w:customStyle="1" w:styleId="Slogan">
    <w:name w:val="Slogan"/>
    <w:rPr>
      <w:i/>
      <w:noProof w:val="0"/>
      <w:spacing w:val="-6"/>
      <w:sz w:val="24"/>
      <w:lang w:val="de-DE"/>
    </w:rPr>
  </w:style>
  <w:style w:type="paragraph" w:customStyle="1" w:styleId="Firmenname">
    <w:name w:val="Firmenname"/>
    <w:basedOn w:val="Standard"/>
    <w:pPr>
      <w:keepNext/>
      <w:keepLines/>
      <w:framePr w:w="4080" w:h="840" w:hSpace="180" w:wrap="notBeside" w:vAnchor="page" w:hAnchor="margin" w:y="913" w:anchorLock="1"/>
      <w:spacing w:line="220" w:lineRule="atLeast"/>
      <w:ind w:left="0"/>
    </w:pPr>
    <w:rPr>
      <w:rFonts w:ascii="Arial Black" w:hAnsi="Arial Black"/>
      <w:spacing w:val="-25"/>
      <w:kern w:val="28"/>
      <w:sz w:val="32"/>
    </w:rPr>
  </w:style>
  <w:style w:type="paragraph" w:customStyle="1" w:styleId="Abschnittsuntertitel">
    <w:name w:val="Abschnittsuntertitel"/>
    <w:basedOn w:val="Standard"/>
    <w:next w:val="Textkrper"/>
    <w:pPr>
      <w:keepNext/>
      <w:spacing w:before="360" w:after="120"/>
    </w:pPr>
    <w:rPr>
      <w:i/>
      <w:kern w:val="28"/>
      <w:sz w:val="26"/>
    </w:rPr>
  </w:style>
  <w:style w:type="paragraph" w:styleId="Rechtsgrundlagenverzeichnis">
    <w:name w:val="table of authorities"/>
    <w:basedOn w:val="Standard"/>
    <w:semiHidden/>
    <w:pPr>
      <w:tabs>
        <w:tab w:val="right" w:leader="dot" w:pos="7560"/>
      </w:tabs>
      <w:ind w:left="1440" w:hanging="360"/>
    </w:pPr>
  </w:style>
  <w:style w:type="paragraph" w:styleId="RGV-berschrift">
    <w:name w:val="toa heading"/>
    <w:basedOn w:val="Standard"/>
    <w:next w:val="Rechtsgrundlagenverzeichnis"/>
    <w:semiHidden/>
    <w:pPr>
      <w:keepNext/>
      <w:spacing w:line="480" w:lineRule="atLeast"/>
    </w:pPr>
    <w:rPr>
      <w:rFonts w:ascii="Arial Black" w:hAnsi="Arial Black"/>
      <w:b/>
      <w:spacing w:val="-10"/>
      <w:kern w:val="28"/>
    </w:rPr>
  </w:style>
  <w:style w:type="paragraph" w:styleId="Gruformel">
    <w:name w:val="Closing"/>
    <w:basedOn w:val="Standard"/>
    <w:semiHidden/>
    <w:pPr>
      <w:ind w:left="4252"/>
    </w:pPr>
  </w:style>
  <w:style w:type="paragraph" w:styleId="Index6">
    <w:name w:val="index 6"/>
    <w:basedOn w:val="Standard"/>
    <w:next w:val="Standard"/>
    <w:semiHidden/>
    <w:pPr>
      <w:tabs>
        <w:tab w:val="right" w:leader="dot" w:pos="9072"/>
      </w:tabs>
      <w:ind w:left="1200" w:hanging="200"/>
    </w:pPr>
  </w:style>
  <w:style w:type="paragraph" w:styleId="Index7">
    <w:name w:val="index 7"/>
    <w:basedOn w:val="Standard"/>
    <w:next w:val="Standard"/>
    <w:semiHidden/>
    <w:pPr>
      <w:tabs>
        <w:tab w:val="right" w:leader="dot" w:pos="9072"/>
      </w:tabs>
      <w:ind w:left="1400" w:hanging="200"/>
    </w:pPr>
  </w:style>
  <w:style w:type="paragraph" w:styleId="Index8">
    <w:name w:val="index 8"/>
    <w:basedOn w:val="Standard"/>
    <w:next w:val="Standard"/>
    <w:semiHidden/>
    <w:pPr>
      <w:tabs>
        <w:tab w:val="right" w:leader="dot" w:pos="9072"/>
      </w:tabs>
      <w:ind w:left="1600" w:hanging="200"/>
    </w:pPr>
  </w:style>
  <w:style w:type="paragraph" w:styleId="Index9">
    <w:name w:val="index 9"/>
    <w:basedOn w:val="Standard"/>
    <w:next w:val="Standard"/>
    <w:semiHidden/>
    <w:pPr>
      <w:tabs>
        <w:tab w:val="right" w:leader="dot" w:pos="9072"/>
      </w:tabs>
      <w:ind w:left="1800" w:hanging="200"/>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styleId="Umschlagadresse">
    <w:name w:val="envelope address"/>
    <w:basedOn w:val="Standard"/>
    <w:semiHidden/>
    <w:pPr>
      <w:framePr w:w="8505" w:h="2160" w:hRule="exact" w:hSpace="142" w:vSpace="142" w:wrap="auto" w:hAnchor="page" w:xAlign="center" w:yAlign="bottom"/>
      <w:ind w:left="3686"/>
    </w:pPr>
    <w:rPr>
      <w:sz w:val="24"/>
    </w:rPr>
  </w:style>
  <w:style w:type="paragraph" w:styleId="Unterschrift">
    <w:name w:val="Signature"/>
    <w:basedOn w:val="Standard"/>
    <w:semiHidden/>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TitelTeildokument">
    <w:name w:val="Titel Teildokument"/>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Textkrper-Einzug21">
    <w:name w:val="Textkörper-Einzug 21"/>
    <w:basedOn w:val="Standard"/>
    <w:pPr>
      <w:spacing w:line="360" w:lineRule="auto"/>
      <w:ind w:left="1077"/>
      <w:jc w:val="both"/>
    </w:pPr>
    <w:rPr>
      <w:spacing w:val="0"/>
    </w:rPr>
  </w:style>
  <w:style w:type="character" w:styleId="Hyperlink">
    <w:name w:val="Hyperlink"/>
    <w:semiHidden/>
    <w:rPr>
      <w:color w:val="0000FF"/>
      <w:u w:val="single"/>
    </w:rPr>
  </w:style>
  <w:style w:type="paragraph" w:customStyle="1" w:styleId="Textkrper22">
    <w:name w:val="Textkörper 22"/>
    <w:basedOn w:val="Standard"/>
    <w:pPr>
      <w:spacing w:line="360" w:lineRule="auto"/>
      <w:ind w:left="0"/>
      <w:jc w:val="both"/>
    </w:pPr>
    <w:rPr>
      <w:spacing w:val="-6"/>
      <w:sz w:val="19"/>
    </w:rPr>
  </w:style>
  <w:style w:type="paragraph" w:customStyle="1" w:styleId="Textkrper31">
    <w:name w:val="Textkörper 31"/>
    <w:basedOn w:val="Standard"/>
    <w:pPr>
      <w:spacing w:line="360" w:lineRule="auto"/>
      <w:ind w:left="0"/>
      <w:jc w:val="both"/>
    </w:pPr>
  </w:style>
  <w:style w:type="paragraph" w:customStyle="1" w:styleId="Sprechblasentext1">
    <w:name w:val="Sprechblasentext1"/>
    <w:basedOn w:val="Standard"/>
    <w:rPr>
      <w:rFonts w:ascii="Tahoma" w:hAnsi="Tahoma"/>
      <w:sz w:val="16"/>
    </w:rPr>
  </w:style>
  <w:style w:type="paragraph" w:customStyle="1" w:styleId="Sprechblasentext2">
    <w:name w:val="Sprechblasentext2"/>
    <w:basedOn w:val="Standard"/>
    <w:rPr>
      <w:rFonts w:ascii="Tahoma" w:hAnsi="Tahoma"/>
      <w:sz w:val="16"/>
    </w:rPr>
  </w:style>
  <w:style w:type="paragraph" w:customStyle="1" w:styleId="Textkrper23">
    <w:name w:val="Textkörper 23"/>
    <w:basedOn w:val="Standard"/>
    <w:pPr>
      <w:spacing w:line="360" w:lineRule="auto"/>
      <w:ind w:left="0"/>
      <w:jc w:val="both"/>
    </w:pPr>
    <w:rPr>
      <w:spacing w:val="0"/>
      <w:sz w:val="23"/>
    </w:rPr>
  </w:style>
  <w:style w:type="paragraph" w:customStyle="1" w:styleId="Textkrper32">
    <w:name w:val="Textkörper 32"/>
    <w:basedOn w:val="Standard"/>
    <w:pPr>
      <w:spacing w:line="360" w:lineRule="auto"/>
      <w:ind w:left="0"/>
      <w:jc w:val="both"/>
    </w:pPr>
    <w:rPr>
      <w:b/>
      <w:spacing w:val="0"/>
      <w:sz w:val="22"/>
    </w:rPr>
  </w:style>
  <w:style w:type="paragraph" w:styleId="Textkrper2">
    <w:name w:val="Body Text 2"/>
    <w:basedOn w:val="Standard"/>
    <w:semiHidden/>
    <w:pPr>
      <w:spacing w:line="360" w:lineRule="auto"/>
      <w:ind w:left="0"/>
      <w:jc w:val="both"/>
    </w:pPr>
    <w:rPr>
      <w:rFonts w:cs="Arial"/>
      <w:b/>
      <w:bCs/>
      <w:sz w:val="24"/>
    </w:rPr>
  </w:style>
  <w:style w:type="paragraph" w:styleId="Textkrper3">
    <w:name w:val="Body Text 3"/>
    <w:basedOn w:val="Standard"/>
    <w:semiHidden/>
    <w:pPr>
      <w:spacing w:line="360" w:lineRule="auto"/>
      <w:ind w:left="0"/>
      <w:jc w:val="both"/>
    </w:pPr>
    <w:rPr>
      <w:rFonts w:cs="Arial"/>
      <w:sz w:val="22"/>
    </w:rPr>
  </w:style>
  <w:style w:type="paragraph" w:styleId="Sprechblasentext">
    <w:name w:val="Balloon Text"/>
    <w:basedOn w:val="Standard"/>
    <w:link w:val="SprechblasentextZchn"/>
    <w:uiPriority w:val="99"/>
    <w:semiHidden/>
    <w:unhideWhenUsed/>
    <w:rsid w:val="00F72739"/>
    <w:rPr>
      <w:rFonts w:ascii="Tahoma" w:hAnsi="Tahoma"/>
      <w:sz w:val="16"/>
      <w:szCs w:val="16"/>
      <w:lang w:val="x-none" w:eastAsia="x-none"/>
    </w:rPr>
  </w:style>
  <w:style w:type="character" w:customStyle="1" w:styleId="SprechblasentextZchn">
    <w:name w:val="Sprechblasentext Zchn"/>
    <w:link w:val="Sprechblasentext"/>
    <w:uiPriority w:val="99"/>
    <w:semiHidden/>
    <w:rsid w:val="00F72739"/>
    <w:rPr>
      <w:rFonts w:ascii="Tahoma" w:hAnsi="Tahoma" w:cs="Tahoma"/>
      <w:spacing w:val="-5"/>
      <w:sz w:val="16"/>
      <w:szCs w:val="16"/>
    </w:rPr>
  </w:style>
  <w:style w:type="character" w:customStyle="1" w:styleId="st1">
    <w:name w:val="st1"/>
    <w:basedOn w:val="Absatz-Standardschriftart"/>
    <w:rsid w:val="008016A3"/>
  </w:style>
  <w:style w:type="character" w:styleId="Fett">
    <w:name w:val="Strong"/>
    <w:uiPriority w:val="22"/>
    <w:qFormat/>
    <w:rsid w:val="008016A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455272">
      <w:bodyDiv w:val="1"/>
      <w:marLeft w:val="0"/>
      <w:marRight w:val="0"/>
      <w:marTop w:val="0"/>
      <w:marBottom w:val="0"/>
      <w:divBdr>
        <w:top w:val="none" w:sz="0" w:space="0" w:color="auto"/>
        <w:left w:val="none" w:sz="0" w:space="0" w:color="auto"/>
        <w:bottom w:val="none" w:sz="0" w:space="0" w:color="auto"/>
        <w:right w:val="none" w:sz="0" w:space="0" w:color="auto"/>
      </w:divBdr>
    </w:div>
    <w:div w:id="1390882152">
      <w:bodyDiv w:val="1"/>
      <w:marLeft w:val="0"/>
      <w:marRight w:val="0"/>
      <w:marTop w:val="0"/>
      <w:marBottom w:val="0"/>
      <w:divBdr>
        <w:top w:val="none" w:sz="0" w:space="0" w:color="auto"/>
        <w:left w:val="none" w:sz="0" w:space="0" w:color="auto"/>
        <w:bottom w:val="none" w:sz="0" w:space="0" w:color="auto"/>
        <w:right w:val="none" w:sz="0" w:space="0" w:color="auto"/>
      </w:divBdr>
    </w:div>
    <w:div w:id="2128351368">
      <w:bodyDiv w:val="1"/>
      <w:marLeft w:val="0"/>
      <w:marRight w:val="0"/>
      <w:marTop w:val="0"/>
      <w:marBottom w:val="0"/>
      <w:divBdr>
        <w:top w:val="none" w:sz="0" w:space="0" w:color="auto"/>
        <w:left w:val="none" w:sz="0" w:space="0" w:color="auto"/>
        <w:bottom w:val="none" w:sz="0" w:space="0" w:color="auto"/>
        <w:right w:val="none" w:sz="0" w:space="0" w:color="auto"/>
      </w:divBdr>
      <w:divsChild>
        <w:div w:id="451019573">
          <w:marLeft w:val="0"/>
          <w:marRight w:val="0"/>
          <w:marTop w:val="0"/>
          <w:marBottom w:val="0"/>
          <w:divBdr>
            <w:top w:val="none" w:sz="0" w:space="0" w:color="auto"/>
            <w:left w:val="none" w:sz="0" w:space="0" w:color="auto"/>
            <w:bottom w:val="none" w:sz="0" w:space="0" w:color="auto"/>
            <w:right w:val="none" w:sz="0" w:space="0" w:color="auto"/>
          </w:divBdr>
          <w:divsChild>
            <w:div w:id="1234000219">
              <w:marLeft w:val="0"/>
              <w:marRight w:val="0"/>
              <w:marTop w:val="0"/>
              <w:marBottom w:val="0"/>
              <w:divBdr>
                <w:top w:val="none" w:sz="0" w:space="0" w:color="auto"/>
                <w:left w:val="none" w:sz="0" w:space="0" w:color="auto"/>
                <w:bottom w:val="none" w:sz="0" w:space="0" w:color="auto"/>
                <w:right w:val="none" w:sz="0" w:space="0" w:color="auto"/>
              </w:divBdr>
              <w:divsChild>
                <w:div w:id="2029985639">
                  <w:marLeft w:val="0"/>
                  <w:marRight w:val="0"/>
                  <w:marTop w:val="0"/>
                  <w:marBottom w:val="0"/>
                  <w:divBdr>
                    <w:top w:val="none" w:sz="0" w:space="0" w:color="auto"/>
                    <w:left w:val="none" w:sz="0" w:space="0" w:color="auto"/>
                    <w:bottom w:val="none" w:sz="0" w:space="0" w:color="auto"/>
                    <w:right w:val="none" w:sz="0" w:space="0" w:color="auto"/>
                  </w:divBdr>
                  <w:divsChild>
                    <w:div w:id="1921284678">
                      <w:marLeft w:val="0"/>
                      <w:marRight w:val="0"/>
                      <w:marTop w:val="0"/>
                      <w:marBottom w:val="0"/>
                      <w:divBdr>
                        <w:top w:val="none" w:sz="0" w:space="0" w:color="auto"/>
                        <w:left w:val="none" w:sz="0" w:space="0" w:color="auto"/>
                        <w:bottom w:val="none" w:sz="0" w:space="0" w:color="auto"/>
                        <w:right w:val="none" w:sz="0" w:space="0" w:color="auto"/>
                      </w:divBdr>
                      <w:divsChild>
                        <w:div w:id="88090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CA7AA-2287-4F0B-8226-9E94FD064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1219</Words>
  <Characters>7680</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PRESSE-INFORMATION</vt:lpstr>
    </vt:vector>
  </TitlesOfParts>
  <Company>Graf und Creative</Company>
  <LinksUpToDate>false</LinksUpToDate>
  <CharactersWithSpaces>8882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3</cp:revision>
  <cp:lastPrinted>2021-03-22T09:34:00Z</cp:lastPrinted>
  <dcterms:created xsi:type="dcterms:W3CDTF">2021-03-22T10:37:00Z</dcterms:created>
  <dcterms:modified xsi:type="dcterms:W3CDTF">2021-03-29T06:41:00Z</dcterms:modified>
</cp:coreProperties>
</file>