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F2B6" w14:textId="1820E2B2" w:rsidR="00D94651" w:rsidRPr="003B65F7" w:rsidRDefault="00D94651" w:rsidP="00D94651">
      <w:pPr>
        <w:pBdr>
          <w:bottom w:val="single" w:sz="4" w:space="1" w:color="auto"/>
        </w:pBdr>
        <w:spacing w:after="0" w:line="240" w:lineRule="auto"/>
        <w:rPr>
          <w:rFonts w:ascii="Calibri" w:eastAsia="Times New Roman" w:hAnsi="Calibri" w:cs="Calibri"/>
          <w:sz w:val="24"/>
          <w:szCs w:val="24"/>
          <w:lang w:val="en-GB" w:eastAsia="de-DE"/>
        </w:rPr>
      </w:pPr>
      <w:r w:rsidRPr="003B65F7">
        <w:rPr>
          <w:rFonts w:ascii="Calibri" w:eastAsia="Times New Roman" w:hAnsi="Calibri" w:cs="Calibri"/>
          <w:sz w:val="24"/>
          <w:szCs w:val="24"/>
          <w:lang w:val="en-GB" w:eastAsia="de-DE"/>
        </w:rPr>
        <w:t>PRESS</w:t>
      </w:r>
      <w:r w:rsidR="00EB60C2" w:rsidRPr="003B65F7">
        <w:rPr>
          <w:rFonts w:ascii="Calibri" w:eastAsia="Times New Roman" w:hAnsi="Calibri" w:cs="Calibri"/>
          <w:sz w:val="24"/>
          <w:szCs w:val="24"/>
          <w:lang w:val="en-GB" w:eastAsia="de-DE"/>
        </w:rPr>
        <w:t xml:space="preserve"> </w:t>
      </w:r>
      <w:r w:rsidRPr="003B65F7">
        <w:rPr>
          <w:rFonts w:ascii="Calibri" w:eastAsia="Times New Roman" w:hAnsi="Calibri" w:cs="Calibri"/>
          <w:sz w:val="24"/>
          <w:szCs w:val="24"/>
          <w:lang w:val="en-GB" w:eastAsia="de-DE"/>
        </w:rPr>
        <w:t>INFORMATION</w:t>
      </w:r>
    </w:p>
    <w:p w14:paraId="0C6BF49B" w14:textId="77777777" w:rsidR="00D94651" w:rsidRPr="003B65F7" w:rsidRDefault="00D94651" w:rsidP="00D94651">
      <w:pPr>
        <w:spacing w:after="0" w:line="240" w:lineRule="auto"/>
        <w:rPr>
          <w:rFonts w:ascii="Calibri" w:eastAsia="Times New Roman" w:hAnsi="Calibri" w:cs="Calibri"/>
          <w:i/>
          <w:sz w:val="16"/>
          <w:szCs w:val="16"/>
          <w:u w:val="single"/>
          <w:lang w:val="en-GB" w:eastAsia="de-DE"/>
        </w:rPr>
      </w:pPr>
    </w:p>
    <w:p w14:paraId="24939289" w14:textId="77777777" w:rsidR="00D94651" w:rsidRPr="003B65F7" w:rsidRDefault="00D94651" w:rsidP="00D94651">
      <w:pPr>
        <w:spacing w:after="0" w:line="240" w:lineRule="auto"/>
        <w:rPr>
          <w:rFonts w:ascii="Calibri" w:eastAsia="Times New Roman" w:hAnsi="Calibri" w:cs="Calibri"/>
          <w:sz w:val="16"/>
          <w:szCs w:val="16"/>
          <w:lang w:val="en-GB" w:eastAsia="de-DE"/>
        </w:rPr>
      </w:pPr>
    </w:p>
    <w:p w14:paraId="4C695C66" w14:textId="0C3261F6" w:rsidR="00BD29D6" w:rsidRPr="003B65F7" w:rsidRDefault="0062279C" w:rsidP="00BD29D6">
      <w:pPr>
        <w:rPr>
          <w:rFonts w:ascii="Calibri" w:eastAsia="Calibri" w:hAnsi="Calibri" w:cs="Calibri"/>
          <w:i/>
          <w:sz w:val="20"/>
          <w:szCs w:val="20"/>
          <w:lang w:val="en-GB"/>
        </w:rPr>
      </w:pPr>
      <w:r w:rsidRPr="003B65F7">
        <w:rPr>
          <w:rFonts w:ascii="Calibri" w:hAnsi="Calibri" w:cs="Calibri"/>
          <w:i/>
          <w:sz w:val="20"/>
          <w:szCs w:val="20"/>
          <w:lang w:val="en-GB"/>
        </w:rPr>
        <w:t>Clamping technology / manufacturing technology / gearing technology / skiving / automotive / gear construction</w:t>
      </w:r>
    </w:p>
    <w:p w14:paraId="7FE3D10E" w14:textId="77777777" w:rsidR="0062279C" w:rsidRPr="003B65F7" w:rsidRDefault="0062279C" w:rsidP="0062279C">
      <w:pPr>
        <w:keepNext/>
        <w:spacing w:after="120" w:line="240" w:lineRule="auto"/>
        <w:jc w:val="both"/>
        <w:outlineLvl w:val="2"/>
        <w:rPr>
          <w:rFonts w:ascii="Calibri" w:eastAsia="Times New Roman" w:hAnsi="Calibri" w:cs="Calibri"/>
          <w:b/>
          <w:bCs/>
          <w:spacing w:val="-2"/>
          <w:sz w:val="38"/>
          <w:szCs w:val="38"/>
          <w:lang w:val="en-GB" w:eastAsia="de-DE"/>
        </w:rPr>
      </w:pPr>
      <w:r w:rsidRPr="003B65F7">
        <w:rPr>
          <w:rFonts w:ascii="Calibri" w:eastAsia="Times New Roman" w:hAnsi="Calibri" w:cs="Calibri"/>
          <w:b/>
          <w:bCs/>
          <w:spacing w:val="-2"/>
          <w:sz w:val="38"/>
          <w:szCs w:val="38"/>
          <w:lang w:val="en-GB" w:eastAsia="de-DE"/>
        </w:rPr>
        <w:t>Innovative clamping systems for gearing technology</w:t>
      </w:r>
    </w:p>
    <w:p w14:paraId="61D807B6" w14:textId="77777777" w:rsidR="0062279C" w:rsidRPr="003B65F7" w:rsidRDefault="0062279C" w:rsidP="0062279C">
      <w:pPr>
        <w:keepNext/>
        <w:spacing w:after="240" w:line="240" w:lineRule="auto"/>
        <w:jc w:val="both"/>
        <w:outlineLvl w:val="1"/>
        <w:rPr>
          <w:rFonts w:ascii="Calibri" w:eastAsia="Times New Roman" w:hAnsi="Calibri" w:cs="Calibri"/>
          <w:b/>
          <w:bCs/>
          <w:spacing w:val="-2"/>
          <w:sz w:val="23"/>
          <w:szCs w:val="23"/>
          <w:lang w:val="en-GB" w:eastAsia="de-DE"/>
        </w:rPr>
      </w:pPr>
      <w:r w:rsidRPr="003B65F7">
        <w:rPr>
          <w:rFonts w:ascii="Calibri" w:eastAsia="Times New Roman" w:hAnsi="Calibri" w:cs="Calibri"/>
          <w:b/>
          <w:bCs/>
          <w:spacing w:val="-2"/>
          <w:sz w:val="23"/>
          <w:szCs w:val="23"/>
          <w:lang w:val="en-GB" w:eastAsia="de-DE"/>
        </w:rPr>
        <w:t xml:space="preserve">RINGSPANN presents special skiving clamping fixtures with optimised chip </w:t>
      </w:r>
      <w:proofErr w:type="gramStart"/>
      <w:r w:rsidRPr="003B65F7">
        <w:rPr>
          <w:rFonts w:ascii="Calibri" w:eastAsia="Times New Roman" w:hAnsi="Calibri" w:cs="Calibri"/>
          <w:b/>
          <w:bCs/>
          <w:spacing w:val="-2"/>
          <w:sz w:val="23"/>
          <w:szCs w:val="23"/>
          <w:lang w:val="en-GB" w:eastAsia="de-DE"/>
        </w:rPr>
        <w:t>removal</w:t>
      </w:r>
      <w:proofErr w:type="gramEnd"/>
      <w:r w:rsidRPr="003B65F7">
        <w:rPr>
          <w:rFonts w:ascii="Calibri" w:eastAsia="Times New Roman" w:hAnsi="Calibri" w:cs="Calibri"/>
          <w:b/>
          <w:bCs/>
          <w:spacing w:val="-2"/>
          <w:sz w:val="23"/>
          <w:szCs w:val="23"/>
          <w:lang w:val="en-GB" w:eastAsia="de-DE"/>
        </w:rPr>
        <w:t xml:space="preserve"> </w:t>
      </w:r>
    </w:p>
    <w:p w14:paraId="4F01D39A" w14:textId="77777777" w:rsidR="0062279C" w:rsidRPr="003B65F7" w:rsidRDefault="0062279C" w:rsidP="00622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ascii="Calibri" w:eastAsia="Times New Roman" w:hAnsi="Calibri" w:cs="Calibri"/>
          <w:b/>
          <w:bCs/>
          <w:spacing w:val="-2"/>
          <w:sz w:val="21"/>
          <w:szCs w:val="21"/>
          <w:lang w:val="en-GB" w:eastAsia="de-DE"/>
        </w:rPr>
      </w:pPr>
      <w:r w:rsidRPr="003B65F7">
        <w:rPr>
          <w:rFonts w:ascii="Calibri" w:eastAsia="Times New Roman" w:hAnsi="Calibri" w:cs="Calibri"/>
          <w:b/>
          <w:bCs/>
          <w:spacing w:val="-2"/>
          <w:sz w:val="21"/>
          <w:szCs w:val="21"/>
          <w:lang w:val="en-GB" w:eastAsia="de-DE"/>
        </w:rPr>
        <w:t xml:space="preserve">Precision clamping fixtures for the complete machining of thin-walled lightweight components and high-precision internal clamping systems for use in gearing technology – just one reason as to how RINGSPANN has recently consolidated its position as an OEM supplier for machine tool manufacturers. Now the Germany company is surprising the industry with another innovation: high-performance diaphragm and taper sleeve clamping systems that are specially tailored to the requirements of the currently very popular power skiving process </w:t>
      </w:r>
      <w:proofErr w:type="gramStart"/>
      <w:r w:rsidRPr="003B65F7">
        <w:rPr>
          <w:rFonts w:ascii="Calibri" w:eastAsia="Times New Roman" w:hAnsi="Calibri" w:cs="Calibri"/>
          <w:b/>
          <w:bCs/>
          <w:spacing w:val="-2"/>
          <w:sz w:val="21"/>
          <w:szCs w:val="21"/>
          <w:lang w:val="en-GB" w:eastAsia="de-DE"/>
        </w:rPr>
        <w:t>for the production of</w:t>
      </w:r>
      <w:proofErr w:type="gramEnd"/>
      <w:r w:rsidRPr="003B65F7">
        <w:rPr>
          <w:rFonts w:ascii="Calibri" w:eastAsia="Times New Roman" w:hAnsi="Calibri" w:cs="Calibri"/>
          <w:b/>
          <w:bCs/>
          <w:spacing w:val="-2"/>
          <w:sz w:val="21"/>
          <w:szCs w:val="21"/>
          <w:lang w:val="en-GB" w:eastAsia="de-DE"/>
        </w:rPr>
        <w:t xml:space="preserve"> high-precision external and internal gears.</w:t>
      </w:r>
    </w:p>
    <w:p w14:paraId="4D946856" w14:textId="0A3E7DA7" w:rsidR="0062279C" w:rsidRPr="003B65F7" w:rsidRDefault="0062279C" w:rsidP="00622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ascii="Calibri" w:eastAsia="Times New Roman" w:hAnsi="Calibri" w:cs="Calibri"/>
          <w:sz w:val="21"/>
          <w:szCs w:val="21"/>
          <w:lang w:val="en-GB" w:eastAsia="de-DE"/>
        </w:rPr>
      </w:pPr>
      <w:r w:rsidRPr="003B65F7">
        <w:rPr>
          <w:rFonts w:ascii="Calibri" w:eastAsia="Times New Roman" w:hAnsi="Calibri" w:cs="Calibri"/>
          <w:i/>
          <w:iCs/>
          <w:sz w:val="21"/>
          <w:szCs w:val="21"/>
          <w:lang w:val="en-GB" w:eastAsia="de-DE"/>
        </w:rPr>
        <w:t xml:space="preserve">Bad Homburg, April 2021. – </w:t>
      </w:r>
      <w:r w:rsidRPr="003B65F7">
        <w:rPr>
          <w:rFonts w:ascii="Calibri" w:eastAsia="Times New Roman" w:hAnsi="Calibri" w:cs="Calibri"/>
          <w:sz w:val="21"/>
          <w:szCs w:val="21"/>
          <w:lang w:val="en-GB" w:eastAsia="de-DE"/>
        </w:rPr>
        <w:t xml:space="preserve">As an alternative to gear </w:t>
      </w:r>
      <w:proofErr w:type="spellStart"/>
      <w:r w:rsidRPr="003B65F7">
        <w:rPr>
          <w:rFonts w:ascii="Calibri" w:eastAsia="Times New Roman" w:hAnsi="Calibri" w:cs="Calibri"/>
          <w:sz w:val="21"/>
          <w:szCs w:val="21"/>
          <w:lang w:val="en-GB" w:eastAsia="de-DE"/>
        </w:rPr>
        <w:t>hobbing</w:t>
      </w:r>
      <w:proofErr w:type="spellEnd"/>
      <w:r w:rsidRPr="003B65F7">
        <w:rPr>
          <w:rFonts w:ascii="Calibri" w:eastAsia="Times New Roman" w:hAnsi="Calibri" w:cs="Calibri"/>
          <w:sz w:val="21"/>
          <w:szCs w:val="21"/>
          <w:lang w:val="en-GB" w:eastAsia="de-DE"/>
        </w:rPr>
        <w:t xml:space="preserve">, gear shaping and broaching, skiving is enjoying renewed interest in the domain of gearing technology. Increasing quality and productivity demands in gear manufacturing </w:t>
      </w:r>
      <w:proofErr w:type="gramStart"/>
      <w:r w:rsidRPr="003B65F7">
        <w:rPr>
          <w:rFonts w:ascii="Calibri" w:eastAsia="Times New Roman" w:hAnsi="Calibri" w:cs="Calibri"/>
          <w:sz w:val="21"/>
          <w:szCs w:val="21"/>
          <w:lang w:val="en-GB" w:eastAsia="de-DE"/>
        </w:rPr>
        <w:t>in particular are</w:t>
      </w:r>
      <w:proofErr w:type="gramEnd"/>
      <w:r w:rsidRPr="003B65F7">
        <w:rPr>
          <w:rFonts w:ascii="Calibri" w:eastAsia="Times New Roman" w:hAnsi="Calibri" w:cs="Calibri"/>
          <w:sz w:val="21"/>
          <w:szCs w:val="21"/>
          <w:lang w:val="en-GB" w:eastAsia="de-DE"/>
        </w:rPr>
        <w:t xml:space="preserve"> reviving the interest of machine tool manufacturers and e-drive producers in the manufacturing principle developed more than 100 years ago. Why? The process not only meets high standards of precision and accuracy but is also proving to be an extremely economical method for the cutting soft and hard machining of internal and external gears in the face of growing demands for batch size flexibility in series production. In addition, innovative leaps in control technology, high-performance machining and machine statics are fuelling the entry of skiving into the production processes of gear manufacturers and gear suppliers. While other gearing processes </w:t>
      </w:r>
      <w:proofErr w:type="gramStart"/>
      <w:r w:rsidRPr="003B65F7">
        <w:rPr>
          <w:rFonts w:ascii="Calibri" w:eastAsia="Times New Roman" w:hAnsi="Calibri" w:cs="Calibri"/>
          <w:sz w:val="21"/>
          <w:szCs w:val="21"/>
          <w:lang w:val="en-GB" w:eastAsia="de-DE"/>
        </w:rPr>
        <w:t>have to</w:t>
      </w:r>
      <w:proofErr w:type="gramEnd"/>
      <w:r w:rsidRPr="003B65F7">
        <w:rPr>
          <w:rFonts w:ascii="Calibri" w:eastAsia="Times New Roman" w:hAnsi="Calibri" w:cs="Calibri"/>
          <w:sz w:val="21"/>
          <w:szCs w:val="21"/>
          <w:lang w:val="en-GB" w:eastAsia="de-DE"/>
        </w:rPr>
        <w:t xml:space="preserve"> be used on special machines, power skiving can be used within the scope of complete machining in modern 5-axis centres. Accuracy losses due to multiple clamping can be reduced, as well as machining and set-up times.</w:t>
      </w:r>
    </w:p>
    <w:p w14:paraId="2179B0E7" w14:textId="77777777" w:rsidR="0062279C" w:rsidRPr="003B65F7" w:rsidRDefault="0062279C" w:rsidP="00622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ascii="Calibri" w:eastAsia="Times New Roman" w:hAnsi="Calibri" w:cs="Calibri"/>
          <w:b/>
          <w:bCs/>
          <w:sz w:val="21"/>
          <w:szCs w:val="21"/>
          <w:lang w:val="en-GB" w:eastAsia="de-DE"/>
        </w:rPr>
      </w:pPr>
      <w:r w:rsidRPr="003B65F7">
        <w:rPr>
          <w:rFonts w:ascii="Calibri" w:eastAsia="Times New Roman" w:hAnsi="Calibri" w:cs="Calibri"/>
          <w:b/>
          <w:bCs/>
          <w:sz w:val="21"/>
          <w:szCs w:val="21"/>
          <w:lang w:val="en-GB" w:eastAsia="de-DE"/>
        </w:rPr>
        <w:t>Deformation-free clamping</w:t>
      </w:r>
    </w:p>
    <w:p w14:paraId="7BD222AA" w14:textId="77777777" w:rsidR="0062279C" w:rsidRPr="003B65F7" w:rsidRDefault="0062279C" w:rsidP="00622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 xml:space="preserve">However, the many advantages of skiving can only be fully realised in the practice of gearing technology if suitable clamping systems are used on the machines. This is because power skiving is characterised by a precisely positioned skew between the driven workpiece and tool axes (axis intersection angle) and the synchronisation of both speeds. The adjustment of the tool with a defined axial feed and the speed coupling of the workpiece and tool result in a relative movement with which the free space between the teeth is peeled into the material. </w:t>
      </w:r>
      <w:proofErr w:type="gramStart"/>
      <w:r w:rsidRPr="003B65F7">
        <w:rPr>
          <w:rFonts w:ascii="Calibri" w:eastAsia="Times New Roman" w:hAnsi="Calibri" w:cs="Calibri"/>
          <w:sz w:val="21"/>
          <w:szCs w:val="21"/>
          <w:lang w:val="en-GB" w:eastAsia="de-DE"/>
        </w:rPr>
        <w:t>In order for</w:t>
      </w:r>
      <w:proofErr w:type="gramEnd"/>
      <w:r w:rsidRPr="003B65F7">
        <w:rPr>
          <w:rFonts w:ascii="Calibri" w:eastAsia="Times New Roman" w:hAnsi="Calibri" w:cs="Calibri"/>
          <w:sz w:val="21"/>
          <w:szCs w:val="21"/>
          <w:lang w:val="en-GB" w:eastAsia="de-DE"/>
        </w:rPr>
        <w:t xml:space="preserve"> this to take place disturbance-free and with very short machining times (up to 50 per cent faster than with gear </w:t>
      </w:r>
      <w:proofErr w:type="spellStart"/>
      <w:r w:rsidRPr="003B65F7">
        <w:rPr>
          <w:rFonts w:ascii="Calibri" w:eastAsia="Times New Roman" w:hAnsi="Calibri" w:cs="Calibri"/>
          <w:sz w:val="21"/>
          <w:szCs w:val="21"/>
          <w:lang w:val="en-GB" w:eastAsia="de-DE"/>
        </w:rPr>
        <w:t>hobbing</w:t>
      </w:r>
      <w:proofErr w:type="spellEnd"/>
      <w:r w:rsidRPr="003B65F7">
        <w:rPr>
          <w:rFonts w:ascii="Calibri" w:eastAsia="Times New Roman" w:hAnsi="Calibri" w:cs="Calibri"/>
          <w:sz w:val="21"/>
          <w:szCs w:val="21"/>
          <w:lang w:val="en-GB" w:eastAsia="de-DE"/>
        </w:rPr>
        <w:t xml:space="preserve">), the clamping systems used here must be balanced for high speeds and guarantee problem-free chip removal. </w:t>
      </w:r>
    </w:p>
    <w:p w14:paraId="3A5C3060" w14:textId="77777777" w:rsidR="0062279C" w:rsidRPr="003B65F7" w:rsidRDefault="0062279C" w:rsidP="00622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lastRenderedPageBreak/>
        <w:t xml:space="preserve">The diaphragm and taper sleeve clamping systems from RINGSPANN, which have been further developed for skiving, are precisely tailored to these requirements. They are particularly predestined for the internal gear cutting of thin-walled workpieces that must not deform under any circumstances during machining – for example weight-optimised toothed rings for planetary gears. In this application, for example, they replace conventional jaw chucks. </w:t>
      </w:r>
    </w:p>
    <w:p w14:paraId="256C3E4D" w14:textId="77777777" w:rsidR="0062279C" w:rsidRPr="003B65F7" w:rsidRDefault="0062279C" w:rsidP="00622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ascii="Calibri" w:eastAsia="Times New Roman" w:hAnsi="Calibri" w:cs="Calibri"/>
          <w:b/>
          <w:bCs/>
          <w:sz w:val="21"/>
          <w:szCs w:val="21"/>
          <w:lang w:val="en-GB" w:eastAsia="de-DE"/>
        </w:rPr>
      </w:pPr>
      <w:r w:rsidRPr="003B65F7">
        <w:rPr>
          <w:rFonts w:ascii="Calibri" w:eastAsia="Times New Roman" w:hAnsi="Calibri" w:cs="Calibri"/>
          <w:b/>
          <w:bCs/>
          <w:sz w:val="21"/>
          <w:szCs w:val="21"/>
          <w:lang w:val="en-GB" w:eastAsia="de-DE"/>
        </w:rPr>
        <w:t>Open for safe chip removal</w:t>
      </w:r>
    </w:p>
    <w:p w14:paraId="3196AC2F" w14:textId="15D6F9EA" w:rsidR="0062279C" w:rsidRPr="003B65F7" w:rsidRDefault="00C11C8A" w:rsidP="00622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ascii="Calibri" w:eastAsia="Times New Roman" w:hAnsi="Calibri" w:cs="Calibri"/>
          <w:sz w:val="21"/>
          <w:szCs w:val="21"/>
          <w:lang w:val="en-GB" w:eastAsia="de-DE"/>
        </w:rPr>
      </w:pPr>
      <w:r w:rsidRPr="003B65F7">
        <w:rPr>
          <w:rFonts w:ascii="Calibri" w:hAnsi="Calibri" w:cs="Calibri"/>
          <w:bCs/>
          <w:sz w:val="21"/>
          <w:szCs w:val="21"/>
          <w:lang w:val="en-GB"/>
        </w:rPr>
        <w:t>"</w:t>
      </w:r>
      <w:r w:rsidR="0062279C" w:rsidRPr="003B65F7">
        <w:rPr>
          <w:rFonts w:ascii="Calibri" w:eastAsia="Times New Roman" w:hAnsi="Calibri" w:cs="Calibri"/>
          <w:sz w:val="21"/>
          <w:szCs w:val="21"/>
          <w:lang w:val="en-GB" w:eastAsia="de-DE"/>
        </w:rPr>
        <w:t>Both versions of RINGSPANN’s skiving clamping systems are based on fundamental functional principles that have proven themselves in gearing technology over a number of years</w:t>
      </w:r>
      <w:r w:rsidRPr="003B65F7">
        <w:rPr>
          <w:rFonts w:ascii="Calibri" w:hAnsi="Calibri" w:cs="Calibri"/>
          <w:bCs/>
          <w:sz w:val="21"/>
          <w:szCs w:val="21"/>
          <w:lang w:val="en-GB"/>
        </w:rPr>
        <w:t>"</w:t>
      </w:r>
      <w:r w:rsidR="0062279C" w:rsidRPr="003B65F7">
        <w:rPr>
          <w:rFonts w:ascii="Calibri" w:eastAsia="Times New Roman" w:hAnsi="Calibri" w:cs="Calibri"/>
          <w:sz w:val="21"/>
          <w:szCs w:val="21"/>
          <w:lang w:val="en-GB" w:eastAsia="de-DE"/>
        </w:rPr>
        <w:t xml:space="preserve">, says Volker </w:t>
      </w:r>
      <w:proofErr w:type="spellStart"/>
      <w:r w:rsidR="0062279C" w:rsidRPr="003B65F7">
        <w:rPr>
          <w:rFonts w:ascii="Calibri" w:eastAsia="Times New Roman" w:hAnsi="Calibri" w:cs="Calibri"/>
          <w:sz w:val="21"/>
          <w:szCs w:val="21"/>
          <w:lang w:val="en-GB" w:eastAsia="de-DE"/>
        </w:rPr>
        <w:t>Schlautmann</w:t>
      </w:r>
      <w:proofErr w:type="spellEnd"/>
      <w:r w:rsidR="0062279C" w:rsidRPr="003B65F7">
        <w:rPr>
          <w:rFonts w:ascii="Calibri" w:eastAsia="Times New Roman" w:hAnsi="Calibri" w:cs="Calibri"/>
          <w:sz w:val="21"/>
          <w:szCs w:val="21"/>
          <w:lang w:val="en-GB" w:eastAsia="de-DE"/>
        </w:rPr>
        <w:t>, head of the company’s clamping fixtures / shaft-hub-connections customer team. Typical of their design is a relatively open construction, which enables rapid chip removal. Characteristic of the diaphragm clamping systems are a short overall length and a very uniform application of the clamping forces on the workpiece. They also offer the possibility of clamping on the shortest clamping surfaces. The key features of the taper sleeve clamping systems, on the other hand, are the large clamping depth and an impressive degree of rigidity. In both cases, the frictional connection is made via workpiece-encompassing clamping elements, which can be quickly and easily exchanged during changeover. RINGSPANN supplies both versions ready for use, balanced and, if required, with air system control.</w:t>
      </w:r>
    </w:p>
    <w:p w14:paraId="7FA7BDEB" w14:textId="77777777" w:rsidR="0062279C" w:rsidRPr="003B65F7" w:rsidRDefault="0062279C" w:rsidP="00622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jc w:val="both"/>
        <w:rPr>
          <w:rFonts w:ascii="Calibri" w:eastAsia="Times New Roman" w:hAnsi="Calibri" w:cs="Calibri"/>
          <w:b/>
          <w:bCs/>
          <w:sz w:val="21"/>
          <w:szCs w:val="21"/>
          <w:lang w:val="en-GB" w:eastAsia="de-DE"/>
        </w:rPr>
      </w:pPr>
      <w:r w:rsidRPr="003B65F7">
        <w:rPr>
          <w:rFonts w:ascii="Calibri" w:eastAsia="Times New Roman" w:hAnsi="Calibri" w:cs="Calibri"/>
          <w:b/>
          <w:bCs/>
          <w:sz w:val="21"/>
          <w:szCs w:val="21"/>
          <w:lang w:val="en-GB" w:eastAsia="de-DE"/>
        </w:rPr>
        <w:t xml:space="preserve">Added benefit in the </w:t>
      </w:r>
      <w:proofErr w:type="gramStart"/>
      <w:r w:rsidRPr="003B65F7">
        <w:rPr>
          <w:rFonts w:ascii="Calibri" w:eastAsia="Times New Roman" w:hAnsi="Calibri" w:cs="Calibri"/>
          <w:b/>
          <w:bCs/>
          <w:sz w:val="21"/>
          <w:szCs w:val="21"/>
          <w:lang w:val="en-GB" w:eastAsia="de-DE"/>
        </w:rPr>
        <w:t>process</w:t>
      </w:r>
      <w:proofErr w:type="gramEnd"/>
    </w:p>
    <w:p w14:paraId="3ADD1583" w14:textId="3DB98B84" w:rsidR="00D43DC0" w:rsidRPr="003B65F7" w:rsidRDefault="0062279C" w:rsidP="00D43D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360" w:lineRule="auto"/>
        <w:jc w:val="both"/>
        <w:rPr>
          <w:rFonts w:ascii="Calibri" w:eastAsia="Times New Roman" w:hAnsi="Calibri" w:cs="Calibri"/>
          <w:iCs/>
          <w:sz w:val="21"/>
          <w:szCs w:val="21"/>
          <w:lang w:val="en-GB" w:eastAsia="de-DE"/>
        </w:rPr>
      </w:pPr>
      <w:r w:rsidRPr="003B65F7">
        <w:rPr>
          <w:rFonts w:ascii="Calibri" w:eastAsia="Times New Roman" w:hAnsi="Calibri" w:cs="Calibri"/>
          <w:sz w:val="21"/>
          <w:szCs w:val="21"/>
          <w:lang w:val="en-GB" w:eastAsia="de-DE"/>
        </w:rPr>
        <w:t xml:space="preserve">The e-mobility boom </w:t>
      </w:r>
      <w:proofErr w:type="gramStart"/>
      <w:r w:rsidRPr="003B65F7">
        <w:rPr>
          <w:rFonts w:ascii="Calibri" w:eastAsia="Times New Roman" w:hAnsi="Calibri" w:cs="Calibri"/>
          <w:sz w:val="21"/>
          <w:szCs w:val="21"/>
          <w:lang w:val="en-GB" w:eastAsia="de-DE"/>
        </w:rPr>
        <w:t>in particular is</w:t>
      </w:r>
      <w:proofErr w:type="gramEnd"/>
      <w:r w:rsidRPr="003B65F7">
        <w:rPr>
          <w:rFonts w:ascii="Calibri" w:eastAsia="Times New Roman" w:hAnsi="Calibri" w:cs="Calibri"/>
          <w:sz w:val="21"/>
          <w:szCs w:val="21"/>
          <w:lang w:val="en-GB" w:eastAsia="de-DE"/>
        </w:rPr>
        <w:t xml:space="preserve"> causing a significant rise in demand for planetary gears. This is currently leading to growing interest in internal gears that can be manufactured very efficiently via skiving. The use of RINGSPANN’s diaphragm and taper sleeve clamping systems can help both gear suppliers and gear manufacturers to fully exploit the productivity and flexibility benefits of this process. Machine tool manufacturers, on the other hand, who offer skiving as part of complete multi-axis machining, can offer their customers RINGSPANN clamping systems as an added benefit within the scope of process integration</w:t>
      </w:r>
      <w:r w:rsidR="00D43DC0" w:rsidRPr="003B65F7">
        <w:rPr>
          <w:rFonts w:ascii="Calibri" w:eastAsia="Times New Roman" w:hAnsi="Calibri" w:cs="Calibri"/>
          <w:sz w:val="21"/>
          <w:szCs w:val="21"/>
          <w:lang w:val="en-GB" w:eastAsia="de-DE"/>
        </w:rPr>
        <w:t>.</w:t>
      </w:r>
      <w:r w:rsidR="00D43DC0" w:rsidRPr="003B65F7">
        <w:rPr>
          <w:rFonts w:ascii="Calibri" w:eastAsia="Times New Roman" w:hAnsi="Calibri" w:cs="Calibri"/>
          <w:i/>
          <w:iCs/>
          <w:sz w:val="21"/>
          <w:szCs w:val="21"/>
          <w:lang w:val="en-GB" w:eastAsia="de-DE"/>
        </w:rPr>
        <w:t xml:space="preserve"> </w:t>
      </w:r>
      <w:proofErr w:type="spellStart"/>
      <w:r w:rsidR="00D43DC0" w:rsidRPr="003B65F7">
        <w:rPr>
          <w:rFonts w:ascii="Calibri" w:eastAsia="Times New Roman" w:hAnsi="Calibri" w:cs="Calibri"/>
          <w:i/>
          <w:iCs/>
          <w:sz w:val="21"/>
          <w:szCs w:val="21"/>
          <w:lang w:val="en-GB" w:eastAsia="de-DE"/>
        </w:rPr>
        <w:t>ms</w:t>
      </w:r>
      <w:proofErr w:type="spellEnd"/>
    </w:p>
    <w:p w14:paraId="4E8F0AE5" w14:textId="2079498C" w:rsidR="00D43DC0" w:rsidRPr="003B65F7" w:rsidRDefault="00157B22" w:rsidP="00D43DC0">
      <w:pPr>
        <w:spacing w:after="0" w:line="360" w:lineRule="auto"/>
        <w:jc w:val="both"/>
        <w:rPr>
          <w:rFonts w:ascii="Calibri" w:eastAsia="Times New Roman" w:hAnsi="Calibri" w:cs="Calibri"/>
          <w:i/>
          <w:sz w:val="16"/>
          <w:szCs w:val="20"/>
          <w:lang w:val="en-GB" w:eastAsia="de-DE"/>
        </w:rPr>
      </w:pPr>
      <w:bookmarkStart w:id="0" w:name="_Hlk32474921"/>
      <w:r w:rsidRPr="003B65F7">
        <w:rPr>
          <w:rFonts w:ascii="Calibri" w:eastAsia="Times New Roman" w:hAnsi="Calibri" w:cs="Calibri"/>
          <w:i/>
          <w:sz w:val="16"/>
          <w:szCs w:val="20"/>
          <w:lang w:val="en-GB" w:eastAsia="de-DE"/>
        </w:rPr>
        <w:t>5</w:t>
      </w:r>
      <w:r w:rsidR="001E2EBD" w:rsidRPr="003B65F7">
        <w:rPr>
          <w:rFonts w:ascii="Calibri" w:eastAsia="Times New Roman" w:hAnsi="Calibri" w:cs="Calibri"/>
          <w:i/>
          <w:sz w:val="16"/>
          <w:szCs w:val="20"/>
          <w:lang w:val="en-GB" w:eastAsia="de-DE"/>
        </w:rPr>
        <w:t>8</w:t>
      </w:r>
      <w:r w:rsidR="00266EAB" w:rsidRPr="003B65F7">
        <w:rPr>
          <w:rFonts w:ascii="Calibri" w:eastAsia="Times New Roman" w:hAnsi="Calibri" w:cs="Calibri"/>
          <w:i/>
          <w:sz w:val="16"/>
          <w:szCs w:val="20"/>
          <w:lang w:val="en-GB" w:eastAsia="de-DE"/>
        </w:rPr>
        <w:t>5</w:t>
      </w:r>
      <w:r w:rsidR="00D43DC0" w:rsidRPr="003B65F7">
        <w:rPr>
          <w:rFonts w:ascii="Calibri" w:eastAsia="Times New Roman" w:hAnsi="Calibri" w:cs="Calibri"/>
          <w:i/>
          <w:sz w:val="16"/>
          <w:szCs w:val="20"/>
          <w:lang w:val="en-GB" w:eastAsia="de-DE"/>
        </w:rPr>
        <w:t xml:space="preserve"> </w:t>
      </w:r>
      <w:r w:rsidR="00841AAD" w:rsidRPr="003B65F7">
        <w:rPr>
          <w:rFonts w:ascii="Calibri" w:hAnsi="Calibri" w:cs="Calibri"/>
          <w:i/>
          <w:sz w:val="16"/>
          <w:lang w:val="en-GB"/>
        </w:rPr>
        <w:t xml:space="preserve">words with </w:t>
      </w:r>
      <w:r w:rsidRPr="003B65F7">
        <w:rPr>
          <w:rFonts w:ascii="Calibri" w:eastAsia="Times New Roman" w:hAnsi="Calibri" w:cs="Calibri"/>
          <w:i/>
          <w:sz w:val="16"/>
          <w:szCs w:val="20"/>
          <w:lang w:val="en-GB" w:eastAsia="de-DE"/>
        </w:rPr>
        <w:t>4</w:t>
      </w:r>
      <w:r w:rsidR="00841AAD" w:rsidRPr="003B65F7">
        <w:rPr>
          <w:rFonts w:ascii="Calibri" w:eastAsia="Times New Roman" w:hAnsi="Calibri" w:cs="Calibri"/>
          <w:i/>
          <w:sz w:val="16"/>
          <w:szCs w:val="20"/>
          <w:lang w:val="en-GB" w:eastAsia="de-DE"/>
        </w:rPr>
        <w:t>,</w:t>
      </w:r>
      <w:r w:rsidR="001E2EBD" w:rsidRPr="003B65F7">
        <w:rPr>
          <w:rFonts w:ascii="Calibri" w:eastAsia="Times New Roman" w:hAnsi="Calibri" w:cs="Calibri"/>
          <w:i/>
          <w:sz w:val="16"/>
          <w:szCs w:val="20"/>
          <w:lang w:val="en-GB" w:eastAsia="de-DE"/>
        </w:rPr>
        <w:t>947</w:t>
      </w:r>
      <w:r w:rsidR="00D43DC0" w:rsidRPr="003B65F7">
        <w:rPr>
          <w:rFonts w:ascii="Calibri" w:eastAsia="Times New Roman" w:hAnsi="Calibri" w:cs="Calibri"/>
          <w:i/>
          <w:sz w:val="16"/>
          <w:szCs w:val="20"/>
          <w:lang w:val="en-GB" w:eastAsia="de-DE"/>
        </w:rPr>
        <w:t xml:space="preserve"> </w:t>
      </w:r>
      <w:r w:rsidR="00841AAD" w:rsidRPr="003B65F7">
        <w:rPr>
          <w:rFonts w:ascii="Calibri" w:hAnsi="Calibri" w:cs="Calibri"/>
          <w:i/>
          <w:sz w:val="16"/>
          <w:lang w:val="en-GB"/>
        </w:rPr>
        <w:t>characters (with spaces</w:t>
      </w:r>
      <w:r w:rsidR="00D43DC0" w:rsidRPr="003B65F7">
        <w:rPr>
          <w:rFonts w:ascii="Calibri" w:eastAsia="Times New Roman" w:hAnsi="Calibri" w:cs="Calibri"/>
          <w:i/>
          <w:sz w:val="16"/>
          <w:szCs w:val="20"/>
          <w:lang w:val="en-GB" w:eastAsia="de-DE"/>
        </w:rPr>
        <w:t>)</w:t>
      </w:r>
      <w:r w:rsidR="00D43DC0" w:rsidRPr="003B65F7">
        <w:rPr>
          <w:rFonts w:cs="Times New Roman"/>
          <w:i/>
          <w:sz w:val="16"/>
          <w:szCs w:val="16"/>
          <w:lang w:val="en-GB"/>
        </w:rPr>
        <w:t xml:space="preserve"> </w:t>
      </w:r>
      <w:r w:rsidR="00D43DC0" w:rsidRPr="003B65F7">
        <w:rPr>
          <w:rFonts w:cs="Times New Roman"/>
          <w:i/>
          <w:sz w:val="16"/>
          <w:szCs w:val="16"/>
          <w:lang w:val="en-GB"/>
        </w:rPr>
        <w:tab/>
      </w:r>
      <w:bookmarkEnd w:id="0"/>
      <w:r w:rsidR="00D43DC0" w:rsidRPr="003B65F7">
        <w:rPr>
          <w:rFonts w:cs="Times New Roman"/>
          <w:i/>
          <w:sz w:val="16"/>
          <w:szCs w:val="16"/>
          <w:lang w:val="en-GB"/>
        </w:rPr>
        <w:tab/>
        <w:t xml:space="preserve">            Aut</w:t>
      </w:r>
      <w:r w:rsidR="00841AAD" w:rsidRPr="003B65F7">
        <w:rPr>
          <w:rFonts w:cs="Times New Roman"/>
          <w:i/>
          <w:sz w:val="16"/>
          <w:szCs w:val="16"/>
          <w:lang w:val="en-GB"/>
        </w:rPr>
        <w:t>h</w:t>
      </w:r>
      <w:r w:rsidR="00D43DC0" w:rsidRPr="003B65F7">
        <w:rPr>
          <w:rFonts w:cs="Times New Roman"/>
          <w:i/>
          <w:sz w:val="16"/>
          <w:szCs w:val="16"/>
          <w:lang w:val="en-GB"/>
        </w:rPr>
        <w:t xml:space="preserve">or: Mika </w:t>
      </w:r>
      <w:proofErr w:type="spellStart"/>
      <w:r w:rsidR="00D43DC0" w:rsidRPr="003B65F7">
        <w:rPr>
          <w:rFonts w:cs="Times New Roman"/>
          <w:i/>
          <w:sz w:val="16"/>
          <w:szCs w:val="16"/>
          <w:lang w:val="en-GB"/>
        </w:rPr>
        <w:t>Strandthaler</w:t>
      </w:r>
      <w:proofErr w:type="spellEnd"/>
      <w:r w:rsidR="00D43DC0" w:rsidRPr="003B65F7">
        <w:rPr>
          <w:rFonts w:cs="Times New Roman"/>
          <w:i/>
          <w:sz w:val="16"/>
          <w:szCs w:val="16"/>
          <w:lang w:val="en-GB"/>
        </w:rPr>
        <w:t xml:space="preserve">, </w:t>
      </w:r>
      <w:r w:rsidR="00841AAD" w:rsidRPr="003B65F7">
        <w:rPr>
          <w:rFonts w:ascii="Calibri" w:hAnsi="Calibri" w:cs="Calibri"/>
          <w:i/>
          <w:iCs/>
          <w:sz w:val="16"/>
          <w:szCs w:val="16"/>
          <w:lang w:val="en-GB"/>
        </w:rPr>
        <w:t>freelance specialist journalist</w:t>
      </w:r>
      <w:r w:rsidR="00D43DC0" w:rsidRPr="003B65F7">
        <w:rPr>
          <w:rFonts w:cs="Times New Roman"/>
          <w:i/>
          <w:sz w:val="16"/>
          <w:szCs w:val="16"/>
          <w:lang w:val="en-GB"/>
        </w:rPr>
        <w:t>, Darmstadt</w:t>
      </w:r>
    </w:p>
    <w:p w14:paraId="4D4CE0FC" w14:textId="77777777" w:rsidR="00F038B0" w:rsidRPr="003B65F7" w:rsidRDefault="00F038B0" w:rsidP="005F09AA">
      <w:pPr>
        <w:spacing w:after="0" w:line="360" w:lineRule="auto"/>
        <w:jc w:val="both"/>
        <w:rPr>
          <w:rFonts w:ascii="Calibri" w:eastAsia="Times New Roman" w:hAnsi="Calibri" w:cs="Calibri"/>
          <w:bCs/>
          <w:iCs/>
          <w:sz w:val="21"/>
          <w:szCs w:val="21"/>
          <w:lang w:val="en-GB" w:eastAsia="de-DE"/>
        </w:rPr>
      </w:pPr>
    </w:p>
    <w:p w14:paraId="47DC440C" w14:textId="7DB6F61F" w:rsidR="005F09AA" w:rsidRPr="003B65F7" w:rsidRDefault="00841AAD" w:rsidP="00797D91">
      <w:pPr>
        <w:spacing w:after="240" w:line="360" w:lineRule="auto"/>
        <w:jc w:val="both"/>
        <w:rPr>
          <w:rFonts w:ascii="Calibri" w:eastAsia="Times New Roman" w:hAnsi="Calibri" w:cs="Calibri"/>
          <w:b/>
          <w:sz w:val="21"/>
          <w:szCs w:val="21"/>
          <w:lang w:val="en-GB" w:eastAsia="de-DE"/>
        </w:rPr>
      </w:pPr>
      <w:r w:rsidRPr="003B65F7">
        <w:rPr>
          <w:rFonts w:ascii="Calibri" w:hAnsi="Calibri"/>
          <w:b/>
          <w:i/>
          <w:sz w:val="21"/>
          <w:lang w:val="en-GB"/>
        </w:rPr>
        <w:t xml:space="preserve">Note for editorial staff: </w:t>
      </w:r>
      <w:r w:rsidRPr="003B65F7">
        <w:rPr>
          <w:rFonts w:ascii="Calibri" w:hAnsi="Calibri"/>
          <w:b/>
          <w:sz w:val="21"/>
          <w:lang w:val="en-GB"/>
        </w:rPr>
        <w:t>Text and images available at www.pr-box.de</w:t>
      </w:r>
      <w:r w:rsidR="005F09AA" w:rsidRPr="003B65F7">
        <w:rPr>
          <w:rFonts w:ascii="Calibri" w:eastAsia="Times New Roman" w:hAnsi="Calibri" w:cs="Calibri"/>
          <w:b/>
          <w:sz w:val="21"/>
          <w:szCs w:val="21"/>
          <w:lang w:val="en-GB" w:eastAsia="de-DE"/>
        </w:rPr>
        <w:t>!</w:t>
      </w:r>
    </w:p>
    <w:p w14:paraId="101DC640" w14:textId="12DB011E" w:rsidR="005F09AA" w:rsidRPr="003B65F7" w:rsidRDefault="00841AAD" w:rsidP="005F09AA">
      <w:pPr>
        <w:spacing w:after="240" w:line="240" w:lineRule="auto"/>
        <w:jc w:val="both"/>
        <w:rPr>
          <w:rFonts w:ascii="Calibri" w:eastAsia="Times New Roman" w:hAnsi="Calibri" w:cs="Calibri"/>
          <w:i/>
          <w:sz w:val="21"/>
          <w:szCs w:val="21"/>
          <w:u w:val="single"/>
          <w:lang w:val="en-GB" w:eastAsia="de-DE"/>
        </w:rPr>
      </w:pPr>
      <w:r w:rsidRPr="003B65F7">
        <w:rPr>
          <w:rFonts w:ascii="Calibri" w:hAnsi="Calibri"/>
          <w:i/>
          <w:sz w:val="21"/>
          <w:u w:val="single"/>
          <w:lang w:val="en-GB"/>
        </w:rPr>
        <w:t>Captions (4 pictures</w:t>
      </w:r>
      <w:r w:rsidR="005F09AA" w:rsidRPr="003B65F7">
        <w:rPr>
          <w:rFonts w:ascii="Calibri" w:eastAsia="Times New Roman" w:hAnsi="Calibri" w:cs="Calibri"/>
          <w:i/>
          <w:sz w:val="21"/>
          <w:szCs w:val="21"/>
          <w:u w:val="single"/>
          <w:lang w:val="en-GB" w:eastAsia="de-DE"/>
        </w:rPr>
        <w:t>)</w:t>
      </w:r>
    </w:p>
    <w:p w14:paraId="635585AA" w14:textId="39F78741" w:rsidR="004C3BBF" w:rsidRPr="003B65F7" w:rsidRDefault="00841AAD" w:rsidP="004C3B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ascii="Calibri" w:eastAsia="Times New Roman" w:hAnsi="Calibri" w:cs="Calibri"/>
          <w:bCs/>
          <w:sz w:val="21"/>
          <w:szCs w:val="21"/>
          <w:lang w:val="en-GB" w:eastAsia="de-DE"/>
        </w:rPr>
      </w:pPr>
      <w:r w:rsidRPr="003B65F7">
        <w:rPr>
          <w:rFonts w:ascii="Calibri" w:eastAsia="Times New Roman" w:hAnsi="Calibri" w:cs="Calibri"/>
          <w:i/>
          <w:sz w:val="21"/>
          <w:szCs w:val="21"/>
          <w:lang w:val="en-GB" w:eastAsia="de-DE"/>
        </w:rPr>
        <w:t>Figure</w:t>
      </w:r>
      <w:r w:rsidR="009958F5" w:rsidRPr="003B65F7">
        <w:rPr>
          <w:rFonts w:ascii="Calibri" w:eastAsia="Times New Roman" w:hAnsi="Calibri" w:cs="Calibri"/>
          <w:i/>
          <w:sz w:val="21"/>
          <w:szCs w:val="21"/>
          <w:lang w:val="en-GB" w:eastAsia="de-DE"/>
        </w:rPr>
        <w:t xml:space="preserve"> </w:t>
      </w:r>
      <w:r w:rsidR="004C3BBF" w:rsidRPr="003B65F7">
        <w:rPr>
          <w:rFonts w:ascii="Calibri" w:eastAsia="Times New Roman" w:hAnsi="Calibri" w:cs="Calibri"/>
          <w:i/>
          <w:sz w:val="21"/>
          <w:szCs w:val="21"/>
          <w:lang w:val="en-GB" w:eastAsia="de-DE"/>
        </w:rPr>
        <w:t>1:</w:t>
      </w:r>
      <w:r w:rsidR="009958F5" w:rsidRPr="003B65F7">
        <w:rPr>
          <w:rFonts w:ascii="Calibri" w:eastAsia="Times New Roman" w:hAnsi="Calibri" w:cs="Calibri"/>
          <w:i/>
          <w:sz w:val="21"/>
          <w:szCs w:val="21"/>
          <w:lang w:val="en-GB" w:eastAsia="de-DE"/>
        </w:rPr>
        <w:t xml:space="preserve"> </w:t>
      </w:r>
      <w:bookmarkStart w:id="1" w:name="_Hlk48202072"/>
      <w:r w:rsidR="0062279C" w:rsidRPr="003B65F7">
        <w:rPr>
          <w:rFonts w:ascii="Calibri" w:eastAsia="Times New Roman" w:hAnsi="Calibri" w:cs="Calibri"/>
          <w:sz w:val="21"/>
          <w:szCs w:val="21"/>
          <w:lang w:val="en-GB" w:eastAsia="de-DE"/>
        </w:rPr>
        <w:t>RINGSPANN’s further developed diaphragm and taper sleeve clamping systems are precisely tailored to the requirements of skiving. They are particularly predestined for the internal gear cutting of thin-walled workpieces</w:t>
      </w:r>
      <w:r w:rsidR="00157B22" w:rsidRPr="003B65F7">
        <w:rPr>
          <w:rFonts w:ascii="Calibri" w:eastAsia="Times New Roman" w:hAnsi="Calibri" w:cs="Calibri"/>
          <w:iCs/>
          <w:sz w:val="21"/>
          <w:szCs w:val="21"/>
          <w:lang w:val="en-GB" w:eastAsia="de-DE"/>
        </w:rPr>
        <w:t>.</w:t>
      </w:r>
      <w:r w:rsidR="008154F6" w:rsidRPr="003B65F7">
        <w:rPr>
          <w:rFonts w:ascii="Calibri" w:eastAsia="Times New Roman" w:hAnsi="Calibri" w:cs="Calibri"/>
          <w:iCs/>
          <w:sz w:val="21"/>
          <w:szCs w:val="21"/>
          <w:lang w:val="en-GB" w:eastAsia="de-DE"/>
        </w:rPr>
        <w:t xml:space="preserve"> </w:t>
      </w:r>
      <w:r w:rsidR="004C3BBF" w:rsidRPr="003B65F7">
        <w:rPr>
          <w:rFonts w:ascii="Calibri" w:eastAsia="Times New Roman" w:hAnsi="Calibri" w:cs="Calibri"/>
          <w:bCs/>
          <w:i/>
          <w:iCs/>
          <w:sz w:val="16"/>
          <w:szCs w:val="16"/>
          <w:lang w:val="en-GB" w:eastAsia="de-DE"/>
        </w:rPr>
        <w:t>(</w:t>
      </w:r>
      <w:r w:rsidRPr="003B65F7">
        <w:rPr>
          <w:rFonts w:ascii="Calibri" w:eastAsia="Times New Roman" w:hAnsi="Calibri" w:cs="Calibri"/>
          <w:bCs/>
          <w:i/>
          <w:iCs/>
          <w:sz w:val="16"/>
          <w:szCs w:val="16"/>
          <w:lang w:val="en-GB" w:eastAsia="de-DE"/>
        </w:rPr>
        <w:t>Image</w:t>
      </w:r>
      <w:r w:rsidR="004C3BBF" w:rsidRPr="003B65F7">
        <w:rPr>
          <w:rFonts w:ascii="Calibri" w:eastAsia="Times New Roman" w:hAnsi="Calibri" w:cs="Calibri"/>
          <w:bCs/>
          <w:i/>
          <w:iCs/>
          <w:sz w:val="16"/>
          <w:szCs w:val="16"/>
          <w:lang w:val="en-GB" w:eastAsia="de-DE"/>
        </w:rPr>
        <w:t xml:space="preserve">: </w:t>
      </w:r>
      <w:proofErr w:type="spellStart"/>
      <w:r w:rsidR="004C3BBF" w:rsidRPr="003B65F7">
        <w:rPr>
          <w:rFonts w:ascii="Calibri" w:eastAsia="Times New Roman" w:hAnsi="Calibri" w:cs="Calibri"/>
          <w:bCs/>
          <w:i/>
          <w:iCs/>
          <w:sz w:val="16"/>
          <w:szCs w:val="16"/>
          <w:lang w:val="en-GB" w:eastAsia="de-DE"/>
        </w:rPr>
        <w:t>Ringspann</w:t>
      </w:r>
      <w:proofErr w:type="spellEnd"/>
      <w:r w:rsidR="004C3BBF" w:rsidRPr="003B65F7">
        <w:rPr>
          <w:rFonts w:ascii="Calibri" w:eastAsia="Times New Roman" w:hAnsi="Calibri" w:cs="Calibri"/>
          <w:bCs/>
          <w:i/>
          <w:iCs/>
          <w:sz w:val="16"/>
          <w:szCs w:val="16"/>
          <w:lang w:val="en-GB" w:eastAsia="de-DE"/>
        </w:rPr>
        <w:t>)</w:t>
      </w:r>
      <w:bookmarkEnd w:id="1"/>
    </w:p>
    <w:p w14:paraId="574C7267" w14:textId="4E2A73D1" w:rsidR="00A35EB3" w:rsidRPr="003B65F7" w:rsidRDefault="00841AAD" w:rsidP="005F09AA">
      <w:pPr>
        <w:spacing w:after="240" w:line="240" w:lineRule="auto"/>
        <w:jc w:val="both"/>
        <w:rPr>
          <w:rFonts w:ascii="Calibri" w:eastAsia="Times New Roman" w:hAnsi="Calibri" w:cs="Calibri"/>
          <w:sz w:val="21"/>
          <w:szCs w:val="21"/>
          <w:lang w:val="en-GB" w:eastAsia="de-DE"/>
        </w:rPr>
      </w:pPr>
      <w:r w:rsidRPr="003B65F7">
        <w:rPr>
          <w:rFonts w:ascii="Calibri" w:eastAsia="Times New Roman" w:hAnsi="Calibri" w:cs="Calibri"/>
          <w:i/>
          <w:sz w:val="21"/>
          <w:szCs w:val="21"/>
          <w:lang w:val="en-GB" w:eastAsia="de-DE"/>
        </w:rPr>
        <w:t>Figure</w:t>
      </w:r>
      <w:r w:rsidR="005F09AA" w:rsidRPr="003B65F7">
        <w:rPr>
          <w:rFonts w:ascii="Calibri" w:eastAsia="Times New Roman" w:hAnsi="Calibri" w:cs="Calibri"/>
          <w:i/>
          <w:sz w:val="21"/>
          <w:szCs w:val="21"/>
          <w:lang w:val="en-GB" w:eastAsia="de-DE"/>
        </w:rPr>
        <w:t xml:space="preserve"> </w:t>
      </w:r>
      <w:r w:rsidR="004C3BBF" w:rsidRPr="003B65F7">
        <w:rPr>
          <w:rFonts w:ascii="Calibri" w:eastAsia="Times New Roman" w:hAnsi="Calibri" w:cs="Calibri"/>
          <w:i/>
          <w:sz w:val="21"/>
          <w:szCs w:val="21"/>
          <w:lang w:val="en-GB" w:eastAsia="de-DE"/>
        </w:rPr>
        <w:t>2</w:t>
      </w:r>
      <w:r w:rsidR="005F09AA" w:rsidRPr="003B65F7">
        <w:rPr>
          <w:rFonts w:ascii="Calibri" w:eastAsia="Times New Roman" w:hAnsi="Calibri" w:cs="Calibri"/>
          <w:i/>
          <w:sz w:val="21"/>
          <w:szCs w:val="21"/>
          <w:lang w:val="en-GB" w:eastAsia="de-DE"/>
        </w:rPr>
        <w:t>:</w:t>
      </w:r>
      <w:r w:rsidR="005F09AA" w:rsidRPr="003B65F7">
        <w:rPr>
          <w:rFonts w:ascii="Calibri" w:eastAsia="Times New Roman" w:hAnsi="Calibri" w:cs="Calibri"/>
          <w:sz w:val="21"/>
          <w:szCs w:val="21"/>
          <w:lang w:val="en-GB" w:eastAsia="de-DE"/>
        </w:rPr>
        <w:t xml:space="preserve"> </w:t>
      </w:r>
      <w:r w:rsidR="0062279C" w:rsidRPr="003B65F7">
        <w:rPr>
          <w:rFonts w:ascii="Calibri" w:eastAsia="Times New Roman" w:hAnsi="Calibri" w:cs="Calibri"/>
          <w:sz w:val="21"/>
          <w:szCs w:val="21"/>
          <w:lang w:val="en-GB" w:eastAsia="de-DE"/>
        </w:rPr>
        <w:t xml:space="preserve">Optimised for skiving: RINGSPANN’s membrane clamping system </w:t>
      </w:r>
      <w:r w:rsidR="00A35EB3" w:rsidRPr="003B65F7">
        <w:rPr>
          <w:rFonts w:ascii="Calibri" w:eastAsia="Times New Roman" w:hAnsi="Calibri" w:cs="Calibri"/>
          <w:bCs/>
          <w:i/>
          <w:iCs/>
          <w:sz w:val="16"/>
          <w:szCs w:val="16"/>
          <w:lang w:val="en-GB" w:eastAsia="de-DE"/>
        </w:rPr>
        <w:t>(</w:t>
      </w:r>
      <w:r w:rsidRPr="003B65F7">
        <w:rPr>
          <w:rFonts w:ascii="Calibri" w:eastAsia="Times New Roman" w:hAnsi="Calibri" w:cs="Calibri"/>
          <w:bCs/>
          <w:i/>
          <w:iCs/>
          <w:sz w:val="16"/>
          <w:szCs w:val="16"/>
          <w:lang w:val="en-GB" w:eastAsia="de-DE"/>
        </w:rPr>
        <w:t>Image</w:t>
      </w:r>
      <w:r w:rsidR="00A35EB3" w:rsidRPr="003B65F7">
        <w:rPr>
          <w:rFonts w:ascii="Calibri" w:eastAsia="Times New Roman" w:hAnsi="Calibri" w:cs="Calibri"/>
          <w:bCs/>
          <w:i/>
          <w:iCs/>
          <w:sz w:val="16"/>
          <w:szCs w:val="16"/>
          <w:lang w:val="en-GB" w:eastAsia="de-DE"/>
        </w:rPr>
        <w:t xml:space="preserve">: </w:t>
      </w:r>
      <w:proofErr w:type="spellStart"/>
      <w:r w:rsidR="00A35EB3" w:rsidRPr="003B65F7">
        <w:rPr>
          <w:rFonts w:ascii="Calibri" w:eastAsia="Times New Roman" w:hAnsi="Calibri" w:cs="Calibri"/>
          <w:bCs/>
          <w:i/>
          <w:iCs/>
          <w:sz w:val="16"/>
          <w:szCs w:val="16"/>
          <w:lang w:val="en-GB" w:eastAsia="de-DE"/>
        </w:rPr>
        <w:t>Ringspann</w:t>
      </w:r>
      <w:proofErr w:type="spellEnd"/>
      <w:r w:rsidR="00A35EB3" w:rsidRPr="003B65F7">
        <w:rPr>
          <w:rFonts w:ascii="Calibri" w:eastAsia="Times New Roman" w:hAnsi="Calibri" w:cs="Calibri"/>
          <w:bCs/>
          <w:i/>
          <w:iCs/>
          <w:sz w:val="16"/>
          <w:szCs w:val="16"/>
          <w:lang w:val="en-GB" w:eastAsia="de-DE"/>
        </w:rPr>
        <w:t>)</w:t>
      </w:r>
    </w:p>
    <w:p w14:paraId="1F7B35D8" w14:textId="79127267" w:rsidR="005F09AA" w:rsidRPr="003B65F7" w:rsidRDefault="00841AAD" w:rsidP="005F09AA">
      <w:pPr>
        <w:spacing w:after="240" w:line="240" w:lineRule="auto"/>
        <w:jc w:val="both"/>
        <w:rPr>
          <w:rFonts w:ascii="Calibri" w:eastAsia="Times New Roman" w:hAnsi="Calibri" w:cs="Calibri"/>
          <w:sz w:val="21"/>
          <w:szCs w:val="21"/>
          <w:lang w:val="en-GB" w:eastAsia="de-DE"/>
        </w:rPr>
      </w:pPr>
      <w:r w:rsidRPr="003B65F7">
        <w:rPr>
          <w:rFonts w:ascii="Calibri" w:eastAsia="Times New Roman" w:hAnsi="Calibri" w:cs="Calibri"/>
          <w:i/>
          <w:iCs/>
          <w:sz w:val="21"/>
          <w:szCs w:val="21"/>
          <w:lang w:val="en-GB" w:eastAsia="de-DE"/>
        </w:rPr>
        <w:lastRenderedPageBreak/>
        <w:t>Figure</w:t>
      </w:r>
      <w:r w:rsidR="00A35EB3" w:rsidRPr="003B65F7">
        <w:rPr>
          <w:rFonts w:ascii="Calibri" w:eastAsia="Times New Roman" w:hAnsi="Calibri" w:cs="Calibri"/>
          <w:i/>
          <w:iCs/>
          <w:sz w:val="21"/>
          <w:szCs w:val="21"/>
          <w:lang w:val="en-GB" w:eastAsia="de-DE"/>
        </w:rPr>
        <w:t xml:space="preserve"> 3:</w:t>
      </w:r>
      <w:r w:rsidR="00A35EB3" w:rsidRPr="003B65F7">
        <w:rPr>
          <w:rFonts w:ascii="Calibri" w:eastAsia="Times New Roman" w:hAnsi="Calibri" w:cs="Calibri"/>
          <w:sz w:val="21"/>
          <w:szCs w:val="21"/>
          <w:lang w:val="en-GB" w:eastAsia="de-DE"/>
        </w:rPr>
        <w:t xml:space="preserve"> </w:t>
      </w:r>
      <w:r w:rsidR="0062279C" w:rsidRPr="003B65F7">
        <w:rPr>
          <w:rFonts w:ascii="Calibri" w:eastAsia="Times New Roman" w:hAnsi="Calibri" w:cs="Calibri"/>
          <w:sz w:val="21"/>
          <w:szCs w:val="21"/>
          <w:lang w:val="en-GB" w:eastAsia="de-DE"/>
        </w:rPr>
        <w:t>Problem-free chip removal: RINGSPANN’s taper sleeve clamping system for the skiving process</w:t>
      </w:r>
      <w:r w:rsidR="008154F6" w:rsidRPr="003B65F7">
        <w:rPr>
          <w:rFonts w:ascii="Calibri" w:eastAsia="Times New Roman" w:hAnsi="Calibri" w:cs="Calibri"/>
          <w:sz w:val="21"/>
          <w:szCs w:val="21"/>
          <w:lang w:val="en-GB" w:eastAsia="de-DE"/>
        </w:rPr>
        <w:t xml:space="preserve">. </w:t>
      </w:r>
      <w:r w:rsidR="005F09AA" w:rsidRPr="003B65F7">
        <w:rPr>
          <w:rFonts w:ascii="Calibri" w:eastAsia="Times New Roman" w:hAnsi="Calibri" w:cs="Calibri"/>
          <w:i/>
          <w:iCs/>
          <w:sz w:val="16"/>
          <w:szCs w:val="16"/>
          <w:lang w:val="en-GB" w:eastAsia="de-DE"/>
        </w:rPr>
        <w:t>(</w:t>
      </w:r>
      <w:r w:rsidRPr="003B65F7">
        <w:rPr>
          <w:rFonts w:ascii="Calibri" w:eastAsia="Times New Roman" w:hAnsi="Calibri" w:cs="Calibri"/>
          <w:i/>
          <w:iCs/>
          <w:sz w:val="16"/>
          <w:szCs w:val="16"/>
          <w:lang w:val="en-GB" w:eastAsia="de-DE"/>
        </w:rPr>
        <w:t>Image</w:t>
      </w:r>
      <w:r w:rsidR="005F09AA" w:rsidRPr="003B65F7">
        <w:rPr>
          <w:rFonts w:ascii="Calibri" w:eastAsia="Times New Roman" w:hAnsi="Calibri" w:cs="Calibri"/>
          <w:i/>
          <w:iCs/>
          <w:sz w:val="16"/>
          <w:szCs w:val="16"/>
          <w:lang w:val="en-GB" w:eastAsia="de-DE"/>
        </w:rPr>
        <w:t xml:space="preserve">: </w:t>
      </w:r>
      <w:proofErr w:type="spellStart"/>
      <w:r w:rsidR="005F09AA" w:rsidRPr="003B65F7">
        <w:rPr>
          <w:rFonts w:ascii="Calibri" w:eastAsia="Times New Roman" w:hAnsi="Calibri" w:cs="Calibri"/>
          <w:i/>
          <w:iCs/>
          <w:sz w:val="16"/>
          <w:szCs w:val="16"/>
          <w:lang w:val="en-GB" w:eastAsia="de-DE"/>
        </w:rPr>
        <w:t>Ringspann</w:t>
      </w:r>
      <w:proofErr w:type="spellEnd"/>
      <w:r w:rsidR="005F09AA" w:rsidRPr="003B65F7">
        <w:rPr>
          <w:rFonts w:ascii="Calibri" w:eastAsia="Times New Roman" w:hAnsi="Calibri" w:cs="Calibri"/>
          <w:i/>
          <w:iCs/>
          <w:sz w:val="16"/>
          <w:szCs w:val="16"/>
          <w:lang w:val="en-GB" w:eastAsia="de-DE"/>
        </w:rPr>
        <w:t>)</w:t>
      </w:r>
    </w:p>
    <w:p w14:paraId="3692F324" w14:textId="2872785A" w:rsidR="001459F8" w:rsidRPr="003B65F7" w:rsidRDefault="00841AAD"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eastAsia="Times New Roman" w:cstheme="minorHAnsi"/>
          <w:bCs/>
          <w:sz w:val="21"/>
          <w:szCs w:val="21"/>
          <w:lang w:val="en-GB" w:eastAsia="de-DE"/>
        </w:rPr>
      </w:pPr>
      <w:r w:rsidRPr="003B65F7">
        <w:rPr>
          <w:rFonts w:ascii="Calibri" w:eastAsia="Times New Roman" w:hAnsi="Calibri" w:cs="Calibri"/>
          <w:i/>
          <w:sz w:val="21"/>
          <w:szCs w:val="21"/>
          <w:lang w:val="en-GB" w:eastAsia="de-DE"/>
        </w:rPr>
        <w:t>Figure</w:t>
      </w:r>
      <w:r w:rsidR="005F09AA" w:rsidRPr="003B65F7">
        <w:rPr>
          <w:rFonts w:ascii="Calibri" w:eastAsia="Times New Roman" w:hAnsi="Calibri" w:cs="Calibri"/>
          <w:i/>
          <w:sz w:val="21"/>
          <w:szCs w:val="21"/>
          <w:lang w:val="en-GB" w:eastAsia="de-DE"/>
        </w:rPr>
        <w:t xml:space="preserve"> </w:t>
      </w:r>
      <w:r w:rsidR="00A35EB3" w:rsidRPr="003B65F7">
        <w:rPr>
          <w:rFonts w:ascii="Calibri" w:eastAsia="Times New Roman" w:hAnsi="Calibri" w:cs="Calibri"/>
          <w:i/>
          <w:sz w:val="21"/>
          <w:szCs w:val="21"/>
          <w:lang w:val="en-GB" w:eastAsia="de-DE"/>
        </w:rPr>
        <w:t>4</w:t>
      </w:r>
      <w:r w:rsidR="004C3BBF" w:rsidRPr="003B65F7">
        <w:rPr>
          <w:rFonts w:ascii="Calibri" w:eastAsia="Times New Roman" w:hAnsi="Calibri" w:cs="Calibri"/>
          <w:i/>
          <w:sz w:val="21"/>
          <w:szCs w:val="21"/>
          <w:lang w:val="en-GB" w:eastAsia="de-DE"/>
        </w:rPr>
        <w:t>:</w:t>
      </w:r>
      <w:r w:rsidR="001475AF" w:rsidRPr="003B65F7">
        <w:rPr>
          <w:rFonts w:ascii="Calibri" w:eastAsia="Times New Roman" w:hAnsi="Calibri" w:cs="Calibri"/>
          <w:i/>
          <w:sz w:val="21"/>
          <w:szCs w:val="21"/>
          <w:lang w:val="en-GB" w:eastAsia="de-DE"/>
        </w:rPr>
        <w:t xml:space="preserve"> </w:t>
      </w:r>
      <w:bookmarkStart w:id="2" w:name="_Hlk69469996"/>
      <w:r w:rsidR="0062279C" w:rsidRPr="003B65F7">
        <w:rPr>
          <w:rFonts w:ascii="Calibri" w:eastAsia="Times New Roman" w:hAnsi="Calibri" w:cs="Calibri"/>
          <w:sz w:val="21"/>
          <w:szCs w:val="21"/>
          <w:lang w:val="en-GB" w:eastAsia="de-DE"/>
        </w:rPr>
        <w:t xml:space="preserve">Volker </w:t>
      </w:r>
      <w:proofErr w:type="spellStart"/>
      <w:r w:rsidR="0062279C" w:rsidRPr="003B65F7">
        <w:rPr>
          <w:rFonts w:ascii="Calibri" w:eastAsia="Times New Roman" w:hAnsi="Calibri" w:cs="Calibri"/>
          <w:sz w:val="21"/>
          <w:szCs w:val="21"/>
          <w:lang w:val="en-GB" w:eastAsia="de-DE"/>
        </w:rPr>
        <w:t>Schlautmann</w:t>
      </w:r>
      <w:proofErr w:type="spellEnd"/>
      <w:r w:rsidR="0062279C" w:rsidRPr="003B65F7">
        <w:rPr>
          <w:rFonts w:ascii="Calibri" w:eastAsia="Times New Roman" w:hAnsi="Calibri" w:cs="Calibri"/>
          <w:sz w:val="21"/>
          <w:szCs w:val="21"/>
          <w:lang w:val="en-GB" w:eastAsia="de-DE"/>
        </w:rPr>
        <w:t xml:space="preserve">, head of the clamping fixtures / shaft-hub-connections customer team at RINGSPANN: </w:t>
      </w:r>
      <w:bookmarkEnd w:id="2"/>
      <w:r w:rsidR="0062279C" w:rsidRPr="003B65F7">
        <w:rPr>
          <w:rFonts w:ascii="Calibri" w:hAnsi="Calibri" w:cs="Calibri"/>
          <w:bCs/>
          <w:sz w:val="21"/>
          <w:szCs w:val="21"/>
          <w:lang w:val="en-GB"/>
        </w:rPr>
        <w:t>"</w:t>
      </w:r>
      <w:r w:rsidR="0062279C" w:rsidRPr="003B65F7">
        <w:rPr>
          <w:rFonts w:ascii="Calibri" w:eastAsia="Times New Roman" w:hAnsi="Calibri" w:cs="Calibri"/>
          <w:sz w:val="21"/>
          <w:szCs w:val="21"/>
          <w:lang w:val="en-GB" w:eastAsia="de-DE"/>
        </w:rPr>
        <w:t>Both versions of the skiving clamping systems from RINGSPANN are based on fundamental functional principles that have proven themselves in gearing technology over a number of years.</w:t>
      </w:r>
      <w:r w:rsidR="0062279C" w:rsidRPr="003B65F7">
        <w:rPr>
          <w:rFonts w:ascii="Calibri" w:hAnsi="Calibri" w:cs="Calibri"/>
          <w:bCs/>
          <w:sz w:val="21"/>
          <w:szCs w:val="21"/>
          <w:lang w:val="en-GB"/>
        </w:rPr>
        <w:t>"</w:t>
      </w:r>
      <w:r w:rsidR="0062279C" w:rsidRPr="003B65F7">
        <w:rPr>
          <w:rFonts w:ascii="Calibri" w:eastAsia="Times New Roman" w:hAnsi="Calibri" w:cs="Calibri"/>
          <w:bCs/>
          <w:i/>
          <w:iCs/>
          <w:sz w:val="16"/>
          <w:szCs w:val="16"/>
          <w:lang w:val="en-GB" w:eastAsia="de-DE"/>
        </w:rPr>
        <w:t xml:space="preserve"> </w:t>
      </w:r>
      <w:r w:rsidR="00060E92" w:rsidRPr="003B65F7">
        <w:rPr>
          <w:rFonts w:ascii="Calibri" w:eastAsia="Times New Roman" w:hAnsi="Calibri" w:cs="Calibri"/>
          <w:bCs/>
          <w:i/>
          <w:iCs/>
          <w:sz w:val="16"/>
          <w:szCs w:val="16"/>
          <w:lang w:val="en-GB" w:eastAsia="de-DE"/>
        </w:rPr>
        <w:t>(Ima</w:t>
      </w:r>
      <w:r w:rsidRPr="003B65F7">
        <w:rPr>
          <w:rFonts w:ascii="Calibri" w:eastAsia="Times New Roman" w:hAnsi="Calibri" w:cs="Calibri"/>
          <w:bCs/>
          <w:i/>
          <w:iCs/>
          <w:sz w:val="16"/>
          <w:szCs w:val="16"/>
          <w:lang w:val="en-GB" w:eastAsia="de-DE"/>
        </w:rPr>
        <w:t>ge</w:t>
      </w:r>
      <w:r w:rsidR="00D41EA8" w:rsidRPr="003B65F7">
        <w:rPr>
          <w:rFonts w:ascii="Calibri" w:eastAsia="Times New Roman" w:hAnsi="Calibri" w:cs="Calibri"/>
          <w:bCs/>
          <w:i/>
          <w:iCs/>
          <w:sz w:val="16"/>
          <w:szCs w:val="16"/>
          <w:lang w:val="en-GB" w:eastAsia="de-DE"/>
        </w:rPr>
        <w:t xml:space="preserve">: </w:t>
      </w:r>
      <w:proofErr w:type="spellStart"/>
      <w:r w:rsidR="00D41EA8" w:rsidRPr="003B65F7">
        <w:rPr>
          <w:rFonts w:ascii="Calibri" w:eastAsia="Times New Roman" w:hAnsi="Calibri" w:cs="Calibri"/>
          <w:bCs/>
          <w:i/>
          <w:iCs/>
          <w:sz w:val="16"/>
          <w:szCs w:val="16"/>
          <w:lang w:val="en-GB" w:eastAsia="de-DE"/>
        </w:rPr>
        <w:t>Ringspann</w:t>
      </w:r>
      <w:proofErr w:type="spellEnd"/>
      <w:r w:rsidR="00D41EA8" w:rsidRPr="003B65F7">
        <w:rPr>
          <w:rFonts w:ascii="Calibri" w:eastAsia="Times New Roman" w:hAnsi="Calibri" w:cs="Calibri"/>
          <w:bCs/>
          <w:i/>
          <w:iCs/>
          <w:sz w:val="16"/>
          <w:szCs w:val="16"/>
          <w:lang w:val="en-GB" w:eastAsia="de-DE"/>
        </w:rPr>
        <w:t>)</w:t>
      </w:r>
    </w:p>
    <w:p w14:paraId="7EF853AE" w14:textId="77777777" w:rsidR="006D33DA" w:rsidRPr="003B65F7" w:rsidRDefault="006D33DA"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240" w:line="240" w:lineRule="auto"/>
        <w:jc w:val="both"/>
        <w:rPr>
          <w:rFonts w:eastAsia="Times New Roman" w:cstheme="minorHAnsi"/>
          <w:bCs/>
          <w:sz w:val="21"/>
          <w:szCs w:val="21"/>
          <w:lang w:val="en-GB" w:eastAsia="de-DE"/>
        </w:rPr>
      </w:pPr>
    </w:p>
    <w:p w14:paraId="3D218474" w14:textId="79FFD37A" w:rsidR="00986677" w:rsidRPr="003B65F7" w:rsidRDefault="00157B22"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i/>
          <w:iCs/>
          <w:sz w:val="21"/>
          <w:szCs w:val="21"/>
          <w:lang w:val="en-GB" w:eastAsia="de-DE"/>
        </w:rPr>
      </w:pPr>
      <w:r w:rsidRPr="003B65F7">
        <w:rPr>
          <w:rFonts w:eastAsia="Times New Roman" w:cstheme="minorHAnsi"/>
          <w:bCs/>
          <w:i/>
          <w:iCs/>
          <w:sz w:val="21"/>
          <w:szCs w:val="21"/>
          <w:lang w:val="en-GB" w:eastAsia="de-DE"/>
        </w:rPr>
        <w:t>(</w:t>
      </w:r>
      <w:r w:rsidR="00986677" w:rsidRPr="003B65F7">
        <w:rPr>
          <w:rFonts w:eastAsia="Times New Roman" w:cstheme="minorHAnsi"/>
          <w:bCs/>
          <w:i/>
          <w:iCs/>
          <w:sz w:val="21"/>
          <w:szCs w:val="21"/>
          <w:lang w:val="en-GB" w:eastAsia="de-DE"/>
        </w:rPr>
        <w:t>(</w:t>
      </w:r>
      <w:proofErr w:type="spellStart"/>
      <w:r w:rsidR="00986677" w:rsidRPr="003B65F7">
        <w:rPr>
          <w:rFonts w:eastAsia="Times New Roman" w:cstheme="minorHAnsi"/>
          <w:bCs/>
          <w:i/>
          <w:iCs/>
          <w:sz w:val="21"/>
          <w:szCs w:val="21"/>
          <w:lang w:val="en-GB" w:eastAsia="de-DE"/>
        </w:rPr>
        <w:t>Infobox</w:t>
      </w:r>
      <w:proofErr w:type="spellEnd"/>
      <w:r w:rsidR="00986677" w:rsidRPr="003B65F7">
        <w:rPr>
          <w:rFonts w:eastAsia="Times New Roman" w:cstheme="minorHAnsi"/>
          <w:bCs/>
          <w:i/>
          <w:iCs/>
          <w:sz w:val="21"/>
          <w:szCs w:val="21"/>
          <w:lang w:val="en-GB" w:eastAsia="de-DE"/>
        </w:rPr>
        <w:t>)</w:t>
      </w:r>
      <w:r w:rsidRPr="003B65F7">
        <w:rPr>
          <w:rFonts w:eastAsia="Times New Roman" w:cstheme="minorHAnsi"/>
          <w:bCs/>
          <w:i/>
          <w:iCs/>
          <w:sz w:val="21"/>
          <w:szCs w:val="21"/>
          <w:lang w:val="en-GB" w:eastAsia="de-DE"/>
        </w:rPr>
        <w:t>)</w:t>
      </w:r>
    </w:p>
    <w:p w14:paraId="1C394A8D" w14:textId="77777777" w:rsidR="0062279C"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
          <w:lang w:val="en-GB" w:eastAsia="de-DE"/>
        </w:rPr>
      </w:pPr>
      <w:r w:rsidRPr="003B65F7">
        <w:rPr>
          <w:rFonts w:eastAsia="Times New Roman" w:cstheme="minorHAnsi"/>
          <w:b/>
          <w:lang w:val="en-GB" w:eastAsia="de-DE"/>
        </w:rPr>
        <w:t xml:space="preserve">RINGSPANN’s skiving clamping systems at a </w:t>
      </w:r>
      <w:proofErr w:type="gramStart"/>
      <w:r w:rsidRPr="003B65F7">
        <w:rPr>
          <w:rFonts w:eastAsia="Times New Roman" w:cstheme="minorHAnsi"/>
          <w:b/>
          <w:lang w:val="en-GB" w:eastAsia="de-DE"/>
        </w:rPr>
        <w:t>glance</w:t>
      </w:r>
      <w:proofErr w:type="gramEnd"/>
    </w:p>
    <w:p w14:paraId="1F922D8D" w14:textId="5CEDC409" w:rsidR="008E072E"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i/>
          <w:iCs/>
          <w:sz w:val="21"/>
          <w:szCs w:val="21"/>
          <w:lang w:val="en-GB" w:eastAsia="de-DE"/>
        </w:rPr>
      </w:pPr>
      <w:r w:rsidRPr="003B65F7">
        <w:rPr>
          <w:rFonts w:eastAsia="Times New Roman" w:cstheme="minorHAnsi"/>
          <w:bCs/>
          <w:i/>
          <w:iCs/>
          <w:sz w:val="21"/>
          <w:szCs w:val="21"/>
          <w:lang w:val="en-GB" w:eastAsia="de-DE"/>
        </w:rPr>
        <w:t>Diaphragm clamping system for internal gears</w:t>
      </w:r>
      <w:r w:rsidR="00986677" w:rsidRPr="003B65F7">
        <w:rPr>
          <w:rFonts w:eastAsia="Times New Roman" w:cstheme="minorHAnsi"/>
          <w:bCs/>
          <w:i/>
          <w:iCs/>
          <w:sz w:val="21"/>
          <w:szCs w:val="21"/>
          <w:lang w:val="en-GB" w:eastAsia="de-DE"/>
        </w:rPr>
        <w:t>:</w:t>
      </w:r>
    </w:p>
    <w:p w14:paraId="52D7568D" w14:textId="77777777" w:rsidR="0062279C" w:rsidRPr="003B65F7" w:rsidRDefault="00300044"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 xml:space="preserve">&gt; </w:t>
      </w:r>
      <w:r w:rsidR="0062279C" w:rsidRPr="003B65F7">
        <w:rPr>
          <w:rFonts w:eastAsia="Times New Roman" w:cstheme="minorHAnsi"/>
          <w:bCs/>
          <w:sz w:val="21"/>
          <w:szCs w:val="21"/>
          <w:lang w:val="en-GB" w:eastAsia="de-DE"/>
        </w:rPr>
        <w:t>Lightweight construction</w:t>
      </w:r>
    </w:p>
    <w:p w14:paraId="2A203611" w14:textId="77777777" w:rsidR="0062279C"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 xml:space="preserve">&gt; Power or manual operation </w:t>
      </w:r>
    </w:p>
    <w:p w14:paraId="30C6F1A9" w14:textId="77777777" w:rsidR="0062279C"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&gt; Clamping with draw-down effect</w:t>
      </w:r>
    </w:p>
    <w:p w14:paraId="5B319ECF" w14:textId="77777777" w:rsidR="0062279C"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&gt; Air system control in contact bolt or backstop ring</w:t>
      </w:r>
    </w:p>
    <w:p w14:paraId="32B2A479" w14:textId="19A650CE" w:rsidR="007C46F3"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 xml:space="preserve">&gt; Open design optimises chip </w:t>
      </w:r>
      <w:proofErr w:type="gramStart"/>
      <w:r w:rsidRPr="003B65F7">
        <w:rPr>
          <w:rFonts w:eastAsia="Times New Roman" w:cstheme="minorHAnsi"/>
          <w:bCs/>
          <w:sz w:val="21"/>
          <w:szCs w:val="21"/>
          <w:lang w:val="en-GB" w:eastAsia="de-DE"/>
        </w:rPr>
        <w:t>removal</w:t>
      </w:r>
      <w:proofErr w:type="gramEnd"/>
    </w:p>
    <w:p w14:paraId="2FF69C6D" w14:textId="77777777" w:rsidR="00986677" w:rsidRPr="003B65F7" w:rsidRDefault="00986677"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sz w:val="21"/>
          <w:szCs w:val="21"/>
          <w:lang w:val="en-GB" w:eastAsia="de-DE"/>
        </w:rPr>
      </w:pPr>
    </w:p>
    <w:p w14:paraId="63CBAFE7" w14:textId="77777777" w:rsidR="0062279C"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i/>
          <w:iCs/>
          <w:sz w:val="21"/>
          <w:szCs w:val="21"/>
          <w:lang w:val="en-GB" w:eastAsia="de-DE"/>
        </w:rPr>
      </w:pPr>
      <w:r w:rsidRPr="003B65F7">
        <w:rPr>
          <w:rFonts w:eastAsia="Times New Roman" w:cstheme="minorHAnsi"/>
          <w:bCs/>
          <w:i/>
          <w:iCs/>
          <w:sz w:val="21"/>
          <w:szCs w:val="21"/>
          <w:lang w:val="en-GB" w:eastAsia="de-DE"/>
        </w:rPr>
        <w:t>Taper sleeve clamping system for internal gears:</w:t>
      </w:r>
    </w:p>
    <w:p w14:paraId="18281613" w14:textId="77777777" w:rsidR="0062279C"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&gt; Power operation</w:t>
      </w:r>
    </w:p>
    <w:p w14:paraId="54E3929F" w14:textId="77777777" w:rsidR="0062279C"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 xml:space="preserve">&gt; Clamping with draw-down effect </w:t>
      </w:r>
    </w:p>
    <w:p w14:paraId="397CAEAF" w14:textId="77777777" w:rsidR="0062279C"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 xml:space="preserve">&gt; Air system control in contact bolt or bearing </w:t>
      </w:r>
      <w:proofErr w:type="gramStart"/>
      <w:r w:rsidRPr="003B65F7">
        <w:rPr>
          <w:rFonts w:eastAsia="Times New Roman" w:cstheme="minorHAnsi"/>
          <w:bCs/>
          <w:sz w:val="21"/>
          <w:szCs w:val="21"/>
          <w:lang w:val="en-GB" w:eastAsia="de-DE"/>
        </w:rPr>
        <w:t>ring</w:t>
      </w:r>
      <w:proofErr w:type="gramEnd"/>
    </w:p>
    <w:p w14:paraId="3D62E2D7" w14:textId="7F465001" w:rsidR="008E072E" w:rsidRPr="003B65F7" w:rsidRDefault="0062279C" w:rsidP="006227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eastAsia="Times New Roman" w:cstheme="minorHAnsi"/>
          <w:bCs/>
          <w:sz w:val="21"/>
          <w:szCs w:val="21"/>
          <w:lang w:val="en-GB" w:eastAsia="de-DE"/>
        </w:rPr>
        <w:tab/>
        <w:t xml:space="preserve">&gt; Open design optimises chip </w:t>
      </w:r>
      <w:proofErr w:type="gramStart"/>
      <w:r w:rsidRPr="003B65F7">
        <w:rPr>
          <w:rFonts w:eastAsia="Times New Roman" w:cstheme="minorHAnsi"/>
          <w:bCs/>
          <w:sz w:val="21"/>
          <w:szCs w:val="21"/>
          <w:lang w:val="en-GB" w:eastAsia="de-DE"/>
        </w:rPr>
        <w:t>removals</w:t>
      </w:r>
      <w:proofErr w:type="gramEnd"/>
    </w:p>
    <w:p w14:paraId="15A520DC" w14:textId="77777777" w:rsidR="008E072E" w:rsidRPr="003B65F7" w:rsidRDefault="008E072E"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120" w:line="240" w:lineRule="auto"/>
        <w:jc w:val="both"/>
        <w:rPr>
          <w:rFonts w:eastAsia="Times New Roman" w:cstheme="minorHAnsi"/>
          <w:bCs/>
          <w:sz w:val="21"/>
          <w:szCs w:val="21"/>
          <w:lang w:val="en-GB" w:eastAsia="de-DE"/>
        </w:rPr>
      </w:pPr>
    </w:p>
    <w:p w14:paraId="489B080D" w14:textId="015CB29F" w:rsidR="00300044" w:rsidRPr="003B65F7" w:rsidRDefault="00930437" w:rsidP="0030004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r w:rsidRPr="003B65F7">
        <w:rPr>
          <w:rFonts w:ascii="Calibri" w:eastAsia="Times New Roman" w:hAnsi="Calibri" w:cs="Calibri"/>
          <w:i/>
          <w:sz w:val="16"/>
          <w:szCs w:val="20"/>
          <w:lang w:val="en-GB" w:eastAsia="de-DE"/>
        </w:rPr>
        <w:t>82</w:t>
      </w:r>
      <w:r w:rsidR="00300044" w:rsidRPr="003B65F7">
        <w:rPr>
          <w:rFonts w:ascii="Calibri" w:eastAsia="Times New Roman" w:hAnsi="Calibri" w:cs="Calibri"/>
          <w:i/>
          <w:sz w:val="16"/>
          <w:szCs w:val="20"/>
          <w:lang w:val="en-GB" w:eastAsia="de-DE"/>
        </w:rPr>
        <w:t xml:space="preserve"> </w:t>
      </w:r>
      <w:r w:rsidR="00841AAD" w:rsidRPr="003B65F7">
        <w:rPr>
          <w:rFonts w:ascii="Calibri" w:hAnsi="Calibri" w:cs="Calibri"/>
          <w:i/>
          <w:sz w:val="16"/>
          <w:lang w:val="en-GB"/>
        </w:rPr>
        <w:t xml:space="preserve">words with </w:t>
      </w:r>
      <w:r w:rsidRPr="003B65F7">
        <w:rPr>
          <w:rFonts w:ascii="Calibri" w:eastAsia="Times New Roman" w:hAnsi="Calibri" w:cs="Calibri"/>
          <w:i/>
          <w:sz w:val="16"/>
          <w:szCs w:val="20"/>
          <w:lang w:val="en-GB" w:eastAsia="de-DE"/>
        </w:rPr>
        <w:t>771</w:t>
      </w:r>
      <w:r w:rsidR="00300044" w:rsidRPr="003B65F7">
        <w:rPr>
          <w:rFonts w:ascii="Calibri" w:eastAsia="Times New Roman" w:hAnsi="Calibri" w:cs="Calibri"/>
          <w:i/>
          <w:sz w:val="16"/>
          <w:szCs w:val="20"/>
          <w:lang w:val="en-GB" w:eastAsia="de-DE"/>
        </w:rPr>
        <w:t xml:space="preserve"> </w:t>
      </w:r>
      <w:r w:rsidR="00841AAD" w:rsidRPr="003B65F7">
        <w:rPr>
          <w:rFonts w:ascii="Calibri" w:hAnsi="Calibri" w:cs="Calibri"/>
          <w:i/>
          <w:sz w:val="16"/>
          <w:lang w:val="en-GB"/>
        </w:rPr>
        <w:t>characters (with spaces</w:t>
      </w:r>
      <w:r w:rsidR="00300044" w:rsidRPr="003B65F7">
        <w:rPr>
          <w:rFonts w:ascii="Calibri" w:eastAsia="Times New Roman" w:hAnsi="Calibri" w:cs="Calibri"/>
          <w:i/>
          <w:sz w:val="16"/>
          <w:szCs w:val="20"/>
          <w:lang w:val="en-GB" w:eastAsia="de-DE"/>
        </w:rPr>
        <w:t>)</w:t>
      </w:r>
    </w:p>
    <w:p w14:paraId="2AC131C5" w14:textId="17AF2AE8" w:rsidR="00300044" w:rsidRPr="003B65F7" w:rsidRDefault="00300044"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p>
    <w:p w14:paraId="360DC0F3" w14:textId="77777777" w:rsidR="006D33DA" w:rsidRPr="003B65F7" w:rsidRDefault="006D33DA" w:rsidP="003000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eastAsia="Times New Roman" w:cstheme="minorHAnsi"/>
          <w:bCs/>
          <w:sz w:val="21"/>
          <w:szCs w:val="21"/>
          <w:lang w:val="en-GB" w:eastAsia="de-DE"/>
        </w:rPr>
      </w:pPr>
    </w:p>
    <w:tbl>
      <w:tblPr>
        <w:tblW w:w="0" w:type="auto"/>
        <w:tblCellMar>
          <w:left w:w="70" w:type="dxa"/>
          <w:right w:w="70" w:type="dxa"/>
        </w:tblCellMar>
        <w:tblLook w:val="0000" w:firstRow="0" w:lastRow="0" w:firstColumn="0" w:lastColumn="0" w:noHBand="0" w:noVBand="0"/>
      </w:tblPr>
      <w:tblGrid>
        <w:gridCol w:w="5599"/>
        <w:gridCol w:w="2906"/>
      </w:tblGrid>
      <w:tr w:rsidR="00841AAD" w:rsidRPr="003B65F7" w14:paraId="0911CF37" w14:textId="77777777" w:rsidTr="005247FE">
        <w:tc>
          <w:tcPr>
            <w:tcW w:w="5599" w:type="dxa"/>
          </w:tcPr>
          <w:p w14:paraId="41F400A8" w14:textId="48129900" w:rsidR="00841AAD" w:rsidRPr="003B65F7" w:rsidRDefault="00841AAD" w:rsidP="00841AAD">
            <w:pPr>
              <w:spacing w:after="0" w:line="240" w:lineRule="auto"/>
              <w:rPr>
                <w:rFonts w:ascii="Calibri" w:eastAsia="Times New Roman" w:hAnsi="Calibri" w:cs="Calibri"/>
                <w:b/>
                <w:sz w:val="21"/>
                <w:szCs w:val="21"/>
                <w:lang w:val="en-GB" w:eastAsia="de-DE"/>
              </w:rPr>
            </w:pPr>
            <w:r w:rsidRPr="003B65F7">
              <w:rPr>
                <w:rFonts w:ascii="Calibri" w:hAnsi="Calibri" w:cs="Calibri"/>
                <w:b/>
                <w:sz w:val="21"/>
                <w:szCs w:val="21"/>
                <w:lang w:val="en-GB"/>
              </w:rPr>
              <w:t>Provider:</w:t>
            </w:r>
          </w:p>
        </w:tc>
        <w:tc>
          <w:tcPr>
            <w:tcW w:w="2906" w:type="dxa"/>
          </w:tcPr>
          <w:p w14:paraId="48CA043F" w14:textId="50E790E7" w:rsidR="00841AAD" w:rsidRPr="003B65F7" w:rsidRDefault="00841AAD" w:rsidP="00841AAD">
            <w:pPr>
              <w:spacing w:after="0" w:line="240" w:lineRule="auto"/>
              <w:rPr>
                <w:rFonts w:ascii="Calibri" w:eastAsia="Times New Roman" w:hAnsi="Calibri" w:cs="Calibri"/>
                <w:b/>
                <w:sz w:val="21"/>
                <w:szCs w:val="21"/>
                <w:lang w:val="en-GB" w:eastAsia="de-DE"/>
              </w:rPr>
            </w:pPr>
            <w:r w:rsidRPr="003B65F7">
              <w:rPr>
                <w:rFonts w:ascii="Calibri" w:hAnsi="Calibri" w:cs="Calibri"/>
                <w:b/>
                <w:sz w:val="21"/>
                <w:szCs w:val="21"/>
                <w:lang w:val="en-GB"/>
              </w:rPr>
              <w:t>Press agency:</w:t>
            </w:r>
          </w:p>
        </w:tc>
      </w:tr>
      <w:tr w:rsidR="00D94651" w:rsidRPr="003B65F7" w14:paraId="216A31D8" w14:textId="77777777" w:rsidTr="005247FE">
        <w:tc>
          <w:tcPr>
            <w:tcW w:w="5599" w:type="dxa"/>
          </w:tcPr>
          <w:p w14:paraId="0B471ACB"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RINGSPANN GmbH</w:t>
            </w:r>
          </w:p>
        </w:tc>
        <w:tc>
          <w:tcPr>
            <w:tcW w:w="2906" w:type="dxa"/>
          </w:tcPr>
          <w:p w14:paraId="41DB9EDC"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Graf &amp; Creative PR</w:t>
            </w:r>
          </w:p>
        </w:tc>
      </w:tr>
      <w:tr w:rsidR="00D94651" w:rsidRPr="003B65F7" w14:paraId="0DFCEA65" w14:textId="77777777" w:rsidTr="005247FE">
        <w:tc>
          <w:tcPr>
            <w:tcW w:w="5599" w:type="dxa"/>
          </w:tcPr>
          <w:p w14:paraId="0206EFBC"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Pia Katzenmeier</w:t>
            </w:r>
          </w:p>
        </w:tc>
        <w:tc>
          <w:tcPr>
            <w:tcW w:w="2906" w:type="dxa"/>
          </w:tcPr>
          <w:p w14:paraId="5F279E9E"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Robert-Bosch-Str. 7</w:t>
            </w:r>
          </w:p>
        </w:tc>
      </w:tr>
      <w:tr w:rsidR="00D94651" w:rsidRPr="003B65F7" w14:paraId="5BD99A85" w14:textId="77777777" w:rsidTr="005247FE">
        <w:tc>
          <w:tcPr>
            <w:tcW w:w="5599" w:type="dxa"/>
          </w:tcPr>
          <w:p w14:paraId="3AB8EAC0" w14:textId="77777777" w:rsidR="00D94651" w:rsidRPr="003B65F7" w:rsidRDefault="00D94651" w:rsidP="00D94651">
            <w:pPr>
              <w:spacing w:after="0" w:line="240" w:lineRule="auto"/>
              <w:rPr>
                <w:rFonts w:ascii="Calibri" w:eastAsia="Times New Roman" w:hAnsi="Calibri" w:cs="Calibri"/>
                <w:sz w:val="21"/>
                <w:szCs w:val="21"/>
                <w:lang w:val="en-GB" w:eastAsia="de-DE"/>
              </w:rPr>
            </w:pPr>
            <w:proofErr w:type="spellStart"/>
            <w:r w:rsidRPr="003B65F7">
              <w:rPr>
                <w:rFonts w:ascii="Calibri" w:eastAsia="Times New Roman" w:hAnsi="Calibri" w:cs="Calibri"/>
                <w:sz w:val="21"/>
                <w:szCs w:val="21"/>
                <w:lang w:val="en-GB" w:eastAsia="de-DE"/>
              </w:rPr>
              <w:t>Schaberweg</w:t>
            </w:r>
            <w:proofErr w:type="spellEnd"/>
            <w:r w:rsidRPr="003B65F7">
              <w:rPr>
                <w:rFonts w:ascii="Calibri" w:eastAsia="Times New Roman" w:hAnsi="Calibri" w:cs="Calibri"/>
                <w:sz w:val="21"/>
                <w:szCs w:val="21"/>
                <w:lang w:val="en-GB" w:eastAsia="de-DE"/>
              </w:rPr>
              <w:t xml:space="preserve"> 30 - 34</w:t>
            </w:r>
          </w:p>
        </w:tc>
        <w:tc>
          <w:tcPr>
            <w:tcW w:w="2906" w:type="dxa"/>
          </w:tcPr>
          <w:p w14:paraId="63129B38"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D-64293 Darmstadt</w:t>
            </w:r>
          </w:p>
        </w:tc>
      </w:tr>
      <w:tr w:rsidR="00D94651" w:rsidRPr="003B65F7" w14:paraId="7486799C" w14:textId="77777777" w:rsidTr="005247FE">
        <w:tc>
          <w:tcPr>
            <w:tcW w:w="5599" w:type="dxa"/>
          </w:tcPr>
          <w:p w14:paraId="4609BEBA"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D-61348 Bad Homburg</w:t>
            </w:r>
          </w:p>
        </w:tc>
        <w:tc>
          <w:tcPr>
            <w:tcW w:w="2906" w:type="dxa"/>
          </w:tcPr>
          <w:p w14:paraId="7EE6BA50"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Tel.: 0049 (0) 61 51 / 42 87 91-0</w:t>
            </w:r>
          </w:p>
        </w:tc>
      </w:tr>
      <w:tr w:rsidR="00D94651" w:rsidRPr="003B65F7" w14:paraId="253050FC" w14:textId="77777777" w:rsidTr="005247FE">
        <w:tc>
          <w:tcPr>
            <w:tcW w:w="5599" w:type="dxa"/>
          </w:tcPr>
          <w:p w14:paraId="65F43AE6"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 xml:space="preserve">Tel.: 0049 (0) 61 72/ 275 118 </w:t>
            </w:r>
          </w:p>
        </w:tc>
        <w:tc>
          <w:tcPr>
            <w:tcW w:w="2906" w:type="dxa"/>
          </w:tcPr>
          <w:p w14:paraId="658472AD"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Fax: 0049 (0) 61 51 / 42 87 91-9</w:t>
            </w:r>
          </w:p>
        </w:tc>
      </w:tr>
      <w:tr w:rsidR="00D94651" w:rsidRPr="003B65F7" w14:paraId="24B2B66F" w14:textId="77777777" w:rsidTr="005247FE">
        <w:tc>
          <w:tcPr>
            <w:tcW w:w="5599" w:type="dxa"/>
          </w:tcPr>
          <w:p w14:paraId="499F89DF" w14:textId="7777777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Fax: 0049 (0) 61 72/ 275 61 18</w:t>
            </w:r>
          </w:p>
        </w:tc>
        <w:tc>
          <w:tcPr>
            <w:tcW w:w="2906" w:type="dxa"/>
          </w:tcPr>
          <w:p w14:paraId="0878FDF1" w14:textId="1FCA2697" w:rsidR="00D94651" w:rsidRPr="003B65F7" w:rsidRDefault="00D94651" w:rsidP="00D94651">
            <w:pPr>
              <w:spacing w:after="0" w:line="240" w:lineRule="auto"/>
              <w:rPr>
                <w:rFonts w:ascii="Calibri" w:eastAsia="Times New Roman" w:hAnsi="Calibri" w:cs="Calibri"/>
                <w:sz w:val="21"/>
                <w:szCs w:val="21"/>
                <w:lang w:val="en-GB" w:eastAsia="de-DE"/>
              </w:rPr>
            </w:pPr>
            <w:r w:rsidRPr="003B65F7">
              <w:rPr>
                <w:rFonts w:ascii="Calibri" w:eastAsia="Times New Roman" w:hAnsi="Calibri" w:cs="Calibri"/>
                <w:sz w:val="21"/>
                <w:szCs w:val="21"/>
                <w:lang w:val="en-GB" w:eastAsia="de-DE"/>
              </w:rPr>
              <w:t>E</w:t>
            </w:r>
            <w:r w:rsidR="00841AAD" w:rsidRPr="003B65F7">
              <w:rPr>
                <w:rFonts w:ascii="Calibri" w:eastAsia="Times New Roman" w:hAnsi="Calibri" w:cs="Calibri"/>
                <w:sz w:val="21"/>
                <w:szCs w:val="21"/>
                <w:lang w:val="en-GB" w:eastAsia="de-DE"/>
              </w:rPr>
              <w:t>m</w:t>
            </w:r>
            <w:r w:rsidRPr="003B65F7">
              <w:rPr>
                <w:rFonts w:ascii="Calibri" w:eastAsia="Times New Roman" w:hAnsi="Calibri" w:cs="Calibri"/>
                <w:color w:val="000000"/>
                <w:sz w:val="21"/>
                <w:szCs w:val="21"/>
                <w:lang w:val="en-GB" w:eastAsia="de-DE"/>
              </w:rPr>
              <w:t xml:space="preserve">ail: </w:t>
            </w:r>
            <w:hyperlink r:id="rId7" w:history="1">
              <w:r w:rsidRPr="003B65F7">
                <w:rPr>
                  <w:rFonts w:ascii="Calibri" w:eastAsia="Times New Roman" w:hAnsi="Calibri" w:cs="Calibri"/>
                  <w:color w:val="000000"/>
                  <w:sz w:val="21"/>
                  <w:szCs w:val="21"/>
                  <w:u w:val="single"/>
                  <w:lang w:val="en-GB" w:eastAsia="de-DE"/>
                </w:rPr>
                <w:t>info@guc.biz</w:t>
              </w:r>
            </w:hyperlink>
          </w:p>
        </w:tc>
      </w:tr>
      <w:tr w:rsidR="00D94651" w:rsidRPr="00C11C8A" w14:paraId="38764C14" w14:textId="77777777" w:rsidTr="005247FE">
        <w:tc>
          <w:tcPr>
            <w:tcW w:w="5599" w:type="dxa"/>
          </w:tcPr>
          <w:p w14:paraId="770D766B" w14:textId="09AC0CAA" w:rsidR="00D94651" w:rsidRPr="00C11C8A" w:rsidRDefault="00D94651" w:rsidP="00D94651">
            <w:pPr>
              <w:spacing w:after="0" w:line="240" w:lineRule="auto"/>
              <w:rPr>
                <w:rFonts w:ascii="Calibri" w:eastAsia="Times New Roman" w:hAnsi="Calibri" w:cs="Calibri"/>
                <w:sz w:val="21"/>
                <w:szCs w:val="21"/>
                <w:lang w:val="fr-FR" w:eastAsia="de-DE"/>
              </w:rPr>
            </w:pPr>
            <w:proofErr w:type="gramStart"/>
            <w:r w:rsidRPr="00C11C8A">
              <w:rPr>
                <w:rFonts w:ascii="Calibri" w:eastAsia="Times New Roman" w:hAnsi="Calibri" w:cs="Calibri"/>
                <w:sz w:val="21"/>
                <w:szCs w:val="21"/>
                <w:lang w:val="fr-FR" w:eastAsia="de-DE"/>
              </w:rPr>
              <w:t>E</w:t>
            </w:r>
            <w:r w:rsidR="00841AAD" w:rsidRPr="00C11C8A">
              <w:rPr>
                <w:rFonts w:ascii="Calibri" w:eastAsia="Times New Roman" w:hAnsi="Calibri" w:cs="Calibri"/>
                <w:sz w:val="21"/>
                <w:szCs w:val="21"/>
                <w:lang w:val="fr-FR" w:eastAsia="de-DE"/>
              </w:rPr>
              <w:t>m</w:t>
            </w:r>
            <w:r w:rsidRPr="00C11C8A">
              <w:rPr>
                <w:rFonts w:ascii="Calibri" w:eastAsia="Times New Roman" w:hAnsi="Calibri" w:cs="Calibri"/>
                <w:sz w:val="21"/>
                <w:szCs w:val="21"/>
                <w:lang w:val="fr-FR" w:eastAsia="de-DE"/>
              </w:rPr>
              <w:t>ail:</w:t>
            </w:r>
            <w:proofErr w:type="gramEnd"/>
            <w:r w:rsidRPr="00C11C8A">
              <w:rPr>
                <w:rFonts w:ascii="Calibri" w:eastAsia="Times New Roman" w:hAnsi="Calibri" w:cs="Calibri"/>
                <w:sz w:val="21"/>
                <w:szCs w:val="21"/>
                <w:lang w:val="fr-FR" w:eastAsia="de-DE"/>
              </w:rPr>
              <w:t xml:space="preserve"> </w:t>
            </w:r>
            <w:hyperlink r:id="rId8" w:history="1">
              <w:r w:rsidRPr="00C11C8A">
                <w:rPr>
                  <w:rFonts w:ascii="Calibri" w:eastAsia="Times New Roman" w:hAnsi="Calibri" w:cs="Calibri"/>
                  <w:color w:val="0000FF"/>
                  <w:sz w:val="21"/>
                  <w:szCs w:val="21"/>
                  <w:u w:val="single"/>
                  <w:lang w:val="fr-FR" w:eastAsia="de-DE"/>
                </w:rPr>
                <w:t>info@ringspann.de</w:t>
              </w:r>
            </w:hyperlink>
            <w:r w:rsidRPr="00C11C8A">
              <w:rPr>
                <w:rFonts w:ascii="Calibri" w:eastAsia="Times New Roman" w:hAnsi="Calibri" w:cs="Calibri"/>
                <w:sz w:val="21"/>
                <w:szCs w:val="21"/>
                <w:lang w:val="fr-FR" w:eastAsia="de-DE"/>
              </w:rPr>
              <w:t>/ pia.katzenmeier@ringspann.de</w:t>
            </w:r>
          </w:p>
        </w:tc>
        <w:tc>
          <w:tcPr>
            <w:tcW w:w="2906" w:type="dxa"/>
          </w:tcPr>
          <w:p w14:paraId="5A84EC9E" w14:textId="19DE728E" w:rsidR="00D94651" w:rsidRPr="00C11C8A" w:rsidRDefault="00841AAD" w:rsidP="00D94651">
            <w:pPr>
              <w:spacing w:after="0" w:line="240" w:lineRule="auto"/>
              <w:rPr>
                <w:rFonts w:ascii="Calibri" w:eastAsia="Times New Roman" w:hAnsi="Calibri" w:cs="Calibri"/>
                <w:sz w:val="21"/>
                <w:szCs w:val="21"/>
                <w:lang w:val="nl-NL" w:eastAsia="de-DE"/>
              </w:rPr>
            </w:pPr>
            <w:r w:rsidRPr="00C11C8A">
              <w:rPr>
                <w:rFonts w:ascii="Calibri" w:eastAsia="Times New Roman" w:hAnsi="Calibri" w:cs="Calibri"/>
                <w:sz w:val="21"/>
                <w:szCs w:val="21"/>
                <w:lang w:val="nl-NL" w:eastAsia="de-DE"/>
              </w:rPr>
              <w:t>Website</w:t>
            </w:r>
            <w:r w:rsidR="00D94651" w:rsidRPr="00C11C8A">
              <w:rPr>
                <w:rFonts w:ascii="Calibri" w:eastAsia="Times New Roman" w:hAnsi="Calibri" w:cs="Calibri"/>
                <w:sz w:val="21"/>
                <w:szCs w:val="21"/>
                <w:lang w:val="nl-NL" w:eastAsia="de-DE"/>
              </w:rPr>
              <w:t>: www.pr-box.de</w:t>
            </w:r>
          </w:p>
        </w:tc>
      </w:tr>
      <w:tr w:rsidR="00D94651" w:rsidRPr="00C11C8A" w14:paraId="21782BB8" w14:textId="77777777" w:rsidTr="005247FE">
        <w:tc>
          <w:tcPr>
            <w:tcW w:w="5599" w:type="dxa"/>
          </w:tcPr>
          <w:p w14:paraId="2D517D93" w14:textId="56DC613F" w:rsidR="00D94651" w:rsidRPr="00C11C8A" w:rsidRDefault="00841AAD" w:rsidP="00D94651">
            <w:pPr>
              <w:spacing w:after="0" w:line="240" w:lineRule="auto"/>
              <w:rPr>
                <w:rFonts w:ascii="Calibri" w:eastAsia="Times New Roman" w:hAnsi="Calibri" w:cs="Calibri"/>
                <w:sz w:val="21"/>
                <w:szCs w:val="21"/>
                <w:lang w:val="nl-NL" w:eastAsia="de-DE"/>
              </w:rPr>
            </w:pPr>
            <w:r w:rsidRPr="00C11C8A">
              <w:rPr>
                <w:rFonts w:ascii="Calibri" w:eastAsia="Times New Roman" w:hAnsi="Calibri" w:cs="Calibri"/>
                <w:sz w:val="21"/>
                <w:szCs w:val="21"/>
                <w:lang w:val="nl-NL" w:eastAsia="de-DE"/>
              </w:rPr>
              <w:t>Website</w:t>
            </w:r>
            <w:r w:rsidR="00D94651" w:rsidRPr="00C11C8A">
              <w:rPr>
                <w:rFonts w:ascii="Calibri" w:eastAsia="Times New Roman" w:hAnsi="Calibri" w:cs="Calibri"/>
                <w:sz w:val="21"/>
                <w:szCs w:val="21"/>
                <w:lang w:val="nl-NL" w:eastAsia="de-DE"/>
              </w:rPr>
              <w:t xml:space="preserve">: </w:t>
            </w:r>
            <w:hyperlink r:id="rId9" w:history="1">
              <w:r w:rsidR="00D94651" w:rsidRPr="00C11C8A">
                <w:rPr>
                  <w:rFonts w:ascii="Calibri" w:eastAsia="Times New Roman" w:hAnsi="Calibri" w:cs="Calibri"/>
                  <w:color w:val="0000FF"/>
                  <w:sz w:val="21"/>
                  <w:szCs w:val="21"/>
                  <w:u w:val="single"/>
                  <w:lang w:val="nl-NL" w:eastAsia="de-DE"/>
                </w:rPr>
                <w:t>www.ringspann.de/</w:t>
              </w:r>
            </w:hyperlink>
            <w:r w:rsidR="00D94651" w:rsidRPr="00C11C8A">
              <w:rPr>
                <w:rFonts w:ascii="Calibri" w:eastAsia="Times New Roman" w:hAnsi="Calibri" w:cs="Calibri"/>
                <w:sz w:val="21"/>
                <w:szCs w:val="21"/>
                <w:lang w:val="nl-NL" w:eastAsia="de-DE"/>
              </w:rPr>
              <w:t xml:space="preserve"> www.ringspann.com</w:t>
            </w:r>
          </w:p>
        </w:tc>
        <w:tc>
          <w:tcPr>
            <w:tcW w:w="2906" w:type="dxa"/>
          </w:tcPr>
          <w:p w14:paraId="2A4B2FDE" w14:textId="77777777" w:rsidR="00D94651" w:rsidRPr="00C11C8A" w:rsidRDefault="00D94651" w:rsidP="00D94651">
            <w:pPr>
              <w:spacing w:after="0" w:line="240" w:lineRule="auto"/>
              <w:rPr>
                <w:rFonts w:ascii="Calibri" w:eastAsia="Times New Roman" w:hAnsi="Calibri" w:cs="Calibri"/>
                <w:sz w:val="21"/>
                <w:szCs w:val="21"/>
                <w:lang w:val="nl-NL" w:eastAsia="de-DE"/>
              </w:rPr>
            </w:pPr>
          </w:p>
        </w:tc>
      </w:tr>
    </w:tbl>
    <w:p w14:paraId="136BE4DC" w14:textId="77777777" w:rsidR="00D575E4" w:rsidRPr="00C11C8A" w:rsidRDefault="00D575E4">
      <w:pPr>
        <w:rPr>
          <w:lang w:val="nl-NL"/>
        </w:rPr>
      </w:pPr>
    </w:p>
    <w:sectPr w:rsidR="00D575E4" w:rsidRPr="00C11C8A" w:rsidSect="0070680F">
      <w:headerReference w:type="even" r:id="rId10"/>
      <w:headerReference w:type="default" r:id="rId11"/>
      <w:footerReference w:type="even" r:id="rId12"/>
      <w:footerReference w:type="default" r:id="rId13"/>
      <w:headerReference w:type="first" r:id="rId14"/>
      <w:footerReference w:type="first" r:id="rId15"/>
      <w:pgSz w:w="11907" w:h="16840"/>
      <w:pgMar w:top="1134" w:right="198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545D" w14:textId="77777777" w:rsidR="000C4803" w:rsidRDefault="000C4803" w:rsidP="00DA200F">
      <w:pPr>
        <w:spacing w:after="0" w:line="240" w:lineRule="auto"/>
      </w:pPr>
      <w:r>
        <w:separator/>
      </w:r>
    </w:p>
  </w:endnote>
  <w:endnote w:type="continuationSeparator" w:id="0">
    <w:p w14:paraId="6EAC0C5A" w14:textId="77777777" w:rsidR="000C4803" w:rsidRDefault="000C4803" w:rsidP="00DA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CDC8" w14:textId="77777777" w:rsidR="00DA200F" w:rsidRDefault="00DA20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C5C2" w14:textId="77777777" w:rsidR="00DA200F" w:rsidRDefault="00DA20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9C3F" w14:textId="77777777" w:rsidR="00DA200F" w:rsidRDefault="00DA2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5AE9" w14:textId="77777777" w:rsidR="000C4803" w:rsidRDefault="000C4803" w:rsidP="00DA200F">
      <w:pPr>
        <w:spacing w:after="0" w:line="240" w:lineRule="auto"/>
      </w:pPr>
      <w:r>
        <w:separator/>
      </w:r>
    </w:p>
  </w:footnote>
  <w:footnote w:type="continuationSeparator" w:id="0">
    <w:p w14:paraId="4ED19CF6" w14:textId="77777777" w:rsidR="000C4803" w:rsidRDefault="000C4803" w:rsidP="00DA2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5001" w14:textId="77777777" w:rsidR="00DA200F" w:rsidRDefault="00DA20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6A70" w14:textId="77777777" w:rsidR="00DA200F" w:rsidRDefault="00DA20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8470" w14:textId="77777777" w:rsidR="00DA200F" w:rsidRDefault="00DA20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B65"/>
    <w:multiLevelType w:val="hybridMultilevel"/>
    <w:tmpl w:val="19D8E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8410BA"/>
    <w:multiLevelType w:val="hybridMultilevel"/>
    <w:tmpl w:val="04D82F42"/>
    <w:lvl w:ilvl="0" w:tplc="E7BA6D5C">
      <w:start w:val="617"/>
      <w:numFmt w:val="bullet"/>
      <w:lvlText w:val=""/>
      <w:lvlJc w:val="left"/>
      <w:pPr>
        <w:ind w:left="1065" w:hanging="360"/>
      </w:pPr>
      <w:rPr>
        <w:rFonts w:ascii="Wingdings" w:eastAsia="Times New Roman" w:hAnsi="Wingdings" w:cstheme="minorHAns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5E2B6F2D"/>
    <w:multiLevelType w:val="hybridMultilevel"/>
    <w:tmpl w:val="E4A63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3A22EB"/>
    <w:multiLevelType w:val="hybridMultilevel"/>
    <w:tmpl w:val="85662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651"/>
    <w:rsid w:val="00001017"/>
    <w:rsid w:val="00001388"/>
    <w:rsid w:val="00002ED8"/>
    <w:rsid w:val="000075BA"/>
    <w:rsid w:val="00007E18"/>
    <w:rsid w:val="00016B55"/>
    <w:rsid w:val="000200C1"/>
    <w:rsid w:val="00024E2B"/>
    <w:rsid w:val="00027068"/>
    <w:rsid w:val="00027069"/>
    <w:rsid w:val="00031B66"/>
    <w:rsid w:val="00032D01"/>
    <w:rsid w:val="00037360"/>
    <w:rsid w:val="00060E92"/>
    <w:rsid w:val="00062FCF"/>
    <w:rsid w:val="00075001"/>
    <w:rsid w:val="00075316"/>
    <w:rsid w:val="00075996"/>
    <w:rsid w:val="00086FB3"/>
    <w:rsid w:val="00092998"/>
    <w:rsid w:val="0009360A"/>
    <w:rsid w:val="000A1721"/>
    <w:rsid w:val="000A37AB"/>
    <w:rsid w:val="000A4E89"/>
    <w:rsid w:val="000A78B7"/>
    <w:rsid w:val="000B2CF2"/>
    <w:rsid w:val="000B58AA"/>
    <w:rsid w:val="000C19B9"/>
    <w:rsid w:val="000C4803"/>
    <w:rsid w:val="000D6A07"/>
    <w:rsid w:val="000E65B5"/>
    <w:rsid w:val="000E6731"/>
    <w:rsid w:val="000F0ECD"/>
    <w:rsid w:val="000F1E48"/>
    <w:rsid w:val="001020D4"/>
    <w:rsid w:val="001053D4"/>
    <w:rsid w:val="00115D62"/>
    <w:rsid w:val="00120C66"/>
    <w:rsid w:val="00122C32"/>
    <w:rsid w:val="00140FA5"/>
    <w:rsid w:val="0014251A"/>
    <w:rsid w:val="001459F8"/>
    <w:rsid w:val="001475AF"/>
    <w:rsid w:val="0015646E"/>
    <w:rsid w:val="00157B22"/>
    <w:rsid w:val="00160D7F"/>
    <w:rsid w:val="001662CF"/>
    <w:rsid w:val="00173A59"/>
    <w:rsid w:val="00176BB0"/>
    <w:rsid w:val="00186FCD"/>
    <w:rsid w:val="001915A1"/>
    <w:rsid w:val="001963E1"/>
    <w:rsid w:val="001A0E0E"/>
    <w:rsid w:val="001B30AF"/>
    <w:rsid w:val="001B66A2"/>
    <w:rsid w:val="001C1822"/>
    <w:rsid w:val="001E0ED4"/>
    <w:rsid w:val="001E29E6"/>
    <w:rsid w:val="001E2EBD"/>
    <w:rsid w:val="001F22BF"/>
    <w:rsid w:val="001F42E3"/>
    <w:rsid w:val="00204199"/>
    <w:rsid w:val="00205AF9"/>
    <w:rsid w:val="00206232"/>
    <w:rsid w:val="0021675F"/>
    <w:rsid w:val="00226B16"/>
    <w:rsid w:val="002334DD"/>
    <w:rsid w:val="00237666"/>
    <w:rsid w:val="00245FE0"/>
    <w:rsid w:val="00246A06"/>
    <w:rsid w:val="002543F5"/>
    <w:rsid w:val="00255BCF"/>
    <w:rsid w:val="00265F48"/>
    <w:rsid w:val="00266EAB"/>
    <w:rsid w:val="002712D8"/>
    <w:rsid w:val="00271481"/>
    <w:rsid w:val="0027273B"/>
    <w:rsid w:val="00272FD3"/>
    <w:rsid w:val="002757BC"/>
    <w:rsid w:val="0028389C"/>
    <w:rsid w:val="00287F4E"/>
    <w:rsid w:val="00290637"/>
    <w:rsid w:val="00295D77"/>
    <w:rsid w:val="002A4102"/>
    <w:rsid w:val="002A50C3"/>
    <w:rsid w:val="002B09B2"/>
    <w:rsid w:val="002B3B6E"/>
    <w:rsid w:val="002B6162"/>
    <w:rsid w:val="002B6B29"/>
    <w:rsid w:val="002C0D2C"/>
    <w:rsid w:val="002C6310"/>
    <w:rsid w:val="002D0B75"/>
    <w:rsid w:val="002E21B8"/>
    <w:rsid w:val="002E466B"/>
    <w:rsid w:val="002F4240"/>
    <w:rsid w:val="002F664C"/>
    <w:rsid w:val="00300044"/>
    <w:rsid w:val="0031011D"/>
    <w:rsid w:val="0032416D"/>
    <w:rsid w:val="00326409"/>
    <w:rsid w:val="0034417B"/>
    <w:rsid w:val="003545C1"/>
    <w:rsid w:val="003554A5"/>
    <w:rsid w:val="00357923"/>
    <w:rsid w:val="0036160C"/>
    <w:rsid w:val="00361B3D"/>
    <w:rsid w:val="0037272E"/>
    <w:rsid w:val="00376EB7"/>
    <w:rsid w:val="00391B52"/>
    <w:rsid w:val="00395BE1"/>
    <w:rsid w:val="003A079A"/>
    <w:rsid w:val="003A0CF1"/>
    <w:rsid w:val="003A0D1D"/>
    <w:rsid w:val="003A3404"/>
    <w:rsid w:val="003A400A"/>
    <w:rsid w:val="003A6DA2"/>
    <w:rsid w:val="003A7271"/>
    <w:rsid w:val="003B65F7"/>
    <w:rsid w:val="003C7B05"/>
    <w:rsid w:val="003E3324"/>
    <w:rsid w:val="003F3E98"/>
    <w:rsid w:val="00413B0C"/>
    <w:rsid w:val="00435134"/>
    <w:rsid w:val="00435826"/>
    <w:rsid w:val="00453C6B"/>
    <w:rsid w:val="00467F7B"/>
    <w:rsid w:val="004715D9"/>
    <w:rsid w:val="00472629"/>
    <w:rsid w:val="004766E3"/>
    <w:rsid w:val="00491FE0"/>
    <w:rsid w:val="004B0634"/>
    <w:rsid w:val="004B5E1E"/>
    <w:rsid w:val="004B6348"/>
    <w:rsid w:val="004C3015"/>
    <w:rsid w:val="004C3B2E"/>
    <w:rsid w:val="004C3BBF"/>
    <w:rsid w:val="004C4383"/>
    <w:rsid w:val="004C4DCB"/>
    <w:rsid w:val="004D5163"/>
    <w:rsid w:val="004E2022"/>
    <w:rsid w:val="004E6EF7"/>
    <w:rsid w:val="004F3C9D"/>
    <w:rsid w:val="0050699F"/>
    <w:rsid w:val="005100AF"/>
    <w:rsid w:val="0051662D"/>
    <w:rsid w:val="005247FE"/>
    <w:rsid w:val="00524E0E"/>
    <w:rsid w:val="00530FC6"/>
    <w:rsid w:val="00532FD5"/>
    <w:rsid w:val="00540969"/>
    <w:rsid w:val="00543349"/>
    <w:rsid w:val="00553FA2"/>
    <w:rsid w:val="00570FC7"/>
    <w:rsid w:val="005711D7"/>
    <w:rsid w:val="00574DED"/>
    <w:rsid w:val="00583413"/>
    <w:rsid w:val="0059000B"/>
    <w:rsid w:val="005A3267"/>
    <w:rsid w:val="005A400B"/>
    <w:rsid w:val="005A55E0"/>
    <w:rsid w:val="005A7555"/>
    <w:rsid w:val="005C068C"/>
    <w:rsid w:val="005D0AA2"/>
    <w:rsid w:val="005D126F"/>
    <w:rsid w:val="005D20A5"/>
    <w:rsid w:val="005D5669"/>
    <w:rsid w:val="005E7631"/>
    <w:rsid w:val="005E7815"/>
    <w:rsid w:val="005F09AA"/>
    <w:rsid w:val="005F0C23"/>
    <w:rsid w:val="005F1B65"/>
    <w:rsid w:val="005F2461"/>
    <w:rsid w:val="005F5952"/>
    <w:rsid w:val="006033BE"/>
    <w:rsid w:val="006035FE"/>
    <w:rsid w:val="006103A6"/>
    <w:rsid w:val="00614479"/>
    <w:rsid w:val="0062279C"/>
    <w:rsid w:val="0063143C"/>
    <w:rsid w:val="006337D6"/>
    <w:rsid w:val="00633D57"/>
    <w:rsid w:val="006354AA"/>
    <w:rsid w:val="00643575"/>
    <w:rsid w:val="00646345"/>
    <w:rsid w:val="0065156D"/>
    <w:rsid w:val="0065327B"/>
    <w:rsid w:val="0066051C"/>
    <w:rsid w:val="00660EC7"/>
    <w:rsid w:val="00662A20"/>
    <w:rsid w:val="00672A8F"/>
    <w:rsid w:val="006743AC"/>
    <w:rsid w:val="006766B5"/>
    <w:rsid w:val="006855EE"/>
    <w:rsid w:val="006939C6"/>
    <w:rsid w:val="0069547B"/>
    <w:rsid w:val="0069565B"/>
    <w:rsid w:val="00696765"/>
    <w:rsid w:val="006A3F35"/>
    <w:rsid w:val="006A593C"/>
    <w:rsid w:val="006B14AC"/>
    <w:rsid w:val="006C0FEE"/>
    <w:rsid w:val="006C5005"/>
    <w:rsid w:val="006D33DA"/>
    <w:rsid w:val="006D6BDC"/>
    <w:rsid w:val="006D7E08"/>
    <w:rsid w:val="006D7F7C"/>
    <w:rsid w:val="006E63FD"/>
    <w:rsid w:val="006F5562"/>
    <w:rsid w:val="00700B7D"/>
    <w:rsid w:val="00704214"/>
    <w:rsid w:val="00715C85"/>
    <w:rsid w:val="00723AE5"/>
    <w:rsid w:val="00723C80"/>
    <w:rsid w:val="0072720A"/>
    <w:rsid w:val="00736A26"/>
    <w:rsid w:val="00737096"/>
    <w:rsid w:val="007373E8"/>
    <w:rsid w:val="0074094C"/>
    <w:rsid w:val="007472EC"/>
    <w:rsid w:val="0076135F"/>
    <w:rsid w:val="00771D84"/>
    <w:rsid w:val="00790534"/>
    <w:rsid w:val="00791D04"/>
    <w:rsid w:val="00796256"/>
    <w:rsid w:val="0079690B"/>
    <w:rsid w:val="00797D91"/>
    <w:rsid w:val="007C46F3"/>
    <w:rsid w:val="007C4E69"/>
    <w:rsid w:val="007C6450"/>
    <w:rsid w:val="007C69E2"/>
    <w:rsid w:val="007D0F67"/>
    <w:rsid w:val="007E041E"/>
    <w:rsid w:val="007E2A5E"/>
    <w:rsid w:val="007E693C"/>
    <w:rsid w:val="007E752E"/>
    <w:rsid w:val="00802E98"/>
    <w:rsid w:val="00813F84"/>
    <w:rsid w:val="008154F6"/>
    <w:rsid w:val="00817091"/>
    <w:rsid w:val="008171F0"/>
    <w:rsid w:val="00827AF2"/>
    <w:rsid w:val="00831CC0"/>
    <w:rsid w:val="00833C23"/>
    <w:rsid w:val="00841018"/>
    <w:rsid w:val="00841AAD"/>
    <w:rsid w:val="0084439A"/>
    <w:rsid w:val="00854BD9"/>
    <w:rsid w:val="008573C5"/>
    <w:rsid w:val="00861853"/>
    <w:rsid w:val="0086197A"/>
    <w:rsid w:val="0086475A"/>
    <w:rsid w:val="008673B2"/>
    <w:rsid w:val="00871552"/>
    <w:rsid w:val="00873BA7"/>
    <w:rsid w:val="008758F3"/>
    <w:rsid w:val="00884F51"/>
    <w:rsid w:val="00892264"/>
    <w:rsid w:val="00897C37"/>
    <w:rsid w:val="008A0727"/>
    <w:rsid w:val="008B0B7E"/>
    <w:rsid w:val="008B200E"/>
    <w:rsid w:val="008B2265"/>
    <w:rsid w:val="008C2A89"/>
    <w:rsid w:val="008C4E26"/>
    <w:rsid w:val="008C7830"/>
    <w:rsid w:val="008E072E"/>
    <w:rsid w:val="008E2AA0"/>
    <w:rsid w:val="008F3364"/>
    <w:rsid w:val="00902812"/>
    <w:rsid w:val="00903808"/>
    <w:rsid w:val="00921F6B"/>
    <w:rsid w:val="00922877"/>
    <w:rsid w:val="00923DE4"/>
    <w:rsid w:val="00930437"/>
    <w:rsid w:val="009411B5"/>
    <w:rsid w:val="009635EA"/>
    <w:rsid w:val="00976FD3"/>
    <w:rsid w:val="009810A7"/>
    <w:rsid w:val="009820EF"/>
    <w:rsid w:val="00986677"/>
    <w:rsid w:val="0098788E"/>
    <w:rsid w:val="009879D7"/>
    <w:rsid w:val="009926BB"/>
    <w:rsid w:val="0099526C"/>
    <w:rsid w:val="009958F5"/>
    <w:rsid w:val="00995E0F"/>
    <w:rsid w:val="009A072D"/>
    <w:rsid w:val="009A2BDB"/>
    <w:rsid w:val="009C0152"/>
    <w:rsid w:val="009C0E29"/>
    <w:rsid w:val="009C7251"/>
    <w:rsid w:val="009D0B5B"/>
    <w:rsid w:val="009D63AB"/>
    <w:rsid w:val="009E1BBA"/>
    <w:rsid w:val="009E1FD7"/>
    <w:rsid w:val="009E73BE"/>
    <w:rsid w:val="009F15D0"/>
    <w:rsid w:val="009F4BB1"/>
    <w:rsid w:val="00A0107B"/>
    <w:rsid w:val="00A25243"/>
    <w:rsid w:val="00A25E7E"/>
    <w:rsid w:val="00A265D2"/>
    <w:rsid w:val="00A35EB3"/>
    <w:rsid w:val="00A36422"/>
    <w:rsid w:val="00A37D5D"/>
    <w:rsid w:val="00A41A17"/>
    <w:rsid w:val="00A455A2"/>
    <w:rsid w:val="00A46A1B"/>
    <w:rsid w:val="00A50ACF"/>
    <w:rsid w:val="00A54A5D"/>
    <w:rsid w:val="00A63734"/>
    <w:rsid w:val="00A709F6"/>
    <w:rsid w:val="00A771F7"/>
    <w:rsid w:val="00A907F7"/>
    <w:rsid w:val="00A943FC"/>
    <w:rsid w:val="00AA30D6"/>
    <w:rsid w:val="00AD3152"/>
    <w:rsid w:val="00AE0C13"/>
    <w:rsid w:val="00AF264F"/>
    <w:rsid w:val="00AF43B4"/>
    <w:rsid w:val="00AF7C0D"/>
    <w:rsid w:val="00B05890"/>
    <w:rsid w:val="00B20549"/>
    <w:rsid w:val="00B22AF3"/>
    <w:rsid w:val="00B2373C"/>
    <w:rsid w:val="00B26C53"/>
    <w:rsid w:val="00B26E9F"/>
    <w:rsid w:val="00B44BCF"/>
    <w:rsid w:val="00B45E32"/>
    <w:rsid w:val="00B51086"/>
    <w:rsid w:val="00B56ED8"/>
    <w:rsid w:val="00B6446E"/>
    <w:rsid w:val="00B744E8"/>
    <w:rsid w:val="00B747C0"/>
    <w:rsid w:val="00B87B30"/>
    <w:rsid w:val="00B94243"/>
    <w:rsid w:val="00B94C12"/>
    <w:rsid w:val="00B96A89"/>
    <w:rsid w:val="00BA4680"/>
    <w:rsid w:val="00BA7722"/>
    <w:rsid w:val="00BB2952"/>
    <w:rsid w:val="00BC0AB4"/>
    <w:rsid w:val="00BC7B6F"/>
    <w:rsid w:val="00BD1D3B"/>
    <w:rsid w:val="00BD29D6"/>
    <w:rsid w:val="00BD2EE3"/>
    <w:rsid w:val="00BD41ED"/>
    <w:rsid w:val="00BF7E23"/>
    <w:rsid w:val="00C0221B"/>
    <w:rsid w:val="00C056BC"/>
    <w:rsid w:val="00C107AB"/>
    <w:rsid w:val="00C10CE5"/>
    <w:rsid w:val="00C11C8A"/>
    <w:rsid w:val="00C12CA4"/>
    <w:rsid w:val="00C17E38"/>
    <w:rsid w:val="00C25D6F"/>
    <w:rsid w:val="00C2633F"/>
    <w:rsid w:val="00C302B9"/>
    <w:rsid w:val="00C45CCE"/>
    <w:rsid w:val="00C52684"/>
    <w:rsid w:val="00C52A9C"/>
    <w:rsid w:val="00C7224D"/>
    <w:rsid w:val="00C7446D"/>
    <w:rsid w:val="00C75CAD"/>
    <w:rsid w:val="00C83618"/>
    <w:rsid w:val="00C916F0"/>
    <w:rsid w:val="00CA043E"/>
    <w:rsid w:val="00CA27D2"/>
    <w:rsid w:val="00CA2BED"/>
    <w:rsid w:val="00CA64EB"/>
    <w:rsid w:val="00CA6AD4"/>
    <w:rsid w:val="00CB63D3"/>
    <w:rsid w:val="00CC33FB"/>
    <w:rsid w:val="00CC4ACB"/>
    <w:rsid w:val="00CC7945"/>
    <w:rsid w:val="00CE7CE8"/>
    <w:rsid w:val="00CF7B15"/>
    <w:rsid w:val="00D01CC1"/>
    <w:rsid w:val="00D0264F"/>
    <w:rsid w:val="00D14845"/>
    <w:rsid w:val="00D154C6"/>
    <w:rsid w:val="00D2219D"/>
    <w:rsid w:val="00D34DDC"/>
    <w:rsid w:val="00D3629F"/>
    <w:rsid w:val="00D41371"/>
    <w:rsid w:val="00D41EA8"/>
    <w:rsid w:val="00D422BF"/>
    <w:rsid w:val="00D43DC0"/>
    <w:rsid w:val="00D43E8D"/>
    <w:rsid w:val="00D4772F"/>
    <w:rsid w:val="00D53ADE"/>
    <w:rsid w:val="00D5692D"/>
    <w:rsid w:val="00D575E4"/>
    <w:rsid w:val="00D60E16"/>
    <w:rsid w:val="00D70D21"/>
    <w:rsid w:val="00D7302F"/>
    <w:rsid w:val="00D740D4"/>
    <w:rsid w:val="00D76382"/>
    <w:rsid w:val="00D80B0E"/>
    <w:rsid w:val="00D813BE"/>
    <w:rsid w:val="00D94651"/>
    <w:rsid w:val="00DA200F"/>
    <w:rsid w:val="00DA459E"/>
    <w:rsid w:val="00DB1590"/>
    <w:rsid w:val="00DB438B"/>
    <w:rsid w:val="00DC20B4"/>
    <w:rsid w:val="00DC6076"/>
    <w:rsid w:val="00DD0E74"/>
    <w:rsid w:val="00DD42BB"/>
    <w:rsid w:val="00DE01E6"/>
    <w:rsid w:val="00DF1075"/>
    <w:rsid w:val="00E3199C"/>
    <w:rsid w:val="00E4136E"/>
    <w:rsid w:val="00E42690"/>
    <w:rsid w:val="00E45C81"/>
    <w:rsid w:val="00E727B1"/>
    <w:rsid w:val="00E749B2"/>
    <w:rsid w:val="00E920B9"/>
    <w:rsid w:val="00E967E9"/>
    <w:rsid w:val="00E96B15"/>
    <w:rsid w:val="00EA15DA"/>
    <w:rsid w:val="00EA5A75"/>
    <w:rsid w:val="00EA657C"/>
    <w:rsid w:val="00EB33E9"/>
    <w:rsid w:val="00EB55CB"/>
    <w:rsid w:val="00EB60C2"/>
    <w:rsid w:val="00EC7905"/>
    <w:rsid w:val="00ED2AAB"/>
    <w:rsid w:val="00EE6C58"/>
    <w:rsid w:val="00EF038A"/>
    <w:rsid w:val="00EF0C68"/>
    <w:rsid w:val="00F0047C"/>
    <w:rsid w:val="00F031AA"/>
    <w:rsid w:val="00F038B0"/>
    <w:rsid w:val="00F109BC"/>
    <w:rsid w:val="00F131D9"/>
    <w:rsid w:val="00F134A9"/>
    <w:rsid w:val="00F16503"/>
    <w:rsid w:val="00F16735"/>
    <w:rsid w:val="00F221D8"/>
    <w:rsid w:val="00F30443"/>
    <w:rsid w:val="00F33656"/>
    <w:rsid w:val="00F33FB5"/>
    <w:rsid w:val="00F36A17"/>
    <w:rsid w:val="00F52366"/>
    <w:rsid w:val="00F5794B"/>
    <w:rsid w:val="00F6003E"/>
    <w:rsid w:val="00F62500"/>
    <w:rsid w:val="00F6508B"/>
    <w:rsid w:val="00F776D5"/>
    <w:rsid w:val="00F8019E"/>
    <w:rsid w:val="00F83824"/>
    <w:rsid w:val="00F85ADF"/>
    <w:rsid w:val="00F92DA0"/>
    <w:rsid w:val="00F930AA"/>
    <w:rsid w:val="00F93AB3"/>
    <w:rsid w:val="00F97F2B"/>
    <w:rsid w:val="00FA05A0"/>
    <w:rsid w:val="00FA343F"/>
    <w:rsid w:val="00FA3917"/>
    <w:rsid w:val="00FA3E9B"/>
    <w:rsid w:val="00FA7D2C"/>
    <w:rsid w:val="00FB793E"/>
    <w:rsid w:val="00FC7F9B"/>
    <w:rsid w:val="00FD0914"/>
    <w:rsid w:val="00FD155F"/>
    <w:rsid w:val="00FD6ADD"/>
    <w:rsid w:val="00FD6B52"/>
    <w:rsid w:val="00FE4D7C"/>
    <w:rsid w:val="00FE77B2"/>
    <w:rsid w:val="00FF262F"/>
    <w:rsid w:val="00FF4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15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A20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200F"/>
  </w:style>
  <w:style w:type="paragraph" w:styleId="Fuzeile">
    <w:name w:val="footer"/>
    <w:basedOn w:val="Standard"/>
    <w:link w:val="FuzeileZchn"/>
    <w:uiPriority w:val="99"/>
    <w:semiHidden/>
    <w:unhideWhenUsed/>
    <w:rsid w:val="00DA20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200F"/>
  </w:style>
  <w:style w:type="paragraph" w:styleId="Sprechblasentext">
    <w:name w:val="Balloon Text"/>
    <w:basedOn w:val="Standard"/>
    <w:link w:val="SprechblasentextZchn"/>
    <w:uiPriority w:val="99"/>
    <w:semiHidden/>
    <w:unhideWhenUsed/>
    <w:rsid w:val="002C63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310"/>
    <w:rPr>
      <w:rFonts w:ascii="Segoe UI" w:hAnsi="Segoe UI" w:cs="Segoe UI"/>
      <w:sz w:val="18"/>
      <w:szCs w:val="18"/>
    </w:rPr>
  </w:style>
  <w:style w:type="paragraph" w:styleId="Listenabsatz">
    <w:name w:val="List Paragraph"/>
    <w:basedOn w:val="Standard"/>
    <w:uiPriority w:val="34"/>
    <w:qFormat/>
    <w:rsid w:val="0030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ngspan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guc.bi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ngspan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2021-04-16T12:18:00Z</dcterms:created>
  <dcterms:modified xsi:type="dcterms:W3CDTF">2021-04-21T07:48:00Z</dcterms:modified>
</cp:coreProperties>
</file>